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9EC" w:rsidRPr="002709EC" w:rsidRDefault="002709EC" w:rsidP="002709EC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9EC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2811200</wp:posOffset>
            </wp:positionH>
            <wp:positionV relativeFrom="paragraph">
              <wp:posOffset>3479</wp:posOffset>
            </wp:positionV>
            <wp:extent cx="521639" cy="850789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39" cy="850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09EC" w:rsidRPr="002709EC" w:rsidRDefault="002709EC" w:rsidP="002709EC">
      <w:pPr>
        <w:suppressLineNumbers/>
        <w:tabs>
          <w:tab w:val="left" w:pos="6912"/>
        </w:tabs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09EC">
        <w:rPr>
          <w:rFonts w:ascii="Times New Roman" w:hAnsi="Times New Roman" w:cs="Times New Roman"/>
          <w:b/>
          <w:sz w:val="28"/>
          <w:szCs w:val="28"/>
        </w:rPr>
        <w:tab/>
      </w:r>
    </w:p>
    <w:p w:rsidR="002709EC" w:rsidRPr="002709EC" w:rsidRDefault="002709EC" w:rsidP="002709EC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9EC" w:rsidRPr="002709EC" w:rsidRDefault="002709EC" w:rsidP="002709EC">
      <w:pPr>
        <w:suppressLineNumbers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709EC" w:rsidRPr="002709EC" w:rsidRDefault="002709EC" w:rsidP="002709EC">
      <w:pPr>
        <w:suppressLineNumbers/>
        <w:suppressAutoHyphens/>
        <w:spacing w:after="0" w:line="240" w:lineRule="auto"/>
        <w:rPr>
          <w:rFonts w:ascii="Times New Roman" w:hAnsi="Times New Roman" w:cs="Times New Roman"/>
          <w:b/>
          <w:sz w:val="16"/>
          <w:szCs w:val="28"/>
        </w:rPr>
      </w:pPr>
    </w:p>
    <w:p w:rsidR="002709EC" w:rsidRPr="002709EC" w:rsidRDefault="002709EC" w:rsidP="002709EC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9EC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709EC" w:rsidRPr="002709EC" w:rsidRDefault="002709EC" w:rsidP="002709EC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9EC">
        <w:rPr>
          <w:rFonts w:ascii="Times New Roman" w:hAnsi="Times New Roman" w:cs="Times New Roman"/>
          <w:b/>
          <w:sz w:val="28"/>
          <w:szCs w:val="28"/>
        </w:rPr>
        <w:t>Кемеровская область – Кузбасс</w:t>
      </w:r>
    </w:p>
    <w:p w:rsidR="002709EC" w:rsidRPr="002709EC" w:rsidRDefault="002709EC" w:rsidP="002709EC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9EC">
        <w:rPr>
          <w:rFonts w:ascii="Times New Roman" w:hAnsi="Times New Roman" w:cs="Times New Roman"/>
          <w:b/>
          <w:sz w:val="28"/>
          <w:szCs w:val="28"/>
        </w:rPr>
        <w:t>Беловский муниципальный округ</w:t>
      </w:r>
    </w:p>
    <w:p w:rsidR="002709EC" w:rsidRPr="002709EC" w:rsidRDefault="002709EC" w:rsidP="002709EC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9EC">
        <w:rPr>
          <w:rFonts w:ascii="Times New Roman" w:hAnsi="Times New Roman" w:cs="Times New Roman"/>
          <w:b/>
          <w:sz w:val="28"/>
          <w:szCs w:val="28"/>
        </w:rPr>
        <w:t>администрация Беловского муниципального округа</w:t>
      </w:r>
    </w:p>
    <w:p w:rsidR="002709EC" w:rsidRPr="002709EC" w:rsidRDefault="002709EC" w:rsidP="002709EC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9EC" w:rsidRPr="002709EC" w:rsidRDefault="002709EC" w:rsidP="002709EC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9E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709EC" w:rsidRPr="002709EC" w:rsidRDefault="002709EC" w:rsidP="002709EC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9EC" w:rsidRPr="002709EC" w:rsidRDefault="002709EC" w:rsidP="002709EC">
      <w:pPr>
        <w:suppressLineNumbers/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9EC">
        <w:rPr>
          <w:rFonts w:ascii="Times New Roman" w:hAnsi="Times New Roman" w:cs="Times New Roman"/>
          <w:sz w:val="28"/>
          <w:szCs w:val="28"/>
        </w:rPr>
        <w:t xml:space="preserve">от </w:t>
      </w:r>
      <w:r w:rsidR="00204E79">
        <w:rPr>
          <w:rFonts w:ascii="Times New Roman" w:hAnsi="Times New Roman" w:cs="Times New Roman"/>
          <w:sz w:val="28"/>
          <w:szCs w:val="28"/>
        </w:rPr>
        <w:t xml:space="preserve">14 </w:t>
      </w:r>
      <w:r w:rsidRPr="002709EC">
        <w:rPr>
          <w:rFonts w:ascii="Times New Roman" w:hAnsi="Times New Roman" w:cs="Times New Roman"/>
          <w:sz w:val="28"/>
          <w:szCs w:val="28"/>
        </w:rPr>
        <w:t xml:space="preserve"> </w:t>
      </w:r>
      <w:r w:rsidR="00192A0E">
        <w:rPr>
          <w:rFonts w:ascii="Times New Roman" w:hAnsi="Times New Roman" w:cs="Times New Roman"/>
          <w:sz w:val="28"/>
          <w:szCs w:val="28"/>
        </w:rPr>
        <w:t>дека</w:t>
      </w:r>
      <w:r w:rsidR="00B21D3A">
        <w:rPr>
          <w:rFonts w:ascii="Times New Roman" w:hAnsi="Times New Roman" w:cs="Times New Roman"/>
          <w:sz w:val="28"/>
          <w:szCs w:val="28"/>
        </w:rPr>
        <w:t>бря</w:t>
      </w:r>
      <w:r w:rsidRPr="002709EC">
        <w:rPr>
          <w:rFonts w:ascii="Times New Roman" w:hAnsi="Times New Roman" w:cs="Times New Roman"/>
          <w:sz w:val="28"/>
          <w:szCs w:val="28"/>
        </w:rPr>
        <w:t xml:space="preserve">  2022 </w:t>
      </w:r>
      <w:r w:rsidR="00204E79">
        <w:rPr>
          <w:rFonts w:ascii="Times New Roman" w:hAnsi="Times New Roman" w:cs="Times New Roman"/>
          <w:sz w:val="28"/>
          <w:szCs w:val="28"/>
        </w:rPr>
        <w:t xml:space="preserve"> </w:t>
      </w:r>
      <w:r w:rsidRPr="002709EC">
        <w:rPr>
          <w:rFonts w:ascii="Times New Roman" w:hAnsi="Times New Roman" w:cs="Times New Roman"/>
          <w:sz w:val="28"/>
          <w:szCs w:val="28"/>
        </w:rPr>
        <w:t>г.</w:t>
      </w:r>
      <w:r w:rsidRPr="002709EC">
        <w:rPr>
          <w:rFonts w:ascii="Times New Roman" w:hAnsi="Times New Roman" w:cs="Times New Roman"/>
          <w:sz w:val="28"/>
          <w:szCs w:val="28"/>
        </w:rPr>
        <w:tab/>
      </w:r>
      <w:r w:rsidRPr="002709EC">
        <w:rPr>
          <w:rFonts w:ascii="Times New Roman" w:hAnsi="Times New Roman" w:cs="Times New Roman"/>
          <w:sz w:val="28"/>
          <w:szCs w:val="28"/>
        </w:rPr>
        <w:tab/>
      </w:r>
      <w:r w:rsidRPr="002709EC">
        <w:rPr>
          <w:rFonts w:ascii="Times New Roman" w:hAnsi="Times New Roman" w:cs="Times New Roman"/>
          <w:sz w:val="28"/>
          <w:szCs w:val="28"/>
        </w:rPr>
        <w:tab/>
      </w:r>
      <w:r w:rsidRPr="002709EC">
        <w:rPr>
          <w:rFonts w:ascii="Times New Roman" w:hAnsi="Times New Roman" w:cs="Times New Roman"/>
          <w:sz w:val="28"/>
          <w:szCs w:val="28"/>
        </w:rPr>
        <w:tab/>
      </w:r>
      <w:r w:rsidRPr="002709EC">
        <w:rPr>
          <w:rFonts w:ascii="Times New Roman" w:hAnsi="Times New Roman" w:cs="Times New Roman"/>
          <w:sz w:val="28"/>
          <w:szCs w:val="28"/>
        </w:rPr>
        <w:tab/>
      </w:r>
      <w:r w:rsidRPr="002709EC">
        <w:rPr>
          <w:rFonts w:ascii="Times New Roman" w:hAnsi="Times New Roman" w:cs="Times New Roman"/>
          <w:sz w:val="28"/>
          <w:szCs w:val="28"/>
        </w:rPr>
        <w:tab/>
      </w:r>
      <w:r w:rsidRPr="002709EC">
        <w:rPr>
          <w:rFonts w:ascii="Times New Roman" w:hAnsi="Times New Roman" w:cs="Times New Roman"/>
          <w:sz w:val="28"/>
          <w:szCs w:val="28"/>
        </w:rPr>
        <w:tab/>
      </w:r>
      <w:r w:rsidRPr="002709EC">
        <w:rPr>
          <w:rFonts w:ascii="Times New Roman" w:hAnsi="Times New Roman" w:cs="Times New Roman"/>
          <w:sz w:val="28"/>
          <w:szCs w:val="28"/>
        </w:rPr>
        <w:tab/>
      </w:r>
      <w:r w:rsidR="00204E7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709EC">
        <w:rPr>
          <w:rFonts w:ascii="Times New Roman" w:hAnsi="Times New Roman" w:cs="Times New Roman"/>
          <w:sz w:val="28"/>
          <w:szCs w:val="28"/>
        </w:rPr>
        <w:t xml:space="preserve">№ </w:t>
      </w:r>
      <w:r w:rsidR="00204E79">
        <w:rPr>
          <w:rFonts w:ascii="Times New Roman" w:hAnsi="Times New Roman" w:cs="Times New Roman"/>
          <w:sz w:val="28"/>
          <w:szCs w:val="28"/>
        </w:rPr>
        <w:t>973</w:t>
      </w:r>
    </w:p>
    <w:p w:rsidR="002709EC" w:rsidRPr="002709EC" w:rsidRDefault="002709EC" w:rsidP="002709EC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09EC">
        <w:rPr>
          <w:rFonts w:ascii="Times New Roman" w:hAnsi="Times New Roman" w:cs="Times New Roman"/>
          <w:sz w:val="28"/>
          <w:szCs w:val="28"/>
        </w:rPr>
        <w:t>г.Белово</w:t>
      </w:r>
    </w:p>
    <w:p w:rsidR="002709EC" w:rsidRPr="002709EC" w:rsidRDefault="002709EC" w:rsidP="002709EC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9EC" w:rsidRPr="002709EC" w:rsidRDefault="002709EC" w:rsidP="00892A73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9EC" w:rsidRDefault="002709EC" w:rsidP="00892A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9EC">
        <w:rPr>
          <w:rFonts w:ascii="Times New Roman" w:hAnsi="Times New Roman" w:cs="Times New Roman"/>
          <w:b/>
          <w:sz w:val="28"/>
          <w:szCs w:val="28"/>
        </w:rPr>
        <w:t>Об утверждении схемы размещения нестационарных торговых объектов на территории Беловск</w:t>
      </w:r>
      <w:r w:rsidR="00892A73">
        <w:rPr>
          <w:rFonts w:ascii="Times New Roman" w:hAnsi="Times New Roman" w:cs="Times New Roman"/>
          <w:b/>
          <w:sz w:val="28"/>
          <w:szCs w:val="28"/>
        </w:rPr>
        <w:t>ого</w:t>
      </w:r>
      <w:r w:rsidRPr="002709EC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 w:rsidR="00892A73">
        <w:rPr>
          <w:rFonts w:ascii="Times New Roman" w:hAnsi="Times New Roman" w:cs="Times New Roman"/>
          <w:b/>
          <w:sz w:val="28"/>
          <w:szCs w:val="28"/>
        </w:rPr>
        <w:t>ого</w:t>
      </w:r>
      <w:r w:rsidRPr="002709EC">
        <w:rPr>
          <w:rFonts w:ascii="Times New Roman" w:hAnsi="Times New Roman" w:cs="Times New Roman"/>
          <w:b/>
          <w:sz w:val="28"/>
          <w:szCs w:val="28"/>
        </w:rPr>
        <w:t xml:space="preserve"> округ</w:t>
      </w:r>
      <w:r w:rsidR="00892A73">
        <w:rPr>
          <w:rFonts w:ascii="Times New Roman" w:hAnsi="Times New Roman" w:cs="Times New Roman"/>
          <w:b/>
          <w:sz w:val="28"/>
          <w:szCs w:val="28"/>
        </w:rPr>
        <w:t xml:space="preserve">а </w:t>
      </w:r>
    </w:p>
    <w:p w:rsidR="00892A73" w:rsidRPr="002709EC" w:rsidRDefault="00892A73" w:rsidP="00892A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9EC" w:rsidRPr="002709EC" w:rsidRDefault="002709EC" w:rsidP="00892A73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709EC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законом от 06.10.2003 </w:t>
      </w:r>
      <w:r w:rsidR="00B71244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 xml:space="preserve"> 131-ФЗ </w:t>
      </w:r>
      <w:r w:rsidR="00B7124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71244">
        <w:rPr>
          <w:rFonts w:ascii="Times New Roman" w:hAnsi="Times New Roman" w:cs="Times New Roman"/>
          <w:b w:val="0"/>
          <w:sz w:val="28"/>
          <w:szCs w:val="28"/>
        </w:rPr>
        <w:t>»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 xml:space="preserve">, Федеральным законом от 28.12.2009 № 381-ФЗ «Об основах государственного регулирования торговой деятельности в Российской Федерации», </w:t>
      </w:r>
      <w:r w:rsidRPr="002709E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постановлением Правительства Российской Федерации от 29.09.2010 № 772 «Об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объектов», 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>постановлением Коллегии Администрации Кемеровской области от 30.11.2010 № 530 «</w:t>
      </w:r>
      <w:r w:rsidR="00335934">
        <w:rPr>
          <w:rFonts w:ascii="Times New Roman" w:hAnsi="Times New Roman" w:cs="Times New Roman"/>
          <w:b w:val="0"/>
          <w:sz w:val="28"/>
          <w:szCs w:val="28"/>
        </w:rPr>
        <w:t>О</w:t>
      </w:r>
      <w:r w:rsidR="00335934" w:rsidRPr="00335934">
        <w:rPr>
          <w:rFonts w:ascii="Times New Roman" w:hAnsi="Times New Roman" w:cs="Times New Roman"/>
          <w:b w:val="0"/>
          <w:sz w:val="28"/>
          <w:szCs w:val="28"/>
        </w:rPr>
        <w:t xml:space="preserve">б установлении порядка разработки и утверждения схемы размещения нестационарных торговых объектов органом местного самоуправления, определенным в соответствии с уставом соответствующего муниципального образования, а также порядка размещения нестационарных торговых объектов на землях или земельных участках, находящихся в государственной или муниципальной собственности, государственная собственность на которые не разграничена на территории </w:t>
      </w:r>
      <w:r w:rsidR="00335934">
        <w:rPr>
          <w:rFonts w:ascii="Times New Roman" w:hAnsi="Times New Roman" w:cs="Times New Roman"/>
          <w:b w:val="0"/>
          <w:sz w:val="28"/>
          <w:szCs w:val="28"/>
        </w:rPr>
        <w:t>Кемеровской области - К</w:t>
      </w:r>
      <w:r w:rsidR="00335934" w:rsidRPr="00335934">
        <w:rPr>
          <w:rFonts w:ascii="Times New Roman" w:hAnsi="Times New Roman" w:cs="Times New Roman"/>
          <w:b w:val="0"/>
          <w:sz w:val="28"/>
          <w:szCs w:val="28"/>
        </w:rPr>
        <w:t>узбасса, без предоставления земельных участков и установления сервитута, публичного сервитута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>», постановление</w:t>
      </w: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Беловского 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4B0201">
        <w:rPr>
          <w:rFonts w:ascii="Times New Roman" w:hAnsi="Times New Roman" w:cs="Times New Roman"/>
          <w:b w:val="0"/>
          <w:sz w:val="28"/>
          <w:szCs w:val="28"/>
        </w:rPr>
        <w:t>27.06.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22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4B0201">
        <w:rPr>
          <w:rFonts w:ascii="Times New Roman" w:hAnsi="Times New Roman" w:cs="Times New Roman"/>
          <w:b w:val="0"/>
          <w:sz w:val="28"/>
          <w:szCs w:val="28"/>
        </w:rPr>
        <w:t xml:space="preserve"> 591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 xml:space="preserve"> «Об установлении порядка разработки и</w:t>
      </w:r>
      <w:r w:rsidRPr="0043380E">
        <w:rPr>
          <w:rFonts w:ascii="Times New Roman" w:hAnsi="Times New Roman" w:cs="Times New Roman"/>
          <w:sz w:val="28"/>
          <w:szCs w:val="28"/>
        </w:rPr>
        <w:t xml:space="preserve"> 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>утверждения схемы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>размещения нестационарных торговых объектов на территории Беловского муниципального округа, а также порядка размещения нестационарных торговых объектов на землях или земельных участках, находящихся  в государственной или муниципальной собственности,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>государственная собственность на которые не разграничена на территории Беловского муниципального округа, без предоставления земельных участков и установления сервитута, публичного сервитута</w:t>
      </w:r>
      <w:r w:rsidR="00B71244">
        <w:rPr>
          <w:rFonts w:ascii="Times New Roman" w:hAnsi="Times New Roman" w:cs="Times New Roman"/>
          <w:b w:val="0"/>
          <w:sz w:val="28"/>
          <w:szCs w:val="28"/>
        </w:rPr>
        <w:t>»</w:t>
      </w:r>
      <w:r w:rsidR="00D53A15">
        <w:rPr>
          <w:rFonts w:ascii="Times New Roman" w:hAnsi="Times New Roman" w:cs="Times New Roman"/>
          <w:b w:val="0"/>
          <w:sz w:val="28"/>
          <w:szCs w:val="28"/>
        </w:rPr>
        <w:t xml:space="preserve">, на основании решения рабочей группы </w:t>
      </w:r>
      <w:r w:rsidR="00D53A15" w:rsidRPr="00D53A15">
        <w:rPr>
          <w:rFonts w:ascii="Times New Roman" w:hAnsi="Times New Roman" w:cs="Times New Roman"/>
          <w:b w:val="0"/>
          <w:sz w:val="28"/>
          <w:szCs w:val="28"/>
        </w:rPr>
        <w:t>по разработке проекта схемы размещения нестационарных торговых объектов на территории Беловского муниципального  округа</w:t>
      </w:r>
      <w:r w:rsidR="00D53A15">
        <w:rPr>
          <w:rFonts w:ascii="Times New Roman" w:hAnsi="Times New Roman" w:cs="Times New Roman"/>
          <w:b w:val="0"/>
          <w:sz w:val="28"/>
          <w:szCs w:val="28"/>
        </w:rPr>
        <w:t xml:space="preserve"> от 20.10.2022</w:t>
      </w:r>
      <w:r w:rsidRPr="002709EC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2709EC" w:rsidRPr="002709EC" w:rsidRDefault="002709EC" w:rsidP="002709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9EC">
        <w:rPr>
          <w:rFonts w:ascii="Times New Roman" w:hAnsi="Times New Roman" w:cs="Times New Roman"/>
          <w:sz w:val="28"/>
          <w:szCs w:val="28"/>
        </w:rPr>
        <w:t>1.Утвердить схему размещения нестационарных торговых объектов на территории Беловск</w:t>
      </w:r>
      <w:r w:rsidR="00892A73">
        <w:rPr>
          <w:rFonts w:ascii="Times New Roman" w:hAnsi="Times New Roman" w:cs="Times New Roman"/>
          <w:sz w:val="28"/>
          <w:szCs w:val="28"/>
        </w:rPr>
        <w:t>ого</w:t>
      </w:r>
      <w:r w:rsidRPr="002709EC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892A73">
        <w:rPr>
          <w:rFonts w:ascii="Times New Roman" w:hAnsi="Times New Roman" w:cs="Times New Roman"/>
          <w:sz w:val="28"/>
          <w:szCs w:val="28"/>
        </w:rPr>
        <w:t>ого</w:t>
      </w:r>
      <w:r w:rsidRPr="002709EC">
        <w:rPr>
          <w:rFonts w:ascii="Times New Roman" w:hAnsi="Times New Roman" w:cs="Times New Roman"/>
          <w:sz w:val="28"/>
          <w:szCs w:val="28"/>
        </w:rPr>
        <w:t xml:space="preserve"> </w:t>
      </w:r>
      <w:r w:rsidR="00892A73">
        <w:rPr>
          <w:rFonts w:ascii="Times New Roman" w:hAnsi="Times New Roman" w:cs="Times New Roman"/>
          <w:sz w:val="28"/>
          <w:szCs w:val="28"/>
        </w:rPr>
        <w:t>округа</w:t>
      </w:r>
      <w:r w:rsidRPr="002709EC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2709EC" w:rsidRPr="002709EC" w:rsidRDefault="002709EC" w:rsidP="002709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9EC">
        <w:rPr>
          <w:rFonts w:ascii="Times New Roman" w:hAnsi="Times New Roman" w:cs="Times New Roman"/>
          <w:sz w:val="28"/>
          <w:szCs w:val="28"/>
        </w:rPr>
        <w:t xml:space="preserve">2. Отделу потребительского рынка и услуг  администрации Беловского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2709EC">
        <w:rPr>
          <w:rFonts w:ascii="Times New Roman" w:hAnsi="Times New Roman" w:cs="Times New Roman"/>
          <w:sz w:val="28"/>
          <w:szCs w:val="28"/>
        </w:rPr>
        <w:t xml:space="preserve"> (Т.В.Белкина) направить схему размещения нестационарных торговых объектов на террито</w:t>
      </w:r>
      <w:r>
        <w:rPr>
          <w:rFonts w:ascii="Times New Roman" w:hAnsi="Times New Roman" w:cs="Times New Roman"/>
          <w:sz w:val="28"/>
          <w:szCs w:val="28"/>
        </w:rPr>
        <w:t xml:space="preserve">рии </w:t>
      </w:r>
      <w:r w:rsidRPr="002709EC">
        <w:rPr>
          <w:rFonts w:ascii="Times New Roman" w:hAnsi="Times New Roman" w:cs="Times New Roman"/>
          <w:sz w:val="28"/>
          <w:szCs w:val="28"/>
        </w:rPr>
        <w:t>Беловск</w:t>
      </w:r>
      <w:r w:rsidR="00892A73">
        <w:rPr>
          <w:rFonts w:ascii="Times New Roman" w:hAnsi="Times New Roman" w:cs="Times New Roman"/>
          <w:sz w:val="28"/>
          <w:szCs w:val="28"/>
        </w:rPr>
        <w:t>ого</w:t>
      </w:r>
      <w:r w:rsidRPr="002709EC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892A73">
        <w:rPr>
          <w:rFonts w:ascii="Times New Roman" w:hAnsi="Times New Roman" w:cs="Times New Roman"/>
          <w:sz w:val="28"/>
          <w:szCs w:val="28"/>
        </w:rPr>
        <w:t>ого</w:t>
      </w:r>
      <w:r w:rsidRPr="002709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="00892A73">
        <w:rPr>
          <w:rFonts w:ascii="Times New Roman" w:hAnsi="Times New Roman" w:cs="Times New Roman"/>
          <w:sz w:val="28"/>
          <w:szCs w:val="28"/>
        </w:rPr>
        <w:t xml:space="preserve">а </w:t>
      </w:r>
      <w:r w:rsidRPr="002709E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 промышленности и торговли </w:t>
      </w:r>
      <w:r w:rsidRPr="002709EC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узбасса</w:t>
      </w:r>
      <w:r w:rsidRPr="002709EC">
        <w:rPr>
          <w:rFonts w:ascii="Times New Roman" w:hAnsi="Times New Roman" w:cs="Times New Roman"/>
          <w:sz w:val="28"/>
          <w:szCs w:val="28"/>
        </w:rPr>
        <w:t>.</w:t>
      </w:r>
    </w:p>
    <w:p w:rsidR="002709EC" w:rsidRPr="002709EC" w:rsidRDefault="002709EC" w:rsidP="002709E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9EC">
        <w:rPr>
          <w:rFonts w:ascii="Times New Roman" w:hAnsi="Times New Roman" w:cs="Times New Roman"/>
          <w:sz w:val="28"/>
          <w:szCs w:val="28"/>
        </w:rPr>
        <w:t xml:space="preserve">3. Опубликовать настоящее постановление в газете «Сельские зори» и разместить на официальном сайте администрации Беловского муниципального </w:t>
      </w:r>
      <w:r w:rsidR="00892A73">
        <w:rPr>
          <w:rFonts w:ascii="Times New Roman" w:hAnsi="Times New Roman" w:cs="Times New Roman"/>
          <w:sz w:val="28"/>
          <w:szCs w:val="28"/>
        </w:rPr>
        <w:t>округа</w:t>
      </w:r>
      <w:r w:rsidRPr="002709EC">
        <w:rPr>
          <w:rFonts w:ascii="Times New Roman" w:hAnsi="Times New Roman" w:cs="Times New Roman"/>
          <w:sz w:val="28"/>
          <w:szCs w:val="28"/>
        </w:rPr>
        <w:t xml:space="preserve">  в информационно-коммуникационной сети «Интернет».</w:t>
      </w:r>
    </w:p>
    <w:p w:rsidR="002709EC" w:rsidRPr="002709EC" w:rsidRDefault="002709EC" w:rsidP="002709E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9EC">
        <w:rPr>
          <w:rFonts w:ascii="Times New Roman" w:hAnsi="Times New Roman" w:cs="Times New Roman"/>
          <w:sz w:val="28"/>
          <w:szCs w:val="28"/>
        </w:rPr>
        <w:t xml:space="preserve">4. Контроль за исполнением постановления возложить на заместителя главы </w:t>
      </w:r>
      <w:r w:rsidR="00FA645E">
        <w:rPr>
          <w:rFonts w:ascii="Times New Roman" w:hAnsi="Times New Roman" w:cs="Times New Roman"/>
          <w:sz w:val="28"/>
          <w:szCs w:val="28"/>
        </w:rPr>
        <w:t>округа</w:t>
      </w:r>
      <w:r w:rsidRPr="002709EC">
        <w:rPr>
          <w:rFonts w:ascii="Times New Roman" w:hAnsi="Times New Roman" w:cs="Times New Roman"/>
          <w:sz w:val="28"/>
          <w:szCs w:val="28"/>
        </w:rPr>
        <w:t xml:space="preserve"> по экономике А.С. Рубцову</w:t>
      </w:r>
    </w:p>
    <w:p w:rsidR="002709EC" w:rsidRPr="002709EC" w:rsidRDefault="002709EC" w:rsidP="002709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9EC">
        <w:rPr>
          <w:rFonts w:ascii="Times New Roman" w:hAnsi="Times New Roman" w:cs="Times New Roman"/>
          <w:sz w:val="28"/>
          <w:szCs w:val="28"/>
        </w:rPr>
        <w:t>5. Постановление вступает в силу после официального опубликования.</w:t>
      </w:r>
    </w:p>
    <w:p w:rsidR="002709EC" w:rsidRPr="002709EC" w:rsidRDefault="002709EC" w:rsidP="002709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09EC" w:rsidRPr="002709EC" w:rsidRDefault="002709EC" w:rsidP="002709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09EC" w:rsidRPr="002709EC" w:rsidRDefault="002709EC" w:rsidP="00204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9EC">
        <w:rPr>
          <w:rFonts w:ascii="Times New Roman" w:hAnsi="Times New Roman" w:cs="Times New Roman"/>
          <w:sz w:val="28"/>
          <w:szCs w:val="28"/>
        </w:rPr>
        <w:t xml:space="preserve">Глава Беловского </w:t>
      </w:r>
    </w:p>
    <w:p w:rsidR="002709EC" w:rsidRPr="002709EC" w:rsidRDefault="002709EC" w:rsidP="00204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9E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92A73">
        <w:rPr>
          <w:rFonts w:ascii="Times New Roman" w:hAnsi="Times New Roman" w:cs="Times New Roman"/>
          <w:sz w:val="28"/>
          <w:szCs w:val="28"/>
        </w:rPr>
        <w:t>округа</w:t>
      </w:r>
      <w:r w:rsidRPr="002709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04E7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709EC">
        <w:rPr>
          <w:rFonts w:ascii="Times New Roman" w:hAnsi="Times New Roman" w:cs="Times New Roman"/>
          <w:sz w:val="28"/>
          <w:szCs w:val="28"/>
        </w:rPr>
        <w:t>В.А. Астафьев</w:t>
      </w:r>
    </w:p>
    <w:p w:rsidR="002709EC" w:rsidRDefault="002709EC" w:rsidP="002709EC">
      <w:pPr>
        <w:pStyle w:val="a3"/>
        <w:rPr>
          <w:rFonts w:ascii="Times New Roman" w:hAnsi="Times New Roman" w:cs="Times New Roman"/>
          <w:szCs w:val="28"/>
        </w:rPr>
        <w:sectPr w:rsidR="002709EC" w:rsidSect="00763D2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5953" w:type="dxa"/>
        <w:tblInd w:w="8897" w:type="dxa"/>
        <w:tblLook w:val="04A0" w:firstRow="1" w:lastRow="0" w:firstColumn="1" w:lastColumn="0" w:noHBand="0" w:noVBand="1"/>
      </w:tblPr>
      <w:tblGrid>
        <w:gridCol w:w="5953"/>
      </w:tblGrid>
      <w:tr w:rsidR="002709EC" w:rsidRPr="002709EC" w:rsidTr="00763D2B">
        <w:tc>
          <w:tcPr>
            <w:tcW w:w="5953" w:type="dxa"/>
          </w:tcPr>
          <w:p w:rsidR="002709EC" w:rsidRPr="002709EC" w:rsidRDefault="002709EC" w:rsidP="002709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09EC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2709EC" w:rsidRPr="002709EC" w:rsidRDefault="002709EC" w:rsidP="002709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09EC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</w:t>
            </w:r>
          </w:p>
          <w:p w:rsidR="002709EC" w:rsidRPr="002709EC" w:rsidRDefault="002709EC" w:rsidP="002709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09EC">
              <w:rPr>
                <w:rFonts w:ascii="Times New Roman" w:hAnsi="Times New Roman" w:cs="Times New Roman"/>
                <w:sz w:val="28"/>
                <w:szCs w:val="28"/>
              </w:rPr>
              <w:t xml:space="preserve">Беловского муниципального </w:t>
            </w:r>
            <w:r w:rsidR="00B71244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  <w:p w:rsidR="002709EC" w:rsidRPr="002709EC" w:rsidRDefault="002709EC" w:rsidP="002709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09E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204E79">
              <w:rPr>
                <w:rFonts w:ascii="Times New Roman" w:hAnsi="Times New Roman" w:cs="Times New Roman"/>
                <w:sz w:val="28"/>
                <w:szCs w:val="28"/>
              </w:rPr>
              <w:t>14 декабря</w:t>
            </w:r>
            <w:r w:rsidRPr="002709EC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892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709EC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 w:rsidR="00204E79">
              <w:rPr>
                <w:rFonts w:ascii="Times New Roman" w:hAnsi="Times New Roman" w:cs="Times New Roman"/>
                <w:sz w:val="28"/>
                <w:szCs w:val="28"/>
              </w:rPr>
              <w:t>973</w:t>
            </w:r>
          </w:p>
          <w:p w:rsidR="002709EC" w:rsidRPr="002709EC" w:rsidRDefault="002709EC" w:rsidP="002709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09EC" w:rsidRPr="002709EC" w:rsidRDefault="002709EC" w:rsidP="00270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9EC">
        <w:rPr>
          <w:rFonts w:ascii="Times New Roman" w:hAnsi="Times New Roman" w:cs="Times New Roman"/>
          <w:b/>
          <w:sz w:val="28"/>
          <w:szCs w:val="28"/>
        </w:rPr>
        <w:t>СХЕМА</w:t>
      </w:r>
    </w:p>
    <w:p w:rsidR="002709EC" w:rsidRPr="002709EC" w:rsidRDefault="002709EC" w:rsidP="00270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9EC">
        <w:rPr>
          <w:rFonts w:ascii="Times New Roman" w:hAnsi="Times New Roman" w:cs="Times New Roman"/>
          <w:b/>
          <w:sz w:val="28"/>
          <w:szCs w:val="28"/>
        </w:rPr>
        <w:t>размещения нестационарных торговых объектов на территории Беловск</w:t>
      </w:r>
      <w:r w:rsidR="00892A73">
        <w:rPr>
          <w:rFonts w:ascii="Times New Roman" w:hAnsi="Times New Roman" w:cs="Times New Roman"/>
          <w:b/>
          <w:sz w:val="28"/>
          <w:szCs w:val="28"/>
        </w:rPr>
        <w:t>ого</w:t>
      </w:r>
      <w:r w:rsidRPr="002709EC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 w:rsidR="00892A73">
        <w:rPr>
          <w:rFonts w:ascii="Times New Roman" w:hAnsi="Times New Roman" w:cs="Times New Roman"/>
          <w:b/>
          <w:sz w:val="28"/>
          <w:szCs w:val="28"/>
        </w:rPr>
        <w:t>ого</w:t>
      </w:r>
      <w:r w:rsidRPr="002709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2A73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2709EC" w:rsidRPr="002709EC" w:rsidRDefault="002709EC" w:rsidP="00270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9EC" w:rsidRPr="002709EC" w:rsidRDefault="002709EC" w:rsidP="002709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09EC">
        <w:rPr>
          <w:rFonts w:ascii="Times New Roman" w:hAnsi="Times New Roman" w:cs="Times New Roman"/>
          <w:b/>
          <w:sz w:val="28"/>
          <w:szCs w:val="28"/>
        </w:rPr>
        <w:t>1.Текстовая часть</w:t>
      </w:r>
    </w:p>
    <w:p w:rsidR="002709EC" w:rsidRPr="002709EC" w:rsidRDefault="002709EC" w:rsidP="002709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254"/>
        <w:gridCol w:w="850"/>
        <w:gridCol w:w="708"/>
        <w:gridCol w:w="1418"/>
        <w:gridCol w:w="2552"/>
        <w:gridCol w:w="1134"/>
        <w:gridCol w:w="2127"/>
        <w:gridCol w:w="1417"/>
      </w:tblGrid>
      <w:tr w:rsidR="00ED3B38" w:rsidRPr="002709EC" w:rsidTr="00D53A15">
        <w:trPr>
          <w:cantSplit/>
          <w:trHeight w:val="2386"/>
        </w:trPr>
        <w:tc>
          <w:tcPr>
            <w:tcW w:w="566" w:type="dxa"/>
          </w:tcPr>
          <w:p w:rsidR="00ED3B38" w:rsidRPr="002709EC" w:rsidRDefault="00ED3B38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ED3B38" w:rsidRPr="002709EC" w:rsidRDefault="00ED3B38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254" w:type="dxa"/>
            <w:textDirection w:val="btLr"/>
          </w:tcPr>
          <w:p w:rsidR="00ED3B38" w:rsidRPr="002709EC" w:rsidRDefault="00ED3B38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Адресные ориентиры нестационарного торгового объекта </w:t>
            </w:r>
          </w:p>
        </w:tc>
        <w:tc>
          <w:tcPr>
            <w:tcW w:w="850" w:type="dxa"/>
            <w:textDirection w:val="btLr"/>
          </w:tcPr>
          <w:p w:rsidR="00ED3B38" w:rsidRPr="002709EC" w:rsidRDefault="00ED3B38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нестационарного торгового объекта (кв.м.)</w:t>
            </w:r>
          </w:p>
        </w:tc>
        <w:tc>
          <w:tcPr>
            <w:tcW w:w="708" w:type="dxa"/>
            <w:textDirection w:val="btLr"/>
          </w:tcPr>
          <w:p w:rsidR="00ED3B38" w:rsidRPr="002709EC" w:rsidRDefault="00ED3B38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земельного участка (кв.м)</w:t>
            </w:r>
          </w:p>
        </w:tc>
        <w:tc>
          <w:tcPr>
            <w:tcW w:w="1418" w:type="dxa"/>
            <w:textDirection w:val="btLr"/>
          </w:tcPr>
          <w:p w:rsidR="00ED3B38" w:rsidRPr="002709EC" w:rsidRDefault="00ED3B38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sz w:val="20"/>
                <w:szCs w:val="20"/>
              </w:rPr>
              <w:t>Тип нестационарного торгового объекта</w:t>
            </w:r>
          </w:p>
        </w:tc>
        <w:tc>
          <w:tcPr>
            <w:tcW w:w="2552" w:type="dxa"/>
            <w:textDirection w:val="btLr"/>
          </w:tcPr>
          <w:p w:rsidR="00ED3B38" w:rsidRPr="002709EC" w:rsidRDefault="00ED3B38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sz w:val="20"/>
                <w:szCs w:val="20"/>
              </w:rPr>
              <w:t>Специализация торговли</w:t>
            </w:r>
          </w:p>
        </w:tc>
        <w:tc>
          <w:tcPr>
            <w:tcW w:w="1134" w:type="dxa"/>
            <w:textDirection w:val="btLr"/>
          </w:tcPr>
          <w:p w:rsidR="00ED3B38" w:rsidRPr="002709EC" w:rsidRDefault="00ED3B38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Период размещения нестационарного торгового объекта </w:t>
            </w:r>
          </w:p>
        </w:tc>
        <w:tc>
          <w:tcPr>
            <w:tcW w:w="2127" w:type="dxa"/>
            <w:textDirection w:val="btLr"/>
          </w:tcPr>
          <w:p w:rsidR="00ED3B38" w:rsidRPr="002709EC" w:rsidRDefault="00ED3B38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Информация об использовании нестационарного торгового объекта субъектами малого и среднего предпринимательства</w:t>
            </w:r>
          </w:p>
        </w:tc>
        <w:tc>
          <w:tcPr>
            <w:tcW w:w="1417" w:type="dxa"/>
            <w:textDirection w:val="btLr"/>
          </w:tcPr>
          <w:p w:rsidR="00ED3B38" w:rsidRPr="002709EC" w:rsidRDefault="00ED3B38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Статус места размещения нестационарного торгового  объекта</w:t>
            </w:r>
          </w:p>
        </w:tc>
      </w:tr>
      <w:tr w:rsidR="00ED3B38" w:rsidRPr="002709EC" w:rsidTr="00D53A15">
        <w:tc>
          <w:tcPr>
            <w:tcW w:w="15026" w:type="dxa"/>
            <w:gridSpan w:val="9"/>
          </w:tcPr>
          <w:p w:rsidR="00ED3B38" w:rsidRPr="002709EC" w:rsidRDefault="00ED3B38" w:rsidP="00ED3B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Бековское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территориальное управление</w:t>
            </w:r>
          </w:p>
        </w:tc>
      </w:tr>
      <w:tr w:rsidR="00ED3B38" w:rsidRPr="002709EC" w:rsidTr="00D53A15">
        <w:tc>
          <w:tcPr>
            <w:tcW w:w="566" w:type="dxa"/>
          </w:tcPr>
          <w:p w:rsidR="00ED3B38" w:rsidRPr="002709EC" w:rsidRDefault="00ED3B38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4" w:type="dxa"/>
          </w:tcPr>
          <w:p w:rsidR="00ED3B38" w:rsidRPr="002709EC" w:rsidRDefault="00ED3B38" w:rsidP="00ED3B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 Верховская, ул. Молодежная, 5А</w:t>
            </w:r>
          </w:p>
        </w:tc>
        <w:tc>
          <w:tcPr>
            <w:tcW w:w="850" w:type="dxa"/>
          </w:tcPr>
          <w:p w:rsidR="00ED3B38" w:rsidRPr="00477156" w:rsidRDefault="00ED3B38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71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32,1</w:t>
            </w:r>
          </w:p>
        </w:tc>
        <w:tc>
          <w:tcPr>
            <w:tcW w:w="708" w:type="dxa"/>
          </w:tcPr>
          <w:p w:rsidR="00ED3B38" w:rsidRPr="002709EC" w:rsidRDefault="00ED3B38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418" w:type="dxa"/>
          </w:tcPr>
          <w:p w:rsidR="00ED3B38" w:rsidRPr="002709EC" w:rsidRDefault="00ED3B38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Павильон</w:t>
            </w:r>
          </w:p>
        </w:tc>
        <w:tc>
          <w:tcPr>
            <w:tcW w:w="2552" w:type="dxa"/>
          </w:tcPr>
          <w:p w:rsidR="00ED3B38" w:rsidRPr="002709EC" w:rsidRDefault="004B0201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ED3B38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="00ED3B38"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ED3B38" w:rsidRPr="002709EC" w:rsidRDefault="00ED3B38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малого предпринимательства</w:t>
            </w:r>
          </w:p>
        </w:tc>
        <w:tc>
          <w:tcPr>
            <w:tcW w:w="1417" w:type="dxa"/>
          </w:tcPr>
          <w:p w:rsidR="00ED3B38" w:rsidRPr="002709EC" w:rsidRDefault="00ED3B38" w:rsidP="002709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D3B38" w:rsidRPr="002709EC" w:rsidTr="00D53A15">
        <w:tc>
          <w:tcPr>
            <w:tcW w:w="15026" w:type="dxa"/>
            <w:gridSpan w:val="9"/>
          </w:tcPr>
          <w:p w:rsidR="00ED3B38" w:rsidRPr="002709EC" w:rsidRDefault="00ED3B38" w:rsidP="00ED3B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Евтинское </w:t>
            </w:r>
            <w:r w:rsidR="000D4707">
              <w:rPr>
                <w:rFonts w:ascii="Times New Roman" w:hAnsi="Times New Roman" w:cs="Times New Roman"/>
                <w:b/>
                <w:sz w:val="20"/>
                <w:szCs w:val="20"/>
              </w:rPr>
              <w:t>территориальное управление</w:t>
            </w:r>
          </w:p>
        </w:tc>
      </w:tr>
      <w:tr w:rsidR="00D53A15" w:rsidRPr="002709EC" w:rsidTr="00D53A15">
        <w:tc>
          <w:tcPr>
            <w:tcW w:w="566" w:type="dxa"/>
          </w:tcPr>
          <w:p w:rsidR="00D53A15" w:rsidRPr="002709EC" w:rsidRDefault="00D53A15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4" w:type="dxa"/>
          </w:tcPr>
          <w:p w:rsidR="00D53A15" w:rsidRPr="002709EC" w:rsidRDefault="00D53A15" w:rsidP="00ED3B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 Евтино, ул. Полевая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 районе остановки</w:t>
            </w:r>
          </w:p>
        </w:tc>
        <w:tc>
          <w:tcPr>
            <w:tcW w:w="850" w:type="dxa"/>
          </w:tcPr>
          <w:p w:rsidR="00D53A15" w:rsidRPr="002709EC" w:rsidRDefault="00D53A15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26,9</w:t>
            </w:r>
          </w:p>
        </w:tc>
        <w:tc>
          <w:tcPr>
            <w:tcW w:w="70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34,0</w:t>
            </w:r>
          </w:p>
        </w:tc>
        <w:tc>
          <w:tcPr>
            <w:tcW w:w="141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Павильон </w:t>
            </w:r>
          </w:p>
        </w:tc>
        <w:tc>
          <w:tcPr>
            <w:tcW w:w="2552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малого предпринимательства</w:t>
            </w:r>
          </w:p>
        </w:tc>
        <w:tc>
          <w:tcPr>
            <w:tcW w:w="1417" w:type="dxa"/>
          </w:tcPr>
          <w:p w:rsidR="00D53A15" w:rsidRPr="002709EC" w:rsidRDefault="00D53A15" w:rsidP="00270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A15" w:rsidRPr="002709EC" w:rsidTr="00D53A15">
        <w:tc>
          <w:tcPr>
            <w:tcW w:w="566" w:type="dxa"/>
          </w:tcPr>
          <w:p w:rsidR="00D53A15" w:rsidRPr="002709EC" w:rsidRDefault="00FE16CA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4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с.Каракан, ул.Центральная</w:t>
            </w:r>
          </w:p>
        </w:tc>
        <w:tc>
          <w:tcPr>
            <w:tcW w:w="850" w:type="dxa"/>
          </w:tcPr>
          <w:p w:rsidR="00D53A15" w:rsidRPr="002709EC" w:rsidRDefault="00D53A15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sz w:val="20"/>
                <w:szCs w:val="20"/>
              </w:rPr>
              <w:t>32,0</w:t>
            </w:r>
          </w:p>
        </w:tc>
        <w:tc>
          <w:tcPr>
            <w:tcW w:w="70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sz w:val="20"/>
                <w:szCs w:val="20"/>
              </w:rPr>
              <w:t>42,0</w:t>
            </w:r>
          </w:p>
        </w:tc>
        <w:tc>
          <w:tcPr>
            <w:tcW w:w="141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Павильон </w:t>
            </w:r>
          </w:p>
        </w:tc>
        <w:tc>
          <w:tcPr>
            <w:tcW w:w="2552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sz w:val="20"/>
                <w:szCs w:val="20"/>
              </w:rPr>
              <w:t xml:space="preserve">субъект малого предпринимательства </w:t>
            </w:r>
          </w:p>
        </w:tc>
        <w:tc>
          <w:tcPr>
            <w:tcW w:w="1417" w:type="dxa"/>
          </w:tcPr>
          <w:p w:rsidR="00D53A15" w:rsidRPr="002709EC" w:rsidRDefault="00D53A15" w:rsidP="00270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A15" w:rsidRPr="002709EC" w:rsidTr="00D53A15">
        <w:tc>
          <w:tcPr>
            <w:tcW w:w="566" w:type="dxa"/>
          </w:tcPr>
          <w:p w:rsidR="00D53A15" w:rsidRPr="002709EC" w:rsidRDefault="00FE16CA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4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с.Евтино в 10 метрах от ул.Полевая, 20</w:t>
            </w:r>
          </w:p>
        </w:tc>
        <w:tc>
          <w:tcPr>
            <w:tcW w:w="850" w:type="dxa"/>
          </w:tcPr>
          <w:p w:rsidR="00D53A15" w:rsidRPr="002709EC" w:rsidRDefault="0094077A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D53A15"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70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41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киоск</w:t>
            </w:r>
          </w:p>
        </w:tc>
        <w:tc>
          <w:tcPr>
            <w:tcW w:w="2552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малого предпринимательства</w:t>
            </w:r>
          </w:p>
        </w:tc>
        <w:tc>
          <w:tcPr>
            <w:tcW w:w="1417" w:type="dxa"/>
          </w:tcPr>
          <w:p w:rsidR="00D53A15" w:rsidRPr="002709EC" w:rsidRDefault="00D53A15" w:rsidP="00270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A15" w:rsidRPr="002709EC" w:rsidTr="00D53A15">
        <w:tc>
          <w:tcPr>
            <w:tcW w:w="566" w:type="dxa"/>
          </w:tcPr>
          <w:p w:rsidR="00D53A15" w:rsidRPr="002709EC" w:rsidRDefault="00FE16CA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54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п.Новый Каракан, ул.Содружества, 41В</w:t>
            </w:r>
          </w:p>
        </w:tc>
        <w:tc>
          <w:tcPr>
            <w:tcW w:w="850" w:type="dxa"/>
          </w:tcPr>
          <w:p w:rsidR="00D53A15" w:rsidRPr="002709EC" w:rsidRDefault="00D53A15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70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41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Павильон</w:t>
            </w:r>
          </w:p>
        </w:tc>
        <w:tc>
          <w:tcPr>
            <w:tcW w:w="2552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малого предпринимательства</w:t>
            </w:r>
          </w:p>
        </w:tc>
        <w:tc>
          <w:tcPr>
            <w:tcW w:w="1417" w:type="dxa"/>
          </w:tcPr>
          <w:p w:rsidR="00D53A15" w:rsidRPr="002709EC" w:rsidRDefault="00D53A15" w:rsidP="002709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3A15" w:rsidRPr="002709EC" w:rsidTr="00D53A15">
        <w:tc>
          <w:tcPr>
            <w:tcW w:w="566" w:type="dxa"/>
          </w:tcPr>
          <w:p w:rsidR="00D53A15" w:rsidRPr="002709EC" w:rsidRDefault="00FE16CA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54" w:type="dxa"/>
          </w:tcPr>
          <w:p w:rsidR="00D53A15" w:rsidRPr="002709EC" w:rsidRDefault="00D53A15" w:rsidP="008B08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п.Новый Каракан, ул.Содружества, 41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D53A15" w:rsidRPr="002709EC" w:rsidRDefault="00D53A15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28,00</w:t>
            </w:r>
          </w:p>
        </w:tc>
        <w:tc>
          <w:tcPr>
            <w:tcW w:w="70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41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Павильон</w:t>
            </w:r>
          </w:p>
        </w:tc>
        <w:tc>
          <w:tcPr>
            <w:tcW w:w="2552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малого предпринимательства</w:t>
            </w:r>
          </w:p>
        </w:tc>
        <w:tc>
          <w:tcPr>
            <w:tcW w:w="1417" w:type="dxa"/>
          </w:tcPr>
          <w:p w:rsidR="00D53A15" w:rsidRPr="002709EC" w:rsidRDefault="00D53A15" w:rsidP="002709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08D8" w:rsidRPr="002709EC" w:rsidTr="00D53A15">
        <w:tc>
          <w:tcPr>
            <w:tcW w:w="15026" w:type="dxa"/>
            <w:gridSpan w:val="9"/>
          </w:tcPr>
          <w:p w:rsidR="008B08D8" w:rsidRPr="002709EC" w:rsidRDefault="008B08D8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Пермяковское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территориальное управление</w:t>
            </w:r>
          </w:p>
        </w:tc>
      </w:tr>
      <w:tr w:rsidR="00D53A15" w:rsidRPr="002709EC" w:rsidTr="00D53A15">
        <w:tc>
          <w:tcPr>
            <w:tcW w:w="566" w:type="dxa"/>
          </w:tcPr>
          <w:p w:rsidR="00D53A15" w:rsidRPr="002709EC" w:rsidRDefault="00FE16CA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54" w:type="dxa"/>
          </w:tcPr>
          <w:p w:rsidR="00D53A15" w:rsidRPr="002709EC" w:rsidRDefault="00D53A15" w:rsidP="00ED3B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с.Пермяки, ул.Инская, 2</w:t>
            </w:r>
          </w:p>
        </w:tc>
        <w:tc>
          <w:tcPr>
            <w:tcW w:w="850" w:type="dxa"/>
          </w:tcPr>
          <w:p w:rsidR="00D53A15" w:rsidRPr="002709EC" w:rsidRDefault="00D53A15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41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Павильон</w:t>
            </w:r>
          </w:p>
        </w:tc>
        <w:tc>
          <w:tcPr>
            <w:tcW w:w="2552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малого предпринимательства</w:t>
            </w:r>
          </w:p>
        </w:tc>
        <w:tc>
          <w:tcPr>
            <w:tcW w:w="1417" w:type="dxa"/>
          </w:tcPr>
          <w:p w:rsidR="00D53A15" w:rsidRPr="002709EC" w:rsidRDefault="00D53A15" w:rsidP="00270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08D8" w:rsidRPr="002709EC" w:rsidTr="00D53A15">
        <w:tc>
          <w:tcPr>
            <w:tcW w:w="15026" w:type="dxa"/>
            <w:gridSpan w:val="9"/>
          </w:tcPr>
          <w:p w:rsidR="008B08D8" w:rsidRPr="002709EC" w:rsidRDefault="008B08D8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Старобачатское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территориальное управление</w:t>
            </w:r>
          </w:p>
        </w:tc>
      </w:tr>
      <w:tr w:rsidR="00D53A15" w:rsidRPr="002709EC" w:rsidTr="00D53A15">
        <w:tc>
          <w:tcPr>
            <w:tcW w:w="566" w:type="dxa"/>
          </w:tcPr>
          <w:p w:rsidR="00D53A15" w:rsidRPr="002709EC" w:rsidRDefault="00FE16CA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4" w:type="dxa"/>
          </w:tcPr>
          <w:p w:rsidR="00D53A15" w:rsidRPr="002709EC" w:rsidRDefault="00D53A15" w:rsidP="00ED3B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п.Старобачаты,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ул.Клубная,2А</w:t>
            </w:r>
          </w:p>
        </w:tc>
        <w:tc>
          <w:tcPr>
            <w:tcW w:w="850" w:type="dxa"/>
          </w:tcPr>
          <w:p w:rsidR="00D53A15" w:rsidRPr="00F565A4" w:rsidRDefault="00D53A15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5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</w:t>
            </w:r>
          </w:p>
        </w:tc>
        <w:tc>
          <w:tcPr>
            <w:tcW w:w="70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41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Павильон </w:t>
            </w:r>
          </w:p>
        </w:tc>
        <w:tc>
          <w:tcPr>
            <w:tcW w:w="2552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малого предпринимательства</w:t>
            </w:r>
          </w:p>
        </w:tc>
        <w:tc>
          <w:tcPr>
            <w:tcW w:w="1417" w:type="dxa"/>
          </w:tcPr>
          <w:p w:rsidR="00D53A15" w:rsidRPr="002709EC" w:rsidRDefault="00D53A15" w:rsidP="00270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A15" w:rsidRPr="002709EC" w:rsidTr="00D53A15">
        <w:tc>
          <w:tcPr>
            <w:tcW w:w="566" w:type="dxa"/>
          </w:tcPr>
          <w:p w:rsidR="00D53A15" w:rsidRPr="002709EC" w:rsidRDefault="00FE16CA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254" w:type="dxa"/>
          </w:tcPr>
          <w:p w:rsidR="00D53A15" w:rsidRPr="002709EC" w:rsidRDefault="00D53A15" w:rsidP="00ED3B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п.Старобачаты,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ул.Нефтебазовская, 26А</w:t>
            </w:r>
          </w:p>
        </w:tc>
        <w:tc>
          <w:tcPr>
            <w:tcW w:w="850" w:type="dxa"/>
          </w:tcPr>
          <w:p w:rsidR="00D53A15" w:rsidRPr="00F565A4" w:rsidRDefault="00D53A15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5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33,0</w:t>
            </w:r>
          </w:p>
        </w:tc>
        <w:tc>
          <w:tcPr>
            <w:tcW w:w="141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Павильон </w:t>
            </w:r>
          </w:p>
        </w:tc>
        <w:tc>
          <w:tcPr>
            <w:tcW w:w="2552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малого предпринимательства</w:t>
            </w:r>
          </w:p>
        </w:tc>
        <w:tc>
          <w:tcPr>
            <w:tcW w:w="1417" w:type="dxa"/>
          </w:tcPr>
          <w:p w:rsidR="00D53A15" w:rsidRPr="002709EC" w:rsidRDefault="00D53A15" w:rsidP="00270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A15" w:rsidRPr="002709EC" w:rsidTr="00D53A15">
        <w:tc>
          <w:tcPr>
            <w:tcW w:w="566" w:type="dxa"/>
          </w:tcPr>
          <w:p w:rsidR="00D53A15" w:rsidRPr="002709EC" w:rsidRDefault="00FE16CA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4" w:type="dxa"/>
          </w:tcPr>
          <w:p w:rsidR="00D53A15" w:rsidRPr="002709EC" w:rsidRDefault="00D53A15" w:rsidP="00ED3B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п.Старобачаты, ул.Новосадовая</w:t>
            </w:r>
          </w:p>
        </w:tc>
        <w:tc>
          <w:tcPr>
            <w:tcW w:w="850" w:type="dxa"/>
          </w:tcPr>
          <w:p w:rsidR="00D53A15" w:rsidRPr="00F565A4" w:rsidRDefault="00D53A15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5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70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418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Павильон </w:t>
            </w:r>
          </w:p>
        </w:tc>
        <w:tc>
          <w:tcPr>
            <w:tcW w:w="2552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D53A15" w:rsidRPr="002709EC" w:rsidRDefault="00D53A15" w:rsidP="00763D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малого предпринимательства</w:t>
            </w:r>
          </w:p>
        </w:tc>
        <w:tc>
          <w:tcPr>
            <w:tcW w:w="1417" w:type="dxa"/>
          </w:tcPr>
          <w:p w:rsidR="00D53A15" w:rsidRPr="002709EC" w:rsidRDefault="00D53A15" w:rsidP="00270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16CA" w:rsidRPr="002709EC" w:rsidTr="00D53A15">
        <w:tc>
          <w:tcPr>
            <w:tcW w:w="566" w:type="dxa"/>
          </w:tcPr>
          <w:p w:rsidR="00FE16CA" w:rsidRDefault="00FE16CA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4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sz w:val="20"/>
                <w:szCs w:val="20"/>
              </w:rPr>
              <w:t>с.Артышта, в 33 метрах в северо-восточном направлении относительно ориентира ул.Артыштинская,2</w:t>
            </w:r>
          </w:p>
        </w:tc>
        <w:tc>
          <w:tcPr>
            <w:tcW w:w="850" w:type="dxa"/>
          </w:tcPr>
          <w:p w:rsidR="00FE16CA" w:rsidRPr="002709EC" w:rsidRDefault="00FE16CA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708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418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Павильон</w:t>
            </w:r>
          </w:p>
        </w:tc>
        <w:tc>
          <w:tcPr>
            <w:tcW w:w="2552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малого предпринимательства</w:t>
            </w:r>
          </w:p>
        </w:tc>
        <w:tc>
          <w:tcPr>
            <w:tcW w:w="1417" w:type="dxa"/>
          </w:tcPr>
          <w:p w:rsidR="00FE16CA" w:rsidRPr="002709EC" w:rsidRDefault="00FE16CA" w:rsidP="00270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16CA" w:rsidRPr="002709EC" w:rsidTr="00D53A15">
        <w:tc>
          <w:tcPr>
            <w:tcW w:w="15026" w:type="dxa"/>
            <w:gridSpan w:val="9"/>
          </w:tcPr>
          <w:p w:rsidR="00FE16CA" w:rsidRPr="002709EC" w:rsidRDefault="00FE16CA" w:rsidP="00270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Старопестеревское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территориальное управление</w:t>
            </w:r>
          </w:p>
        </w:tc>
      </w:tr>
      <w:tr w:rsidR="00FE16CA" w:rsidRPr="002709EC" w:rsidTr="00D53A15">
        <w:tc>
          <w:tcPr>
            <w:tcW w:w="566" w:type="dxa"/>
          </w:tcPr>
          <w:p w:rsidR="00FE16CA" w:rsidRPr="002709EC" w:rsidRDefault="00FE16CA" w:rsidP="009F21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9F21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4" w:type="dxa"/>
          </w:tcPr>
          <w:p w:rsidR="00FE16CA" w:rsidRPr="002709EC" w:rsidRDefault="00FE16CA" w:rsidP="00ED3B38">
            <w:pPr>
              <w:spacing w:after="0" w:line="240" w:lineRule="auto"/>
              <w:rPr>
                <w:rFonts w:ascii="Times New Roman" w:hAnsi="Times New Roman" w:cs="Times New Roman"/>
                <w:kern w:val="36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с.Старопестерево,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709EC">
              <w:rPr>
                <w:rFonts w:ascii="Times New Roman" w:hAnsi="Times New Roman" w:cs="Times New Roman"/>
                <w:kern w:val="36"/>
                <w:sz w:val="20"/>
                <w:szCs w:val="20"/>
              </w:rPr>
              <w:t xml:space="preserve">примерно в 120 метрах в юго-восточном направлении от </w:t>
            </w:r>
            <w:r>
              <w:rPr>
                <w:rFonts w:ascii="Times New Roman" w:hAnsi="Times New Roman" w:cs="Times New Roman"/>
                <w:kern w:val="36"/>
                <w:sz w:val="20"/>
                <w:szCs w:val="20"/>
              </w:rPr>
              <w:t>о</w:t>
            </w:r>
            <w:r w:rsidRPr="002709EC">
              <w:rPr>
                <w:rFonts w:ascii="Times New Roman" w:hAnsi="Times New Roman" w:cs="Times New Roman"/>
                <w:kern w:val="36"/>
                <w:sz w:val="20"/>
                <w:szCs w:val="20"/>
              </w:rPr>
              <w:t>риентира ул.Центральная, д.10</w:t>
            </w:r>
          </w:p>
        </w:tc>
        <w:tc>
          <w:tcPr>
            <w:tcW w:w="850" w:type="dxa"/>
          </w:tcPr>
          <w:p w:rsidR="00FE16CA" w:rsidRPr="002709EC" w:rsidRDefault="00FE16CA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708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1418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Павильон </w:t>
            </w:r>
          </w:p>
        </w:tc>
        <w:tc>
          <w:tcPr>
            <w:tcW w:w="2552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малого предпринимательства</w:t>
            </w:r>
          </w:p>
        </w:tc>
        <w:tc>
          <w:tcPr>
            <w:tcW w:w="1417" w:type="dxa"/>
          </w:tcPr>
          <w:p w:rsidR="00FE16CA" w:rsidRPr="002709EC" w:rsidRDefault="00FE16CA" w:rsidP="00270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16CA" w:rsidRPr="002709EC" w:rsidTr="00D53A15">
        <w:tc>
          <w:tcPr>
            <w:tcW w:w="566" w:type="dxa"/>
          </w:tcPr>
          <w:p w:rsidR="00FE16CA" w:rsidRPr="002709EC" w:rsidRDefault="00FE16CA" w:rsidP="009F21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9F21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4" w:type="dxa"/>
          </w:tcPr>
          <w:p w:rsidR="00FE16CA" w:rsidRPr="002709EC" w:rsidRDefault="00FE16CA" w:rsidP="00ED3B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с.Старопестерево,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ул.Верхняя, 2А</w:t>
            </w:r>
          </w:p>
        </w:tc>
        <w:tc>
          <w:tcPr>
            <w:tcW w:w="850" w:type="dxa"/>
          </w:tcPr>
          <w:p w:rsidR="00FE16CA" w:rsidRPr="002709EC" w:rsidRDefault="00FE16CA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</w:t>
            </w:r>
          </w:p>
        </w:tc>
        <w:tc>
          <w:tcPr>
            <w:tcW w:w="708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418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Павильон</w:t>
            </w:r>
          </w:p>
        </w:tc>
        <w:tc>
          <w:tcPr>
            <w:tcW w:w="2552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малого предпринимательства</w:t>
            </w:r>
          </w:p>
        </w:tc>
        <w:tc>
          <w:tcPr>
            <w:tcW w:w="1417" w:type="dxa"/>
          </w:tcPr>
          <w:p w:rsidR="00FE16CA" w:rsidRPr="002709EC" w:rsidRDefault="00FE16CA" w:rsidP="00270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16CA" w:rsidRPr="002709EC" w:rsidTr="00D53A15">
        <w:trPr>
          <w:trHeight w:val="529"/>
        </w:trPr>
        <w:tc>
          <w:tcPr>
            <w:tcW w:w="566" w:type="dxa"/>
          </w:tcPr>
          <w:p w:rsidR="00FE16CA" w:rsidRPr="002709EC" w:rsidRDefault="00FE16CA" w:rsidP="009F21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9F21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4" w:type="dxa"/>
          </w:tcPr>
          <w:p w:rsidR="00FE16CA" w:rsidRPr="002709EC" w:rsidRDefault="00FE16CA" w:rsidP="00763D2B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sz w:val="20"/>
                <w:szCs w:val="20"/>
              </w:rPr>
            </w:pPr>
            <w:r w:rsidRPr="002709EC">
              <w:rPr>
                <w:b w:val="0"/>
                <w:sz w:val="20"/>
                <w:szCs w:val="20"/>
              </w:rPr>
              <w:t xml:space="preserve">с.Старопестерево, </w:t>
            </w:r>
            <w:r w:rsidRPr="002709EC">
              <w:rPr>
                <w:b w:val="0"/>
                <w:bCs w:val="0"/>
                <w:sz w:val="20"/>
                <w:szCs w:val="20"/>
              </w:rPr>
              <w:t>в 40 метрах от жилого дома по ул.,Центральная, д.10а</w:t>
            </w:r>
          </w:p>
        </w:tc>
        <w:tc>
          <w:tcPr>
            <w:tcW w:w="850" w:type="dxa"/>
          </w:tcPr>
          <w:p w:rsidR="00FE16CA" w:rsidRPr="002709EC" w:rsidRDefault="00FE16CA" w:rsidP="00763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708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418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Павильон </w:t>
            </w:r>
          </w:p>
        </w:tc>
        <w:tc>
          <w:tcPr>
            <w:tcW w:w="2552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1134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="00FE16CA" w:rsidRPr="002709EC" w:rsidRDefault="00FE16CA" w:rsidP="00763D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малого предпринимательства</w:t>
            </w:r>
          </w:p>
        </w:tc>
        <w:tc>
          <w:tcPr>
            <w:tcW w:w="1417" w:type="dxa"/>
          </w:tcPr>
          <w:p w:rsidR="00FE16CA" w:rsidRPr="002709EC" w:rsidRDefault="00FE16CA" w:rsidP="00270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82FAB" w:rsidRDefault="00682FAB" w:rsidP="002709EC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682FAB" w:rsidSect="00682FA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709EC" w:rsidRPr="00C22B56" w:rsidRDefault="00B21D3A" w:rsidP="00B21D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22B56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2709EC" w:rsidRPr="00C22B56">
        <w:rPr>
          <w:rFonts w:ascii="Times New Roman" w:hAnsi="Times New Roman" w:cs="Times New Roman"/>
          <w:b/>
          <w:sz w:val="28"/>
          <w:szCs w:val="28"/>
        </w:rPr>
        <w:t>Графическая часть</w:t>
      </w:r>
    </w:p>
    <w:p w:rsidR="002709EC" w:rsidRPr="002709EC" w:rsidRDefault="002709EC" w:rsidP="002709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2FAB" w:rsidRPr="00682FAB" w:rsidRDefault="00682FAB" w:rsidP="00471F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2FAB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Ситуационный план размещения нестационарного торгового объекта порядковый номер 1 текстового раздела схемы размещения нестационарного</w:t>
      </w:r>
    </w:p>
    <w:p w:rsidR="00682FAB" w:rsidRPr="00682FAB" w:rsidRDefault="00682FAB" w:rsidP="00471F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FAB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682FAB" w:rsidRDefault="00682FAB" w:rsidP="00270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FAB" w:rsidRPr="002709EC" w:rsidRDefault="00682FAB" w:rsidP="00270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880">
        <w:rPr>
          <w:rFonts w:ascii="Times New Roman" w:hAnsi="Times New Roman" w:cs="Times New Roman"/>
          <w:b/>
          <w:noProof/>
          <w:sz w:val="28"/>
          <w:szCs w:val="28"/>
          <w:bdr w:val="single" w:sz="4" w:space="0" w:color="auto"/>
        </w:rPr>
        <w:drawing>
          <wp:inline distT="0" distB="0" distL="0" distR="0">
            <wp:extent cx="5895975" cy="4145493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14" cy="4146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93F" w:rsidRDefault="0022293F" w:rsidP="002709EC">
      <w:pPr>
        <w:spacing w:after="0" w:line="240" w:lineRule="auto"/>
        <w:rPr>
          <w:rFonts w:ascii="Times New Roman" w:hAnsi="Times New Roman" w:cs="Times New Roman"/>
        </w:rPr>
      </w:pPr>
    </w:p>
    <w:p w:rsidR="00C36786" w:rsidRDefault="00682FAB" w:rsidP="00682FA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82FA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Местоположение нестационарного торгового объекта: Российская Федерация, Кемеровская область - Кузбасс, Беловский муниципальный округ, д. Верховская, ул. Молодежная, 5А </w:t>
      </w:r>
    </w:p>
    <w:p w:rsidR="00682FAB" w:rsidRPr="00682FAB" w:rsidRDefault="00682FAB" w:rsidP="0068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FA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Площадь нестационарного торгового объекта: </w:t>
      </w:r>
      <w:r w:rsidR="0094077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32,1</w:t>
      </w:r>
      <w:r w:rsidRPr="00682FA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кв.м.</w:t>
      </w:r>
    </w:p>
    <w:p w:rsidR="00677FD1" w:rsidRDefault="00682FAB" w:rsidP="00682FA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82FA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павильон </w:t>
      </w:r>
    </w:p>
    <w:p w:rsidR="00682FAB" w:rsidRPr="00682FAB" w:rsidRDefault="00682FAB" w:rsidP="0068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FA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 торговли: универсальная</w:t>
      </w:r>
    </w:p>
    <w:p w:rsidR="00682FAB" w:rsidRDefault="00682FAB" w:rsidP="00682FA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82FA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682FAB" w:rsidRPr="00C36786" w:rsidRDefault="00682FAB" w:rsidP="00682FA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3678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Условные обозначения:</w:t>
      </w:r>
    </w:p>
    <w:p w:rsidR="00682FAB" w:rsidRDefault="00682FAB" w:rsidP="00682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E758F2" w:rsidRDefault="00682FAB" w:rsidP="00682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38200" cy="1143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2FAB">
        <w:rPr>
          <w:rFonts w:ascii="Times New Roman" w:hAnsi="Times New Roman" w:cs="Times New Roman"/>
          <w:sz w:val="28"/>
          <w:szCs w:val="28"/>
        </w:rPr>
        <w:t xml:space="preserve">граница земельного участка, учтенного в </w:t>
      </w:r>
      <w:r w:rsidR="00763D2B">
        <w:rPr>
          <w:rFonts w:ascii="Times New Roman" w:hAnsi="Times New Roman" w:cs="Times New Roman"/>
          <w:sz w:val="28"/>
          <w:szCs w:val="28"/>
        </w:rPr>
        <w:t xml:space="preserve">Едином государственном реестре недвижимости (далее - </w:t>
      </w:r>
      <w:r w:rsidRPr="00682FAB">
        <w:rPr>
          <w:rFonts w:ascii="Times New Roman" w:hAnsi="Times New Roman" w:cs="Times New Roman"/>
          <w:sz w:val="28"/>
          <w:szCs w:val="28"/>
        </w:rPr>
        <w:t>ЕГРН</w:t>
      </w:r>
      <w:r w:rsidR="00763D2B">
        <w:rPr>
          <w:rFonts w:ascii="Times New Roman" w:hAnsi="Times New Roman" w:cs="Times New Roman"/>
          <w:sz w:val="28"/>
          <w:szCs w:val="28"/>
        </w:rPr>
        <w:t>)</w:t>
      </w:r>
    </w:p>
    <w:p w:rsidR="00E758F2" w:rsidRDefault="00E758F2" w:rsidP="00682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7700" cy="19050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="00083F74">
        <w:rPr>
          <w:rFonts w:ascii="Times New Roman" w:hAnsi="Times New Roman" w:cs="Times New Roman"/>
          <w:sz w:val="28"/>
          <w:szCs w:val="28"/>
        </w:rPr>
        <w:t xml:space="preserve"> </w:t>
      </w:r>
      <w:r w:rsidRPr="00E758F2">
        <w:rPr>
          <w:rFonts w:ascii="Times New Roman" w:hAnsi="Times New Roman" w:cs="Times New Roman"/>
          <w:sz w:val="28"/>
          <w:szCs w:val="28"/>
        </w:rPr>
        <w:t xml:space="preserve">граница </w:t>
      </w:r>
      <w:r w:rsidR="00763D2B">
        <w:rPr>
          <w:rFonts w:ascii="Times New Roman" w:hAnsi="Times New Roman" w:cs="Times New Roman"/>
          <w:sz w:val="28"/>
          <w:szCs w:val="28"/>
        </w:rPr>
        <w:t>з</w:t>
      </w:r>
      <w:r w:rsidR="00763D2B" w:rsidRPr="00763D2B">
        <w:rPr>
          <w:rFonts w:ascii="Times New Roman" w:hAnsi="Times New Roman" w:cs="Times New Roman"/>
          <w:sz w:val="28"/>
          <w:szCs w:val="28"/>
        </w:rPr>
        <w:t>оны с особыми условиями использования территории</w:t>
      </w:r>
      <w:r w:rsidR="00763D2B" w:rsidRPr="00E758F2">
        <w:rPr>
          <w:rFonts w:ascii="Times New Roman" w:hAnsi="Times New Roman" w:cs="Times New Roman"/>
          <w:sz w:val="28"/>
          <w:szCs w:val="28"/>
        </w:rPr>
        <w:t xml:space="preserve"> </w:t>
      </w:r>
      <w:r w:rsidR="00763D2B">
        <w:rPr>
          <w:rFonts w:ascii="Times New Roman" w:hAnsi="Times New Roman" w:cs="Times New Roman"/>
          <w:sz w:val="28"/>
          <w:szCs w:val="28"/>
        </w:rPr>
        <w:t xml:space="preserve">(далее - </w:t>
      </w:r>
      <w:r w:rsidRPr="00E758F2">
        <w:rPr>
          <w:rFonts w:ascii="Times New Roman" w:hAnsi="Times New Roman" w:cs="Times New Roman"/>
          <w:sz w:val="28"/>
          <w:szCs w:val="28"/>
        </w:rPr>
        <w:t>ЗОУИТ</w:t>
      </w:r>
      <w:r w:rsidR="00763D2B">
        <w:rPr>
          <w:rFonts w:ascii="Times New Roman" w:hAnsi="Times New Roman" w:cs="Times New Roman"/>
          <w:sz w:val="28"/>
          <w:szCs w:val="28"/>
        </w:rPr>
        <w:t>)</w:t>
      </w:r>
      <w:r w:rsidRPr="00E758F2">
        <w:rPr>
          <w:rFonts w:ascii="Times New Roman" w:hAnsi="Times New Roman" w:cs="Times New Roman"/>
          <w:sz w:val="28"/>
          <w:szCs w:val="28"/>
        </w:rPr>
        <w:t>, учтенная в ЕГРН</w:t>
      </w:r>
    </w:p>
    <w:p w:rsidR="00682FAB" w:rsidRPr="00C36786" w:rsidRDefault="00E758F2" w:rsidP="00682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F7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77FD1" w:rsidRPr="00083F74">
        <w:rPr>
          <w:rFonts w:ascii="Times New Roman" w:hAnsi="Times New Roman" w:cs="Times New Roman"/>
          <w:iCs/>
          <w:color w:val="3466FC"/>
          <w:sz w:val="24"/>
          <w:szCs w:val="24"/>
        </w:rPr>
        <w:t>42:01:0120001:</w:t>
      </w:r>
      <w:r w:rsidR="00471F3F">
        <w:rPr>
          <w:rFonts w:ascii="Times New Roman" w:hAnsi="Times New Roman" w:cs="Times New Roman"/>
          <w:iCs/>
          <w:color w:val="3466FC"/>
          <w:sz w:val="24"/>
          <w:szCs w:val="24"/>
        </w:rPr>
        <w:t>1621</w:t>
      </w:r>
      <w:r w:rsidRPr="00C3678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77FD1" w:rsidRPr="00C36786">
        <w:rPr>
          <w:rFonts w:ascii="Times New Roman" w:hAnsi="Times New Roman" w:cs="Times New Roman"/>
          <w:noProof/>
          <w:sz w:val="28"/>
          <w:szCs w:val="28"/>
        </w:rPr>
        <w:t xml:space="preserve">- </w:t>
      </w:r>
      <w:r w:rsidR="00682FAB" w:rsidRPr="00C36786">
        <w:rPr>
          <w:rFonts w:ascii="Times New Roman" w:hAnsi="Times New Roman" w:cs="Times New Roman"/>
          <w:sz w:val="28"/>
          <w:szCs w:val="28"/>
        </w:rPr>
        <w:t>кадастровый номер земельного участка, учтенного в ЕГРН</w:t>
      </w:r>
    </w:p>
    <w:p w:rsidR="00677FD1" w:rsidRPr="00677FD1" w:rsidRDefault="00677FD1" w:rsidP="00677F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7FD1">
        <w:rPr>
          <w:rFonts w:ascii="Times New Roman" w:eastAsia="Times New Roman" w:hAnsi="Times New Roman" w:cs="Times New Roman"/>
          <w:iCs/>
          <w:color w:val="656601"/>
          <w:sz w:val="24"/>
          <w:szCs w:val="24"/>
        </w:rPr>
        <w:t>42:01-6.614</w:t>
      </w:r>
      <w:r w:rsidRPr="00C36786">
        <w:rPr>
          <w:rFonts w:ascii="Times New Roman" w:eastAsia="Times New Roman" w:hAnsi="Times New Roman" w:cs="Times New Roman"/>
          <w:i/>
          <w:iCs/>
          <w:color w:val="656601"/>
          <w:sz w:val="24"/>
          <w:szCs w:val="24"/>
        </w:rPr>
        <w:t xml:space="preserve"> </w:t>
      </w:r>
      <w:r w:rsidRPr="00C36786">
        <w:rPr>
          <w:rFonts w:ascii="Times New Roman" w:eastAsia="Times New Roman" w:hAnsi="Times New Roman" w:cs="Times New Roman"/>
          <w:i/>
          <w:iCs/>
          <w:color w:val="656601"/>
          <w:sz w:val="28"/>
          <w:szCs w:val="28"/>
        </w:rPr>
        <w:t xml:space="preserve">  </w:t>
      </w:r>
      <w:r w:rsidRPr="00C36786">
        <w:rPr>
          <w:rFonts w:ascii="Times New Roman" w:hAnsi="Times New Roman" w:cs="Times New Roman"/>
          <w:sz w:val="28"/>
          <w:szCs w:val="28"/>
        </w:rPr>
        <w:t>- номер ЗОУИТ, учтенной в ЕГРН</w:t>
      </w:r>
    </w:p>
    <w:p w:rsidR="00677FD1" w:rsidRDefault="00677FD1" w:rsidP="00682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F74">
        <w:rPr>
          <w:rFonts w:ascii="Times New Roman" w:hAnsi="Times New Roman" w:cs="Times New Roman"/>
          <w:iCs/>
          <w:color w:val="7030A0"/>
          <w:sz w:val="24"/>
          <w:szCs w:val="24"/>
        </w:rPr>
        <w:t>42:01:0120001</w:t>
      </w:r>
      <w:r w:rsidR="00C36786">
        <w:rPr>
          <w:rFonts w:ascii="Arial" w:hAnsi="Arial" w:cs="Arial"/>
          <w:i/>
          <w:iCs/>
          <w:color w:val="3466FC"/>
        </w:rPr>
        <w:t xml:space="preserve"> </w:t>
      </w:r>
      <w:r w:rsidR="00C36786" w:rsidRPr="00C36786">
        <w:rPr>
          <w:rFonts w:ascii="Times New Roman" w:hAnsi="Times New Roman" w:cs="Times New Roman"/>
          <w:sz w:val="28"/>
          <w:szCs w:val="28"/>
        </w:rPr>
        <w:t>- номер кадастрового квартала</w:t>
      </w:r>
    </w:p>
    <w:p w:rsidR="00C36786" w:rsidRPr="00C36786" w:rsidRDefault="00C36786" w:rsidP="00471F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6786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Ситуационный план размещения нестационарного торгового объекта порядковый номер 2 текстового раздела схемы размещения нестационарного</w:t>
      </w:r>
    </w:p>
    <w:p w:rsidR="00C36786" w:rsidRDefault="00C36786" w:rsidP="00471F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6786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083F74" w:rsidRDefault="00083F74" w:rsidP="00C36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36786" w:rsidRDefault="00C36786" w:rsidP="00C36786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4" w:space="0" w:color="auto"/>
        </w:rPr>
      </w:pPr>
    </w:p>
    <w:p w:rsidR="004060CE" w:rsidRDefault="004060CE" w:rsidP="00C36786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4" w:space="0" w:color="auto"/>
        </w:rPr>
      </w:pPr>
    </w:p>
    <w:p w:rsidR="004060CE" w:rsidRDefault="00471F3F" w:rsidP="00C36786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4" w:space="0" w:color="auto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4" w:space="0" w:color="auto"/>
        </w:rPr>
        <w:drawing>
          <wp:inline distT="0" distB="0" distL="0" distR="0">
            <wp:extent cx="5914629" cy="4148667"/>
            <wp:effectExtent l="19050" t="0" r="0" b="0"/>
            <wp:docPr id="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1990" cy="415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0CE" w:rsidRDefault="00676DF7" w:rsidP="00676DF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i/>
          <w:iCs/>
          <w:sz w:val="19"/>
          <w:szCs w:val="19"/>
        </w:rPr>
        <w:t>Масштаб 1:500</w:t>
      </w:r>
    </w:p>
    <w:p w:rsidR="00C36786" w:rsidRDefault="00C36786" w:rsidP="00C367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3678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Местоположение нестационарного торгового объекта: Российская Федерация, Кемеровская область - Кузбасс, Беловский муниципальный округ, с. Евтино, в районе остановки ул. Полевая </w:t>
      </w:r>
    </w:p>
    <w:p w:rsidR="00C36786" w:rsidRPr="00C36786" w:rsidRDefault="00C36786" w:rsidP="00C367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3678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Площадь нестационарного торгового объекта: </w:t>
      </w:r>
      <w:r w:rsidR="0094077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26,9</w:t>
      </w:r>
      <w:r w:rsidRPr="00C3678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кв.м.</w:t>
      </w:r>
    </w:p>
    <w:p w:rsidR="00C36786" w:rsidRDefault="00C36786" w:rsidP="00C367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3678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павильон </w:t>
      </w:r>
    </w:p>
    <w:p w:rsidR="00C36786" w:rsidRPr="00C36786" w:rsidRDefault="00C36786" w:rsidP="00C367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3678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 торговли: универсальная</w:t>
      </w:r>
    </w:p>
    <w:p w:rsidR="00C36786" w:rsidRPr="00C36786" w:rsidRDefault="00C36786" w:rsidP="00C367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3678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C36786" w:rsidRDefault="00C36786" w:rsidP="00C367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bookmarkStart w:id="0" w:name="bookmark0"/>
    </w:p>
    <w:p w:rsidR="00C36786" w:rsidRPr="00C36786" w:rsidRDefault="00C36786" w:rsidP="00C367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3678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Условные обозначения:</w:t>
      </w:r>
      <w:bookmarkEnd w:id="0"/>
    </w:p>
    <w:p w:rsidR="00C36786" w:rsidRDefault="00C36786" w:rsidP="00C367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C36786" w:rsidRDefault="00C36786" w:rsidP="00C36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C36786" w:rsidRDefault="00C36786" w:rsidP="00C36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38200" cy="114300"/>
            <wp:effectExtent l="1905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2FAB">
        <w:rPr>
          <w:rFonts w:ascii="Times New Roman" w:hAnsi="Times New Roman" w:cs="Times New Roman"/>
          <w:sz w:val="28"/>
          <w:szCs w:val="28"/>
        </w:rPr>
        <w:t>граница земельного участка, учтенного в ЕГРН</w:t>
      </w:r>
    </w:p>
    <w:p w:rsidR="00C36786" w:rsidRDefault="00C36786" w:rsidP="00C36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7700" cy="190500"/>
            <wp:effectExtent l="19050" t="0" r="0" b="0"/>
            <wp:docPr id="6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="00083F74">
        <w:rPr>
          <w:rFonts w:ascii="Times New Roman" w:hAnsi="Times New Roman" w:cs="Times New Roman"/>
          <w:sz w:val="28"/>
          <w:szCs w:val="28"/>
        </w:rPr>
        <w:t xml:space="preserve"> </w:t>
      </w:r>
      <w:r w:rsidRPr="00E758F2">
        <w:rPr>
          <w:rFonts w:ascii="Times New Roman" w:hAnsi="Times New Roman" w:cs="Times New Roman"/>
          <w:sz w:val="28"/>
          <w:szCs w:val="28"/>
        </w:rPr>
        <w:t>граница ЗОУИТ, учтенная в ЕГРН</w:t>
      </w:r>
    </w:p>
    <w:p w:rsidR="00083F74" w:rsidRPr="00C36786" w:rsidRDefault="00C36786" w:rsidP="00083F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048">
        <w:rPr>
          <w:rFonts w:ascii="Times New Roman" w:hAnsi="Times New Roman" w:cs="Times New Roman"/>
          <w:iCs/>
          <w:color w:val="00B0F0"/>
          <w:sz w:val="24"/>
          <w:szCs w:val="24"/>
        </w:rPr>
        <w:t>42:01:0111001:21</w:t>
      </w:r>
      <w:r w:rsidR="00083F74" w:rsidRPr="00C36786">
        <w:rPr>
          <w:rFonts w:ascii="Times New Roman" w:hAnsi="Times New Roman" w:cs="Times New Roman"/>
          <w:noProof/>
          <w:sz w:val="28"/>
          <w:szCs w:val="28"/>
        </w:rPr>
        <w:t xml:space="preserve">- </w:t>
      </w:r>
      <w:r w:rsidR="00083F74" w:rsidRPr="00C36786">
        <w:rPr>
          <w:rFonts w:ascii="Times New Roman" w:hAnsi="Times New Roman" w:cs="Times New Roman"/>
          <w:sz w:val="28"/>
          <w:szCs w:val="28"/>
        </w:rPr>
        <w:t>кадастровый номер земельного участка, учтенного в ЕГРН</w:t>
      </w:r>
    </w:p>
    <w:p w:rsidR="00C36786" w:rsidRDefault="00083F74" w:rsidP="00C36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F74">
        <w:rPr>
          <w:rFonts w:ascii="Times New Roman" w:hAnsi="Times New Roman" w:cs="Times New Roman"/>
          <w:iCs/>
          <w:color w:val="656601"/>
          <w:sz w:val="24"/>
          <w:szCs w:val="24"/>
        </w:rPr>
        <w:t>42:01-6.423</w:t>
      </w:r>
      <w:r>
        <w:rPr>
          <w:rFonts w:ascii="Times New Roman" w:hAnsi="Times New Roman" w:cs="Times New Roman"/>
          <w:iCs/>
          <w:color w:val="656601"/>
          <w:sz w:val="24"/>
          <w:szCs w:val="24"/>
        </w:rPr>
        <w:t xml:space="preserve">    </w:t>
      </w:r>
      <w:r w:rsidRPr="00C36786">
        <w:rPr>
          <w:rFonts w:ascii="Times New Roman" w:hAnsi="Times New Roman" w:cs="Times New Roman"/>
          <w:sz w:val="28"/>
          <w:szCs w:val="28"/>
        </w:rPr>
        <w:t>- номер ЗОУИТ, учтенной в ЕГРН</w:t>
      </w:r>
    </w:p>
    <w:p w:rsidR="00083F74" w:rsidRDefault="00083F74" w:rsidP="00C36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color w:val="0101C8"/>
          <w:sz w:val="24"/>
          <w:szCs w:val="24"/>
        </w:rPr>
        <w:t>4</w:t>
      </w:r>
      <w:r w:rsidRPr="00083F74">
        <w:rPr>
          <w:rFonts w:ascii="Times New Roman" w:hAnsi="Times New Roman" w:cs="Times New Roman"/>
          <w:iCs/>
          <w:color w:val="0101C8"/>
          <w:sz w:val="24"/>
          <w:szCs w:val="24"/>
        </w:rPr>
        <w:t>2:01:0111001</w:t>
      </w:r>
      <w:r>
        <w:rPr>
          <w:rFonts w:ascii="Times New Roman" w:hAnsi="Times New Roman" w:cs="Times New Roman"/>
          <w:iCs/>
          <w:color w:val="0101C8"/>
          <w:sz w:val="24"/>
          <w:szCs w:val="24"/>
        </w:rPr>
        <w:t xml:space="preserve"> </w:t>
      </w:r>
      <w:r w:rsidRPr="00C36786">
        <w:rPr>
          <w:rFonts w:ascii="Times New Roman" w:hAnsi="Times New Roman" w:cs="Times New Roman"/>
          <w:sz w:val="28"/>
          <w:szCs w:val="28"/>
        </w:rPr>
        <w:t>- номер кадастрового квартала</w:t>
      </w:r>
    </w:p>
    <w:p w:rsidR="00083F74" w:rsidRDefault="00083F74" w:rsidP="00C36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3F74" w:rsidRPr="00083F74" w:rsidRDefault="00083F74" w:rsidP="00471F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Ситуационный план размещения нестационарного торгового объекта порядковый номер 3 текстового раздела схемы размещения нестационарного</w:t>
      </w:r>
    </w:p>
    <w:p w:rsidR="00083F74" w:rsidRDefault="00083F74" w:rsidP="00471F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A52880" w:rsidRDefault="00A52880" w:rsidP="00083F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02048" w:rsidRDefault="00F02048" w:rsidP="00083F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2880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4" w:space="0" w:color="auto"/>
        </w:rPr>
        <w:drawing>
          <wp:inline distT="0" distB="0" distL="0" distR="0">
            <wp:extent cx="5882558" cy="4368800"/>
            <wp:effectExtent l="19050" t="0" r="3892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052" cy="4379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048" w:rsidRDefault="00676DF7" w:rsidP="00676DF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i/>
          <w:iCs/>
          <w:sz w:val="19"/>
          <w:szCs w:val="19"/>
        </w:rPr>
        <w:t>Масштаб 1:500</w:t>
      </w:r>
    </w:p>
    <w:p w:rsidR="00F02048" w:rsidRDefault="00F02048" w:rsidP="00F0204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F0204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Местоположение нестационарного торгового объекта: Российская Федерация, Кемеровская область - Кузбасс, Беловский муниципальный округ, с. Каракан, ул. Центральная </w:t>
      </w:r>
    </w:p>
    <w:p w:rsidR="00F02048" w:rsidRPr="00F02048" w:rsidRDefault="00F02048" w:rsidP="00F020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204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Площадь нестационарного торгового объекта: 3</w:t>
      </w:r>
      <w:r w:rsidR="0094077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2</w:t>
      </w:r>
      <w:r w:rsidRPr="00F0204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кв.м.</w:t>
      </w:r>
    </w:p>
    <w:p w:rsidR="00F02048" w:rsidRDefault="00F02048" w:rsidP="00F0204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F0204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павильон </w:t>
      </w:r>
    </w:p>
    <w:p w:rsidR="00F02048" w:rsidRPr="00F02048" w:rsidRDefault="00F02048" w:rsidP="00F020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204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 торговли: универсальная</w:t>
      </w:r>
    </w:p>
    <w:p w:rsidR="00F02048" w:rsidRPr="00F02048" w:rsidRDefault="00F02048" w:rsidP="00F020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204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F02048" w:rsidRPr="00F02048" w:rsidRDefault="00F02048" w:rsidP="00F02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204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Условные обозначения:</w:t>
      </w:r>
    </w:p>
    <w:p w:rsidR="00F02048" w:rsidRPr="00F02048" w:rsidRDefault="00F02048" w:rsidP="00F02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2048">
        <w:rPr>
          <w:rFonts w:ascii="Times New Roman" w:eastAsia="Times New Roman" w:hAnsi="Times New Roman" w:cs="Times New Roman"/>
          <w:iCs/>
          <w:color w:val="01FE02"/>
          <w:sz w:val="24"/>
          <w:szCs w:val="24"/>
        </w:rPr>
        <w:t>42:01:0115001:1648</w:t>
      </w:r>
      <w:r w:rsidRPr="00F02048">
        <w:rPr>
          <w:rFonts w:ascii="Times New Roman" w:eastAsia="Times New Roman" w:hAnsi="Times New Roman" w:cs="Times New Roman"/>
          <w:i/>
          <w:iCs/>
          <w:color w:val="01FE02"/>
          <w:sz w:val="24"/>
          <w:szCs w:val="24"/>
        </w:rPr>
        <w:t xml:space="preserve"> </w:t>
      </w:r>
      <w:r w:rsidRPr="00F020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 w:rsidRPr="00F0204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граница и обозначение </w:t>
      </w:r>
      <w:r w:rsidR="00C7183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объекта капитального строительства (далее - </w:t>
      </w:r>
      <w:r w:rsidRPr="00F0204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ОКС</w:t>
      </w:r>
      <w:r w:rsidR="00C7183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)</w:t>
      </w:r>
    </w:p>
    <w:p w:rsidR="002F62FF" w:rsidRDefault="002F62FF" w:rsidP="002F62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2F62FF" w:rsidRDefault="002F62FF" w:rsidP="002F62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38200" cy="114300"/>
            <wp:effectExtent l="19050" t="0" r="0" b="0"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2FAB">
        <w:rPr>
          <w:rFonts w:ascii="Times New Roman" w:hAnsi="Times New Roman" w:cs="Times New Roman"/>
          <w:sz w:val="28"/>
          <w:szCs w:val="28"/>
        </w:rPr>
        <w:t>граница земельного участка, учтенного в ЕГРН</w:t>
      </w:r>
    </w:p>
    <w:p w:rsidR="002F62FF" w:rsidRDefault="002F62FF" w:rsidP="002F62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7700" cy="190500"/>
            <wp:effectExtent l="19050" t="0" r="0" b="0"/>
            <wp:docPr id="12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E758F2">
        <w:rPr>
          <w:rFonts w:ascii="Times New Roman" w:hAnsi="Times New Roman" w:cs="Times New Roman"/>
          <w:sz w:val="28"/>
          <w:szCs w:val="28"/>
        </w:rPr>
        <w:t>граница ЗОУИТ, учтенная в ЕГРН</w:t>
      </w:r>
    </w:p>
    <w:p w:rsidR="002F62FF" w:rsidRDefault="00F02048" w:rsidP="00F0204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02048">
        <w:rPr>
          <w:rFonts w:ascii="Times New Roman" w:eastAsia="Times New Roman" w:hAnsi="Times New Roman" w:cs="Times New Roman"/>
          <w:iCs/>
          <w:color w:val="00B0F0"/>
          <w:sz w:val="24"/>
          <w:szCs w:val="24"/>
        </w:rPr>
        <w:t>42:01:0113001:436</w:t>
      </w:r>
      <w:r w:rsidRPr="00F02048">
        <w:rPr>
          <w:rFonts w:ascii="Times New Roman" w:eastAsia="Times New Roman" w:hAnsi="Times New Roman" w:cs="Times New Roman"/>
          <w:i/>
          <w:iCs/>
          <w:color w:val="3466FC"/>
          <w:sz w:val="24"/>
          <w:szCs w:val="24"/>
        </w:rPr>
        <w:t xml:space="preserve"> </w:t>
      </w:r>
      <w:r w:rsidRPr="00F0204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 кадастровый номер земельного участка, учтенного в ЕГРН</w:t>
      </w:r>
      <w:r w:rsidRPr="00F020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02048">
        <w:rPr>
          <w:rFonts w:ascii="Times New Roman" w:eastAsia="Times New Roman" w:hAnsi="Times New Roman" w:cs="Times New Roman"/>
          <w:iCs/>
          <w:color w:val="656502"/>
          <w:sz w:val="24"/>
          <w:szCs w:val="24"/>
        </w:rPr>
        <w:t xml:space="preserve">42:01-6.306 </w:t>
      </w:r>
      <w:r w:rsidRPr="00F0204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  <w:r w:rsidRPr="00F020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2F62FF">
        <w:rPr>
          <w:rFonts w:ascii="Times New Roman" w:hAnsi="Times New Roman" w:cs="Times New Roman"/>
          <w:sz w:val="28"/>
          <w:szCs w:val="28"/>
        </w:rPr>
        <w:t>-</w:t>
      </w:r>
      <w:r w:rsidR="002F62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0204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номер ЗОУИТ, учтенной в ЕГРН</w:t>
      </w:r>
      <w:r w:rsidRPr="00F020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F02048" w:rsidRPr="00F02048" w:rsidRDefault="00F02048" w:rsidP="00F020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048">
        <w:rPr>
          <w:rFonts w:ascii="Times New Roman" w:eastAsia="Times New Roman" w:hAnsi="Times New Roman" w:cs="Times New Roman"/>
          <w:iCs/>
          <w:color w:val="0000C9"/>
          <w:sz w:val="24"/>
          <w:szCs w:val="24"/>
        </w:rPr>
        <w:t>42:01:0113001</w:t>
      </w:r>
      <w:r w:rsidR="002F62FF" w:rsidRPr="002F62FF">
        <w:rPr>
          <w:rFonts w:ascii="Times New Roman" w:eastAsia="Times New Roman" w:hAnsi="Times New Roman" w:cs="Times New Roman"/>
          <w:iCs/>
          <w:color w:val="0000C9"/>
          <w:sz w:val="24"/>
          <w:szCs w:val="24"/>
        </w:rPr>
        <w:t>-</w:t>
      </w:r>
      <w:r w:rsidRPr="00F02048">
        <w:rPr>
          <w:rFonts w:ascii="Times New Roman" w:hAnsi="Times New Roman" w:cs="Times New Roman"/>
          <w:sz w:val="28"/>
          <w:szCs w:val="28"/>
        </w:rPr>
        <w:t xml:space="preserve"> номер кадастрового квартала</w:t>
      </w:r>
    </w:p>
    <w:p w:rsidR="002F62FF" w:rsidRPr="00083F74" w:rsidRDefault="002F62FF" w:rsidP="00471F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Ситуационный план размещения нестационарного торгового объекта порядковый номер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текстового раздела схемы размещения нестационарного</w:t>
      </w:r>
    </w:p>
    <w:p w:rsidR="00F02048" w:rsidRDefault="002F62FF" w:rsidP="00471F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2F62FF" w:rsidRDefault="002F62FF" w:rsidP="002F62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F62FF" w:rsidRDefault="00471F3F" w:rsidP="002F62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941484" cy="4093084"/>
            <wp:effectExtent l="19050" t="0" r="2116" b="0"/>
            <wp:docPr id="1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484" cy="4093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2FF" w:rsidRDefault="00676DF7" w:rsidP="00676DF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i/>
          <w:iCs/>
          <w:sz w:val="19"/>
          <w:szCs w:val="19"/>
        </w:rPr>
        <w:t>Масштаб 1:500</w:t>
      </w:r>
    </w:p>
    <w:p w:rsidR="002F62FF" w:rsidRDefault="002F62FF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2F62F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Местоположение нестационарного торгового объекта: Российская Федерация, Кемеровская область - Кузбасс, Беловский муниципальный округ, с. Евтино, в 10 м от улицы Полевая, д. 20 </w:t>
      </w:r>
    </w:p>
    <w:p w:rsidR="002F62FF" w:rsidRPr="002F62FF" w:rsidRDefault="002F62FF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62F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Площадь нестационарного торгового объекта: </w:t>
      </w:r>
      <w:r w:rsidR="0094077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16 </w:t>
      </w:r>
      <w:r w:rsidRPr="002F62F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кв.м.</w:t>
      </w:r>
    </w:p>
    <w:p w:rsidR="002F62FF" w:rsidRDefault="002F62FF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2F62F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киоск </w:t>
      </w:r>
    </w:p>
    <w:p w:rsidR="002F62FF" w:rsidRPr="002F62FF" w:rsidRDefault="002F62FF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62F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 торговли: универсальная</w:t>
      </w:r>
    </w:p>
    <w:p w:rsidR="002F62FF" w:rsidRPr="002F62FF" w:rsidRDefault="002F62FF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62F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2F62FF" w:rsidRDefault="002F62FF" w:rsidP="002F62FF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2F62FF" w:rsidRPr="00F02048" w:rsidRDefault="002F62FF" w:rsidP="002F62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204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Условные обозначения:</w:t>
      </w:r>
    </w:p>
    <w:p w:rsidR="002F62FF" w:rsidRDefault="002F62FF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F62FF" w:rsidRDefault="002F62FF" w:rsidP="002F62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2F62FF" w:rsidRDefault="002F62FF" w:rsidP="002F62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38200" cy="114300"/>
            <wp:effectExtent l="19050" t="0" r="0" b="0"/>
            <wp:docPr id="1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2FAB">
        <w:rPr>
          <w:rFonts w:ascii="Times New Roman" w:hAnsi="Times New Roman" w:cs="Times New Roman"/>
          <w:sz w:val="28"/>
          <w:szCs w:val="28"/>
        </w:rPr>
        <w:t>граница земельного участка, учтенного в ЕГРН</w:t>
      </w:r>
    </w:p>
    <w:p w:rsidR="002F62FF" w:rsidRDefault="002F62FF" w:rsidP="002F62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7700" cy="190500"/>
            <wp:effectExtent l="19050" t="0" r="0" b="0"/>
            <wp:docPr id="16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E758F2">
        <w:rPr>
          <w:rFonts w:ascii="Times New Roman" w:hAnsi="Times New Roman" w:cs="Times New Roman"/>
          <w:sz w:val="28"/>
          <w:szCs w:val="28"/>
        </w:rPr>
        <w:t>граница ЗОУИТ, учтенная в ЕГРН</w:t>
      </w:r>
    </w:p>
    <w:p w:rsidR="00A52880" w:rsidRPr="00A52880" w:rsidRDefault="00A52880" w:rsidP="00A52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2880">
        <w:rPr>
          <w:rFonts w:ascii="Times New Roman" w:eastAsia="Times New Roman" w:hAnsi="Times New Roman" w:cs="Times New Roman"/>
          <w:iCs/>
          <w:color w:val="3466FC"/>
          <w:sz w:val="24"/>
          <w:szCs w:val="24"/>
        </w:rPr>
        <w:t>42:01:0111001:1007</w:t>
      </w:r>
      <w:r>
        <w:rPr>
          <w:rFonts w:ascii="Times New Roman" w:eastAsia="Times New Roman" w:hAnsi="Times New Roman" w:cs="Times New Roman"/>
          <w:iCs/>
          <w:color w:val="3466FC"/>
          <w:sz w:val="24"/>
          <w:szCs w:val="24"/>
        </w:rPr>
        <w:t xml:space="preserve"> </w:t>
      </w:r>
      <w:r w:rsidRPr="00F0204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 кадастровый номер земельного участка, учтенного в ЕГРН</w:t>
      </w:r>
    </w:p>
    <w:p w:rsidR="00A52880" w:rsidRPr="00A52880" w:rsidRDefault="00A52880" w:rsidP="00A52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2880">
        <w:rPr>
          <w:rFonts w:ascii="Times New Roman" w:eastAsia="Times New Roman" w:hAnsi="Times New Roman" w:cs="Times New Roman"/>
          <w:iCs/>
          <w:color w:val="656502"/>
          <w:sz w:val="24"/>
          <w:szCs w:val="24"/>
        </w:rPr>
        <w:t>42:01-6.423</w:t>
      </w:r>
      <w:r>
        <w:rPr>
          <w:rFonts w:ascii="Times New Roman" w:eastAsia="Times New Roman" w:hAnsi="Times New Roman" w:cs="Times New Roman"/>
          <w:iCs/>
          <w:color w:val="656502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0204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номер ЗОУИТ, учтенной в ЕГРН</w:t>
      </w:r>
    </w:p>
    <w:p w:rsidR="00A52880" w:rsidRPr="00A52880" w:rsidRDefault="00A52880" w:rsidP="00A52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2880">
        <w:rPr>
          <w:rFonts w:ascii="Times New Roman" w:eastAsia="Times New Roman" w:hAnsi="Times New Roman" w:cs="Times New Roman"/>
          <w:iCs/>
          <w:color w:val="0000C9"/>
          <w:sz w:val="24"/>
          <w:szCs w:val="24"/>
        </w:rPr>
        <w:t>42:01:0111001</w:t>
      </w:r>
      <w:r w:rsidRPr="00A528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02048">
        <w:rPr>
          <w:rFonts w:ascii="Times New Roman" w:hAnsi="Times New Roman" w:cs="Times New Roman"/>
          <w:sz w:val="28"/>
          <w:szCs w:val="28"/>
        </w:rPr>
        <w:t>номер кадастрового квартала</w:t>
      </w:r>
    </w:p>
    <w:p w:rsidR="002F62FF" w:rsidRDefault="002F62FF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71F3F" w:rsidRDefault="00471F3F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71F3F" w:rsidRPr="00083F74" w:rsidRDefault="00471F3F" w:rsidP="00471F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Ситуационный план размещения нестационарного торгового объекта порядковый номер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текстового раздела схемы размещения нестационарного</w:t>
      </w:r>
    </w:p>
    <w:p w:rsidR="00471F3F" w:rsidRDefault="00471F3F" w:rsidP="00471F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471F3F" w:rsidRDefault="00471F3F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71F3F" w:rsidRDefault="00471F3F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71F3F" w:rsidRDefault="00471F3F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135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4" w:space="0" w:color="auto"/>
        </w:rPr>
        <w:drawing>
          <wp:inline distT="0" distB="0" distL="0" distR="0">
            <wp:extent cx="5933017" cy="4428307"/>
            <wp:effectExtent l="19050" t="0" r="0" b="0"/>
            <wp:docPr id="2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128" cy="4430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351" w:rsidRDefault="00676DF7" w:rsidP="00676DF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i/>
          <w:iCs/>
          <w:sz w:val="19"/>
          <w:szCs w:val="19"/>
        </w:rPr>
        <w:t>Масштаб 1:500</w:t>
      </w:r>
    </w:p>
    <w:p w:rsidR="00676DF7" w:rsidRDefault="00676DF7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F1351" w:rsidRPr="006F1351" w:rsidRDefault="006F1351" w:rsidP="006F135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F135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Местоположение: Российская Федерация, Кемеровская область - Кузбасс, Беловский муниципальный округ, п. Новый Каракан, ул. Содружества, 41В</w:t>
      </w:r>
    </w:p>
    <w:p w:rsidR="006F1351" w:rsidRPr="006F1351" w:rsidRDefault="006F1351" w:rsidP="006F135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F135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Площадь нестационарного торгового объекта: 15 кв.м.</w:t>
      </w:r>
    </w:p>
    <w:p w:rsidR="006F1351" w:rsidRDefault="006F1351" w:rsidP="006F135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F135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павильон </w:t>
      </w:r>
    </w:p>
    <w:p w:rsidR="006F1351" w:rsidRPr="006F1351" w:rsidRDefault="006F1351" w:rsidP="006F135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F135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Специализация: универсальная</w:t>
      </w:r>
    </w:p>
    <w:p w:rsidR="006F1351" w:rsidRPr="006F1351" w:rsidRDefault="006F1351" w:rsidP="006F135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F135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6F1351" w:rsidRDefault="006F1351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6F1351" w:rsidRPr="00F02048" w:rsidRDefault="006F1351" w:rsidP="006F13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204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Условные обозначения:</w:t>
      </w:r>
    </w:p>
    <w:p w:rsidR="006F1351" w:rsidRDefault="006F1351" w:rsidP="002F62F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6F1351" w:rsidRDefault="006F1351" w:rsidP="006F13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6F1351" w:rsidRDefault="006F1351" w:rsidP="006F13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38200" cy="114300"/>
            <wp:effectExtent l="19050" t="0" r="0" b="0"/>
            <wp:docPr id="2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2FAB">
        <w:rPr>
          <w:rFonts w:ascii="Times New Roman" w:hAnsi="Times New Roman" w:cs="Times New Roman"/>
          <w:sz w:val="28"/>
          <w:szCs w:val="28"/>
        </w:rPr>
        <w:t>граница земельного участка, учтенного в ЕГРН</w:t>
      </w:r>
    </w:p>
    <w:p w:rsidR="006F1351" w:rsidRPr="006F1351" w:rsidRDefault="006F1351" w:rsidP="006F1351">
      <w:pPr>
        <w:spacing w:after="0" w:line="240" w:lineRule="auto"/>
        <w:rPr>
          <w:rFonts w:ascii="Times New Roman" w:eastAsia="Times New Roman" w:hAnsi="Times New Roman" w:cs="Times New Roman"/>
          <w:iCs/>
          <w:color w:val="3466FC"/>
          <w:sz w:val="24"/>
          <w:szCs w:val="24"/>
        </w:rPr>
      </w:pPr>
      <w:r w:rsidRPr="006F1351">
        <w:rPr>
          <w:rFonts w:ascii="Times New Roman" w:eastAsia="Times New Roman" w:hAnsi="Times New Roman" w:cs="Times New Roman"/>
          <w:iCs/>
          <w:color w:val="3466FC"/>
          <w:sz w:val="24"/>
          <w:szCs w:val="24"/>
        </w:rPr>
        <w:t xml:space="preserve">42:01:0111004:952 </w:t>
      </w:r>
      <w:r w:rsidR="00676DF7" w:rsidRPr="00676DF7">
        <w:rPr>
          <w:rFonts w:ascii="Times New Roman" w:hAnsi="Times New Roman" w:cs="Times New Roman"/>
          <w:sz w:val="28"/>
          <w:szCs w:val="28"/>
        </w:rPr>
        <w:t xml:space="preserve">- </w:t>
      </w:r>
      <w:r w:rsidRPr="006F1351">
        <w:rPr>
          <w:rFonts w:ascii="Times New Roman" w:hAnsi="Times New Roman" w:cs="Times New Roman"/>
          <w:sz w:val="28"/>
          <w:szCs w:val="28"/>
        </w:rPr>
        <w:t>кадастровый номер земельного участка, учтенного в ЕГРН</w:t>
      </w:r>
    </w:p>
    <w:p w:rsidR="00676DF7" w:rsidRDefault="00676DF7" w:rsidP="00676DF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76DF7">
        <w:rPr>
          <w:rFonts w:ascii="Times New Roman" w:eastAsia="Times New Roman" w:hAnsi="Times New Roman" w:cs="Times New Roman"/>
          <w:iCs/>
          <w:color w:val="0101C8"/>
          <w:sz w:val="24"/>
          <w:szCs w:val="24"/>
        </w:rPr>
        <w:t>42:01:0111004</w:t>
      </w:r>
      <w:r>
        <w:rPr>
          <w:rFonts w:ascii="Arial" w:eastAsia="Times New Roman" w:hAnsi="Arial" w:cs="Arial"/>
          <w:i/>
          <w:iCs/>
          <w:color w:val="0101C8"/>
          <w:sz w:val="17"/>
          <w:szCs w:val="17"/>
        </w:rPr>
        <w:t xml:space="preserve">  </w:t>
      </w:r>
      <w:r w:rsidRPr="00676DF7">
        <w:rPr>
          <w:rFonts w:ascii="Times New Roman" w:eastAsia="Times New Roman" w:hAnsi="Times New Roman" w:cs="Times New Roman"/>
          <w:iCs/>
          <w:color w:val="0101C8"/>
          <w:sz w:val="28"/>
          <w:szCs w:val="28"/>
        </w:rPr>
        <w:t xml:space="preserve">- </w:t>
      </w:r>
      <w:r w:rsidRPr="00676DF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номер кадастрового квартала</w:t>
      </w:r>
    </w:p>
    <w:p w:rsidR="00676DF7" w:rsidRDefault="00676DF7" w:rsidP="00676DF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676DF7" w:rsidRDefault="00676DF7" w:rsidP="00676DF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676DF7" w:rsidRPr="00083F74" w:rsidRDefault="00676DF7" w:rsidP="00676D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Ситуационный план размещения нестационарного торгового объекта порядковый номер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текстового раздела схемы размещения нестационарного</w:t>
      </w:r>
    </w:p>
    <w:p w:rsidR="00676DF7" w:rsidRDefault="00676DF7" w:rsidP="00676D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676DF7" w:rsidRDefault="00676DF7" w:rsidP="00676DF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676DF7" w:rsidRDefault="00676DF7" w:rsidP="00676DF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676DF7" w:rsidRDefault="00676DF7" w:rsidP="00676DF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676DF7" w:rsidRDefault="00676DF7" w:rsidP="00676DF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17"/>
          <w:szCs w:val="17"/>
        </w:rPr>
      </w:pPr>
      <w:r w:rsidRPr="00676DF7">
        <w:rPr>
          <w:rFonts w:ascii="Arial" w:eastAsia="Times New Roman" w:hAnsi="Arial" w:cs="Arial"/>
          <w:i/>
          <w:iCs/>
          <w:noProof/>
          <w:color w:val="000000"/>
          <w:sz w:val="17"/>
          <w:szCs w:val="17"/>
          <w:bdr w:val="single" w:sz="4" w:space="0" w:color="auto"/>
        </w:rPr>
        <w:drawing>
          <wp:inline distT="0" distB="0" distL="0" distR="0">
            <wp:extent cx="5933017" cy="4359424"/>
            <wp:effectExtent l="19050" t="0" r="0" b="0"/>
            <wp:docPr id="2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89" cy="435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DF7" w:rsidRDefault="00676DF7" w:rsidP="00676DF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17"/>
          <w:szCs w:val="17"/>
        </w:rPr>
      </w:pPr>
    </w:p>
    <w:p w:rsidR="00676DF7" w:rsidRDefault="00676DF7" w:rsidP="00676DF7">
      <w:pPr>
        <w:spacing w:after="0" w:line="240" w:lineRule="auto"/>
        <w:jc w:val="right"/>
        <w:rPr>
          <w:rFonts w:ascii="Arial" w:hAnsi="Arial" w:cs="Arial"/>
          <w:i/>
          <w:iCs/>
          <w:sz w:val="19"/>
          <w:szCs w:val="19"/>
        </w:rPr>
      </w:pPr>
      <w:r>
        <w:rPr>
          <w:rFonts w:ascii="Arial" w:hAnsi="Arial" w:cs="Arial"/>
          <w:i/>
          <w:iCs/>
          <w:sz w:val="19"/>
          <w:szCs w:val="19"/>
        </w:rPr>
        <w:t>Масштаб 1:500</w:t>
      </w:r>
    </w:p>
    <w:p w:rsidR="00676DF7" w:rsidRDefault="00676DF7" w:rsidP="00676DF7">
      <w:pPr>
        <w:spacing w:after="0" w:line="240" w:lineRule="auto"/>
        <w:jc w:val="right"/>
        <w:rPr>
          <w:rFonts w:ascii="Arial" w:hAnsi="Arial" w:cs="Arial"/>
          <w:i/>
          <w:iCs/>
          <w:sz w:val="19"/>
          <w:szCs w:val="19"/>
        </w:rPr>
      </w:pPr>
    </w:p>
    <w:p w:rsidR="00676DF7" w:rsidRPr="00676DF7" w:rsidRDefault="00676DF7" w:rsidP="00676DF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76DF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Местоположение: Российская Федерация, Кемеровская область - Кузбасс, Беловский муниципальный округ, п. Новый Каракан, ул. Содружества, 41Б</w:t>
      </w:r>
    </w:p>
    <w:p w:rsidR="00676DF7" w:rsidRPr="00676DF7" w:rsidRDefault="00676DF7" w:rsidP="00676DF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76DF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Площадь нестационарного торгового объекта: </w:t>
      </w:r>
      <w:r w:rsidR="0094077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28</w:t>
      </w:r>
      <w:r w:rsidRPr="00676DF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кв.м.</w:t>
      </w:r>
    </w:p>
    <w:p w:rsidR="00676DF7" w:rsidRDefault="00676DF7" w:rsidP="00676DF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76DF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павильон </w:t>
      </w:r>
    </w:p>
    <w:p w:rsidR="00676DF7" w:rsidRPr="00676DF7" w:rsidRDefault="00676DF7" w:rsidP="00676DF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76DF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Специализация: универсальная</w:t>
      </w:r>
    </w:p>
    <w:p w:rsidR="00676DF7" w:rsidRDefault="00676DF7" w:rsidP="00676DF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76DF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676DF7" w:rsidRPr="00676DF7" w:rsidRDefault="00676DF7" w:rsidP="00676DF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676DF7" w:rsidRDefault="00676DF7" w:rsidP="00676DF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76DF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Условные обозначения:</w:t>
      </w:r>
    </w:p>
    <w:p w:rsidR="00FF5060" w:rsidRPr="00676DF7" w:rsidRDefault="00FF5060" w:rsidP="00676DF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676DF7" w:rsidRDefault="00676DF7" w:rsidP="00676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2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676DF7" w:rsidRDefault="00676DF7" w:rsidP="00676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38200" cy="114300"/>
            <wp:effectExtent l="19050" t="0" r="0" b="0"/>
            <wp:docPr id="2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2FAB">
        <w:rPr>
          <w:rFonts w:ascii="Times New Roman" w:hAnsi="Times New Roman" w:cs="Times New Roman"/>
          <w:sz w:val="28"/>
          <w:szCs w:val="28"/>
        </w:rPr>
        <w:t>граница земельного участка, учтенного в ЕГРН</w:t>
      </w:r>
    </w:p>
    <w:p w:rsidR="00676DF7" w:rsidRPr="00676DF7" w:rsidRDefault="00676DF7" w:rsidP="00676D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6DF7">
        <w:rPr>
          <w:rFonts w:ascii="Times New Roman" w:eastAsia="Times New Roman" w:hAnsi="Times New Roman" w:cs="Times New Roman"/>
          <w:iCs/>
          <w:color w:val="3466FC"/>
          <w:sz w:val="24"/>
          <w:szCs w:val="24"/>
        </w:rPr>
        <w:t>42:01:0111004:</w:t>
      </w:r>
      <w:r w:rsidR="00CF0680">
        <w:rPr>
          <w:rFonts w:ascii="Times New Roman" w:eastAsia="Times New Roman" w:hAnsi="Times New Roman" w:cs="Times New Roman"/>
          <w:iCs/>
          <w:color w:val="3466FC"/>
          <w:sz w:val="24"/>
          <w:szCs w:val="24"/>
        </w:rPr>
        <w:t>65</w:t>
      </w:r>
      <w:r w:rsidRPr="00676DF7">
        <w:rPr>
          <w:rFonts w:ascii="Arial" w:eastAsia="Times New Roman" w:hAnsi="Arial" w:cs="Arial"/>
          <w:color w:val="3466FC"/>
          <w:sz w:val="8"/>
          <w:szCs w:val="8"/>
        </w:rPr>
        <w:t xml:space="preserve"> </w:t>
      </w:r>
      <w:r>
        <w:rPr>
          <w:rFonts w:ascii="Arial" w:eastAsia="Times New Roman" w:hAnsi="Arial" w:cs="Arial"/>
          <w:color w:val="000000"/>
          <w:sz w:val="8"/>
          <w:szCs w:val="8"/>
        </w:rPr>
        <w:t xml:space="preserve"> </w:t>
      </w:r>
      <w:r w:rsidRPr="00676DF7">
        <w:rPr>
          <w:rFonts w:ascii="Times New Roman" w:hAnsi="Times New Roman" w:cs="Times New Roman"/>
          <w:sz w:val="28"/>
          <w:szCs w:val="28"/>
        </w:rPr>
        <w:t>- кадастровый номер земельного участка, учтенного в ЕГРН</w:t>
      </w:r>
    </w:p>
    <w:p w:rsidR="00676DF7" w:rsidRPr="00676DF7" w:rsidRDefault="00676DF7" w:rsidP="00676D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6DF7">
        <w:rPr>
          <w:rFonts w:ascii="Times New Roman" w:eastAsia="Times New Roman" w:hAnsi="Times New Roman" w:cs="Times New Roman"/>
          <w:iCs/>
          <w:color w:val="0101C8"/>
          <w:sz w:val="24"/>
          <w:szCs w:val="24"/>
        </w:rPr>
        <w:t>42:01:0111004</w:t>
      </w:r>
      <w:r>
        <w:rPr>
          <w:rFonts w:ascii="Arial" w:eastAsia="Times New Roman" w:hAnsi="Arial" w:cs="Arial"/>
          <w:i/>
          <w:iCs/>
          <w:color w:val="0101C8"/>
          <w:sz w:val="17"/>
          <w:szCs w:val="17"/>
        </w:rPr>
        <w:t xml:space="preserve"> </w:t>
      </w:r>
      <w:r w:rsidRPr="00CF0680">
        <w:rPr>
          <w:rFonts w:ascii="Times New Roman" w:hAnsi="Times New Roman" w:cs="Times New Roman"/>
          <w:sz w:val="28"/>
          <w:szCs w:val="28"/>
        </w:rPr>
        <w:t xml:space="preserve">- </w:t>
      </w:r>
      <w:r w:rsidRPr="00676DF7">
        <w:rPr>
          <w:rFonts w:ascii="Times New Roman" w:hAnsi="Times New Roman" w:cs="Times New Roman"/>
          <w:sz w:val="28"/>
          <w:szCs w:val="28"/>
        </w:rPr>
        <w:t>номер кадастрового квартала</w:t>
      </w:r>
    </w:p>
    <w:p w:rsidR="00676DF7" w:rsidRPr="00676DF7" w:rsidRDefault="00676DF7" w:rsidP="00676D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680" w:rsidRPr="00083F74" w:rsidRDefault="00CF0680" w:rsidP="00113D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Ситуационный план размещения нестационарного торгового объекта порядковый номер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текстового раздела схемы размещения нестационарного</w:t>
      </w:r>
    </w:p>
    <w:p w:rsidR="00CF0680" w:rsidRDefault="00CF0680" w:rsidP="00113D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CF0680" w:rsidRDefault="00CF0680" w:rsidP="00CF06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0680" w:rsidRDefault="00CF0680" w:rsidP="00CF068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AE5B70"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bdr w:val="single" w:sz="4" w:space="0" w:color="auto"/>
        </w:rPr>
        <w:drawing>
          <wp:inline distT="0" distB="0" distL="0" distR="0">
            <wp:extent cx="5924550" cy="4061879"/>
            <wp:effectExtent l="19050" t="0" r="0" b="0"/>
            <wp:docPr id="2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75" cy="4063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680" w:rsidRDefault="00CF0680" w:rsidP="00CF0680">
      <w:pPr>
        <w:spacing w:after="0" w:line="240" w:lineRule="auto"/>
        <w:jc w:val="right"/>
        <w:rPr>
          <w:rFonts w:ascii="Arial" w:hAnsi="Arial" w:cs="Arial"/>
          <w:i/>
          <w:iCs/>
          <w:sz w:val="19"/>
          <w:szCs w:val="19"/>
        </w:rPr>
      </w:pPr>
      <w:r>
        <w:rPr>
          <w:rFonts w:ascii="Arial" w:hAnsi="Arial" w:cs="Arial"/>
          <w:i/>
          <w:iCs/>
          <w:sz w:val="19"/>
          <w:szCs w:val="19"/>
        </w:rPr>
        <w:t>Масштаб 1:500</w:t>
      </w:r>
    </w:p>
    <w:p w:rsidR="00CF0680" w:rsidRDefault="00CF0680" w:rsidP="00CF0680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CF0680" w:rsidRDefault="00CF0680" w:rsidP="00CF068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F068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Местоположение нестационарного торгового объекта: Российская Федерация, Кемеровская область - Кузбасс, Беловский муниципальный округ, с. Пермяки, ул. Инская, 2 </w:t>
      </w:r>
    </w:p>
    <w:p w:rsidR="00CF0680" w:rsidRPr="00CF0680" w:rsidRDefault="00CF0680" w:rsidP="00CF068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F068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Площадь нестационарного торгового объекта: </w:t>
      </w:r>
      <w:r w:rsidR="0094077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30</w:t>
      </w:r>
      <w:r w:rsidRPr="00CF068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кв.м.</w:t>
      </w:r>
    </w:p>
    <w:p w:rsidR="00CF0680" w:rsidRDefault="00CF0680" w:rsidP="00CF068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F068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павильон </w:t>
      </w:r>
    </w:p>
    <w:p w:rsidR="00CF0680" w:rsidRPr="00CF0680" w:rsidRDefault="00CF0680" w:rsidP="00CF068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F068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 торговли: универсальная</w:t>
      </w:r>
    </w:p>
    <w:p w:rsidR="00CF0680" w:rsidRDefault="00CF0680" w:rsidP="00CF068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F068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CF0680" w:rsidRPr="00CF0680" w:rsidRDefault="00CF0680" w:rsidP="00CF068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CF0680" w:rsidRPr="00CF0680" w:rsidRDefault="00CF0680" w:rsidP="00CF068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F068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Условные обозначения:</w:t>
      </w:r>
    </w:p>
    <w:p w:rsidR="00CF0680" w:rsidRDefault="00CF0680" w:rsidP="00CF0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bookmark1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CF0680" w:rsidRDefault="00CF0680" w:rsidP="00CF0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38200" cy="114300"/>
            <wp:effectExtent l="19050" t="0" r="0" b="0"/>
            <wp:docPr id="2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2FAB">
        <w:rPr>
          <w:rFonts w:ascii="Times New Roman" w:hAnsi="Times New Roman" w:cs="Times New Roman"/>
          <w:sz w:val="28"/>
          <w:szCs w:val="28"/>
        </w:rPr>
        <w:t>граница земельного участка, учтенного в ЕГРН</w:t>
      </w:r>
    </w:p>
    <w:p w:rsidR="00CF0680" w:rsidRDefault="00CF0680" w:rsidP="00CF0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7700" cy="190500"/>
            <wp:effectExtent l="19050" t="0" r="0" b="0"/>
            <wp:docPr id="29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E758F2">
        <w:rPr>
          <w:rFonts w:ascii="Times New Roman" w:hAnsi="Times New Roman" w:cs="Times New Roman"/>
          <w:sz w:val="28"/>
          <w:szCs w:val="28"/>
        </w:rPr>
        <w:t>граница ЗОУИТ, учтенная в ЕГРН</w:t>
      </w:r>
    </w:p>
    <w:p w:rsidR="00CF0680" w:rsidRPr="00CF0680" w:rsidRDefault="00CF0680" w:rsidP="00CF06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0680">
        <w:rPr>
          <w:rFonts w:ascii="Times New Roman" w:eastAsia="Times New Roman" w:hAnsi="Times New Roman" w:cs="Times New Roman"/>
          <w:iCs/>
          <w:color w:val="02FD03"/>
          <w:sz w:val="24"/>
          <w:szCs w:val="24"/>
        </w:rPr>
        <w:t>42:01:0000000:1065</w:t>
      </w:r>
      <w:r w:rsidRPr="00CF0680">
        <w:rPr>
          <w:rFonts w:ascii="Arial" w:eastAsia="Times New Roman" w:hAnsi="Arial" w:cs="Arial"/>
          <w:i/>
          <w:iCs/>
          <w:color w:val="02FD03"/>
          <w:sz w:val="17"/>
          <w:szCs w:val="17"/>
        </w:rPr>
        <w:t xml:space="preserve"> </w:t>
      </w:r>
      <w:r w:rsidRPr="00CF068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 граница и обозначение ОКС</w:t>
      </w:r>
      <w:bookmarkEnd w:id="1"/>
    </w:p>
    <w:p w:rsidR="00FF5060" w:rsidRPr="00FF5060" w:rsidRDefault="00FF5060" w:rsidP="00FF5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5060">
        <w:rPr>
          <w:rFonts w:ascii="Times New Roman" w:eastAsia="Times New Roman" w:hAnsi="Times New Roman" w:cs="Times New Roman"/>
          <w:iCs/>
          <w:color w:val="3466FC"/>
          <w:sz w:val="24"/>
          <w:szCs w:val="24"/>
        </w:rPr>
        <w:t>42:01:0115001:13</w:t>
      </w:r>
      <w:r>
        <w:rPr>
          <w:rFonts w:ascii="Arial" w:eastAsia="Times New Roman" w:hAnsi="Arial" w:cs="Arial"/>
          <w:i/>
          <w:iCs/>
          <w:color w:val="3466FC"/>
          <w:sz w:val="15"/>
          <w:szCs w:val="15"/>
        </w:rPr>
        <w:t xml:space="preserve"> </w:t>
      </w:r>
      <w:r w:rsidRPr="00FF5060">
        <w:rPr>
          <w:rFonts w:ascii="Times New Roman" w:eastAsia="Times New Roman" w:hAnsi="Times New Roman" w:cs="Times New Roman"/>
          <w:iCs/>
          <w:color w:val="3466FC"/>
          <w:sz w:val="28"/>
          <w:szCs w:val="28"/>
        </w:rPr>
        <w:t xml:space="preserve">- </w:t>
      </w:r>
      <w:r w:rsidRPr="00FF506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кадастровый номер земельного участка, учтенного в ЕГРН</w:t>
      </w:r>
    </w:p>
    <w:p w:rsidR="00EE3455" w:rsidRDefault="00EE3455" w:rsidP="00FF5060">
      <w:pPr>
        <w:spacing w:after="0" w:line="240" w:lineRule="auto"/>
        <w:rPr>
          <w:rFonts w:ascii="Times New Roman" w:eastAsia="Times New Roman" w:hAnsi="Times New Roman" w:cs="Times New Roman"/>
          <w:iCs/>
          <w:color w:val="656601"/>
          <w:sz w:val="24"/>
          <w:szCs w:val="24"/>
        </w:rPr>
      </w:pPr>
      <w:r w:rsidRPr="00FF5060">
        <w:rPr>
          <w:rFonts w:ascii="Times New Roman" w:eastAsia="Times New Roman" w:hAnsi="Times New Roman" w:cs="Times New Roman"/>
          <w:iCs/>
          <w:color w:val="0101C8"/>
          <w:sz w:val="24"/>
          <w:szCs w:val="24"/>
        </w:rPr>
        <w:t>42:01:0115001</w:t>
      </w:r>
      <w:r>
        <w:rPr>
          <w:rFonts w:ascii="Arial" w:eastAsia="Times New Roman" w:hAnsi="Arial" w:cs="Arial"/>
          <w:i/>
          <w:iCs/>
          <w:color w:val="0101C8"/>
          <w:sz w:val="15"/>
          <w:szCs w:val="15"/>
        </w:rPr>
        <w:t xml:space="preserve"> </w:t>
      </w:r>
      <w:r w:rsidRPr="00FF5060">
        <w:rPr>
          <w:rFonts w:ascii="Times New Roman" w:eastAsia="Times New Roman" w:hAnsi="Times New Roman" w:cs="Times New Roman"/>
          <w:iCs/>
          <w:color w:val="0101C8"/>
          <w:sz w:val="28"/>
          <w:szCs w:val="28"/>
        </w:rPr>
        <w:t xml:space="preserve">- </w:t>
      </w:r>
      <w:r w:rsidRPr="00FF506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номер кадастрового квартала</w:t>
      </w:r>
      <w:r w:rsidRPr="00FF5060">
        <w:rPr>
          <w:rFonts w:ascii="Times New Roman" w:eastAsia="Times New Roman" w:hAnsi="Times New Roman" w:cs="Times New Roman"/>
          <w:iCs/>
          <w:color w:val="656601"/>
          <w:sz w:val="24"/>
          <w:szCs w:val="24"/>
        </w:rPr>
        <w:t xml:space="preserve"> </w:t>
      </w:r>
    </w:p>
    <w:p w:rsidR="00FF5060" w:rsidRPr="00FF5060" w:rsidRDefault="00FF5060" w:rsidP="00FF506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F5060">
        <w:rPr>
          <w:rFonts w:ascii="Times New Roman" w:eastAsia="Times New Roman" w:hAnsi="Times New Roman" w:cs="Times New Roman"/>
          <w:iCs/>
          <w:color w:val="656601"/>
          <w:sz w:val="24"/>
          <w:szCs w:val="24"/>
        </w:rPr>
        <w:t>42:01-6.452</w:t>
      </w:r>
      <w:r>
        <w:rPr>
          <w:rFonts w:ascii="Arial" w:eastAsia="Times New Roman" w:hAnsi="Arial" w:cs="Arial"/>
          <w:i/>
          <w:iCs/>
          <w:color w:val="656601"/>
          <w:sz w:val="15"/>
          <w:szCs w:val="15"/>
        </w:rPr>
        <w:t xml:space="preserve"> </w:t>
      </w:r>
      <w:r w:rsidRPr="00FF5060">
        <w:rPr>
          <w:rFonts w:ascii="Times New Roman" w:eastAsia="Times New Roman" w:hAnsi="Times New Roman" w:cs="Times New Roman"/>
          <w:iCs/>
          <w:sz w:val="28"/>
          <w:szCs w:val="28"/>
        </w:rPr>
        <w:t>- номер ЗОУИТ, учтенной в ЕГРН</w:t>
      </w:r>
    </w:p>
    <w:p w:rsidR="00FF5060" w:rsidRPr="00FF5060" w:rsidRDefault="00FF5060" w:rsidP="00FF5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5060" w:rsidRDefault="00FF5060" w:rsidP="00FF5060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17"/>
          <w:szCs w:val="17"/>
        </w:rPr>
      </w:pPr>
    </w:p>
    <w:p w:rsidR="00AE5B70" w:rsidRDefault="00AE5B70" w:rsidP="00FF5060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17"/>
          <w:szCs w:val="17"/>
        </w:rPr>
      </w:pPr>
    </w:p>
    <w:p w:rsidR="00AE5B70" w:rsidRPr="00083F74" w:rsidRDefault="00AE5B70" w:rsidP="00113D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Ситуационный план размещения нестационарного торгового объекта порядковый номер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текстового раздела схемы размещения нестационарного</w:t>
      </w:r>
    </w:p>
    <w:p w:rsidR="00AE5B70" w:rsidRDefault="00AE5B70" w:rsidP="00113D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AE5B70" w:rsidRPr="00AE5B70" w:rsidRDefault="00AE5B70" w:rsidP="00113D02">
      <w:pPr>
        <w:spacing w:after="0" w:line="240" w:lineRule="auto"/>
        <w:jc w:val="center"/>
        <w:rPr>
          <w:rFonts w:ascii="Arial" w:eastAsia="Times New Roman" w:hAnsi="Arial" w:cs="Arial"/>
          <w:iCs/>
          <w:color w:val="000000"/>
          <w:sz w:val="17"/>
          <w:szCs w:val="17"/>
        </w:rPr>
      </w:pPr>
    </w:p>
    <w:p w:rsidR="00AE5B70" w:rsidRDefault="00AE5B70" w:rsidP="00FF5060">
      <w:pPr>
        <w:spacing w:after="0" w:line="240" w:lineRule="auto"/>
        <w:rPr>
          <w:rFonts w:ascii="Arial" w:eastAsia="Times New Roman" w:hAnsi="Arial" w:cs="Arial"/>
          <w:iCs/>
          <w:color w:val="000000"/>
          <w:sz w:val="17"/>
          <w:szCs w:val="17"/>
        </w:rPr>
      </w:pPr>
    </w:p>
    <w:p w:rsidR="00AE5B70" w:rsidRDefault="00AE5B70" w:rsidP="00FF5060">
      <w:pPr>
        <w:spacing w:after="0" w:line="240" w:lineRule="auto"/>
        <w:rPr>
          <w:rFonts w:ascii="Arial" w:eastAsia="Times New Roman" w:hAnsi="Arial" w:cs="Arial"/>
          <w:iCs/>
          <w:color w:val="000000"/>
          <w:sz w:val="17"/>
          <w:szCs w:val="17"/>
        </w:rPr>
      </w:pPr>
      <w:r w:rsidRPr="00AE5B70">
        <w:rPr>
          <w:rFonts w:ascii="Arial" w:eastAsia="Times New Roman" w:hAnsi="Arial" w:cs="Arial"/>
          <w:iCs/>
          <w:noProof/>
          <w:color w:val="000000"/>
          <w:sz w:val="17"/>
          <w:szCs w:val="17"/>
          <w:bdr w:val="single" w:sz="4" w:space="0" w:color="auto"/>
        </w:rPr>
        <w:drawing>
          <wp:inline distT="0" distB="0" distL="0" distR="0">
            <wp:extent cx="5924550" cy="4121755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121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B70" w:rsidRDefault="00AE5B70" w:rsidP="00FF5060">
      <w:pPr>
        <w:spacing w:after="0" w:line="240" w:lineRule="auto"/>
        <w:rPr>
          <w:rFonts w:ascii="Arial" w:eastAsia="Times New Roman" w:hAnsi="Arial" w:cs="Arial"/>
          <w:iCs/>
          <w:color w:val="000000"/>
          <w:sz w:val="17"/>
          <w:szCs w:val="17"/>
        </w:rPr>
      </w:pPr>
    </w:p>
    <w:p w:rsidR="00AE5B70" w:rsidRDefault="00AE5B70" w:rsidP="00AE5B70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19"/>
          <w:szCs w:val="19"/>
        </w:rPr>
      </w:pPr>
      <w:r w:rsidRPr="00AE5B70">
        <w:rPr>
          <w:rFonts w:ascii="Arial" w:eastAsia="Times New Roman" w:hAnsi="Arial" w:cs="Arial"/>
          <w:i/>
          <w:iCs/>
          <w:color w:val="000000"/>
          <w:sz w:val="19"/>
          <w:szCs w:val="19"/>
        </w:rPr>
        <w:t>Масштаб 1:500</w:t>
      </w:r>
    </w:p>
    <w:p w:rsidR="00AE5B70" w:rsidRDefault="00AE5B70" w:rsidP="00AE5B70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19"/>
          <w:szCs w:val="19"/>
        </w:rPr>
      </w:pPr>
    </w:p>
    <w:p w:rsidR="00AE5B70" w:rsidRPr="00AE5B70" w:rsidRDefault="00AE5B70" w:rsidP="00AE5B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E5B70" w:rsidRDefault="00AE5B70" w:rsidP="00AE5B7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AE5B7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Местоположение нестационарного торгового объекта: Российская Федерация, Кемеровская область - Кузбасс, Беловский муниципальный округ, п. Старобачаты, ул. Клубная, д. 2а </w:t>
      </w:r>
    </w:p>
    <w:p w:rsidR="00AE5B70" w:rsidRPr="00AE5B70" w:rsidRDefault="00AE5B70" w:rsidP="00AE5B7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AE5B7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Площадь нестационарного торгового объекта: </w:t>
      </w:r>
      <w:r w:rsidR="0094077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31</w:t>
      </w:r>
      <w:r w:rsidRPr="00AE5B7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кв.м.</w:t>
      </w:r>
    </w:p>
    <w:p w:rsidR="00AE5B70" w:rsidRDefault="00AE5B70" w:rsidP="00AE5B7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AE5B7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павильон </w:t>
      </w:r>
    </w:p>
    <w:p w:rsidR="00AE5B70" w:rsidRPr="00AE5B70" w:rsidRDefault="00AE5B70" w:rsidP="00AE5B7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AE5B7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 торговли: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AE5B7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универсальная</w:t>
      </w:r>
    </w:p>
    <w:p w:rsidR="00AE5B70" w:rsidRPr="00AE5B70" w:rsidRDefault="00AE5B70" w:rsidP="00AE5B7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AE5B7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AE5B70" w:rsidRDefault="00AE5B70" w:rsidP="00AE5B7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AE5B70" w:rsidRDefault="00AE5B70" w:rsidP="00AE5B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AE5B7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Условные обозначения</w:t>
      </w:r>
      <w:r w:rsidRPr="00AE5B7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:</w:t>
      </w:r>
    </w:p>
    <w:p w:rsidR="00AE5B70" w:rsidRDefault="00AE5B70" w:rsidP="00AE5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AE5B70" w:rsidRDefault="00AE5B70" w:rsidP="00AE5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38200" cy="114300"/>
            <wp:effectExtent l="19050" t="0" r="0" b="0"/>
            <wp:docPr id="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2FAB">
        <w:rPr>
          <w:rFonts w:ascii="Times New Roman" w:hAnsi="Times New Roman" w:cs="Times New Roman"/>
          <w:sz w:val="28"/>
          <w:szCs w:val="28"/>
        </w:rPr>
        <w:t>граница земельного участка, учтенного в ЕГРН</w:t>
      </w:r>
    </w:p>
    <w:p w:rsidR="00AE5B70" w:rsidRDefault="00AE5B70" w:rsidP="00AE5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7700" cy="190500"/>
            <wp:effectExtent l="19050" t="0" r="0" b="0"/>
            <wp:docPr id="30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E758F2">
        <w:rPr>
          <w:rFonts w:ascii="Times New Roman" w:hAnsi="Times New Roman" w:cs="Times New Roman"/>
          <w:sz w:val="28"/>
          <w:szCs w:val="28"/>
        </w:rPr>
        <w:t>граница ЗОУИТ, учтенная в ЕГРН</w:t>
      </w:r>
    </w:p>
    <w:p w:rsidR="00AE5B70" w:rsidRPr="00AE5B70" w:rsidRDefault="00AE5B70" w:rsidP="00AE5B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5B70">
        <w:rPr>
          <w:rFonts w:ascii="Times New Roman" w:eastAsia="Times New Roman" w:hAnsi="Times New Roman" w:cs="Times New Roman"/>
          <w:iCs/>
          <w:color w:val="3366FE"/>
          <w:sz w:val="24"/>
          <w:szCs w:val="24"/>
        </w:rPr>
        <w:t>42:01.0101001.</w:t>
      </w:r>
      <w:r w:rsidR="00EE3455">
        <w:rPr>
          <w:rFonts w:ascii="Times New Roman" w:eastAsia="Times New Roman" w:hAnsi="Times New Roman" w:cs="Times New Roman"/>
          <w:iCs/>
          <w:color w:val="3366FE"/>
          <w:sz w:val="24"/>
          <w:szCs w:val="24"/>
        </w:rPr>
        <w:t>2420</w:t>
      </w:r>
      <w:r w:rsidRPr="00AE5B70">
        <w:rPr>
          <w:rFonts w:ascii="Times New Roman" w:eastAsia="Times New Roman" w:hAnsi="Times New Roman" w:cs="Times New Roman"/>
          <w:iCs/>
          <w:color w:val="3366FE"/>
          <w:sz w:val="28"/>
          <w:szCs w:val="28"/>
        </w:rPr>
        <w:t xml:space="preserve"> </w:t>
      </w:r>
      <w:r w:rsidRPr="00AE5B7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 кадастровый номер земельного участка, учтенного в ЕГРН</w:t>
      </w:r>
    </w:p>
    <w:p w:rsidR="00AE5B70" w:rsidRPr="00AE5B70" w:rsidRDefault="00AE5B70" w:rsidP="00AE5B70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AE5B70">
        <w:rPr>
          <w:rFonts w:ascii="Times New Roman" w:eastAsia="Times New Roman" w:hAnsi="Times New Roman" w:cs="Times New Roman"/>
          <w:iCs/>
          <w:color w:val="0000CB"/>
          <w:sz w:val="24"/>
          <w:szCs w:val="24"/>
        </w:rPr>
        <w:t>42:01:0101001</w:t>
      </w:r>
      <w:r w:rsidRPr="00AE5B70">
        <w:rPr>
          <w:rFonts w:ascii="Times New Roman" w:eastAsia="Times New Roman" w:hAnsi="Times New Roman" w:cs="Times New Roman"/>
          <w:iCs/>
          <w:color w:val="0000CB"/>
          <w:sz w:val="28"/>
          <w:szCs w:val="28"/>
        </w:rPr>
        <w:t xml:space="preserve"> </w:t>
      </w:r>
      <w:r w:rsidRPr="00AE5B7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- номер кадастрового квартала </w:t>
      </w:r>
    </w:p>
    <w:p w:rsidR="00AE5B70" w:rsidRDefault="00AE5B70" w:rsidP="00AE5B7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E5B70">
        <w:rPr>
          <w:rFonts w:ascii="Times New Roman" w:eastAsia="Times New Roman" w:hAnsi="Times New Roman" w:cs="Times New Roman"/>
          <w:iCs/>
          <w:color w:val="656500"/>
          <w:sz w:val="28"/>
          <w:szCs w:val="28"/>
        </w:rPr>
        <w:t>42</w:t>
      </w:r>
      <w:r>
        <w:rPr>
          <w:rFonts w:ascii="Times New Roman" w:eastAsia="Times New Roman" w:hAnsi="Times New Roman" w:cs="Times New Roman"/>
          <w:iCs/>
          <w:color w:val="656500"/>
          <w:sz w:val="28"/>
          <w:szCs w:val="28"/>
        </w:rPr>
        <w:t>:</w:t>
      </w:r>
      <w:r w:rsidRPr="00AE5B70">
        <w:rPr>
          <w:rFonts w:ascii="Times New Roman" w:eastAsia="Times New Roman" w:hAnsi="Times New Roman" w:cs="Times New Roman"/>
          <w:iCs/>
          <w:color w:val="656500"/>
          <w:sz w:val="28"/>
          <w:szCs w:val="28"/>
        </w:rPr>
        <w:t xml:space="preserve"> 01-6 </w:t>
      </w:r>
      <w:r>
        <w:rPr>
          <w:rFonts w:ascii="Times New Roman" w:eastAsia="Times New Roman" w:hAnsi="Times New Roman" w:cs="Times New Roman"/>
          <w:iCs/>
          <w:color w:val="656500"/>
          <w:sz w:val="28"/>
          <w:szCs w:val="28"/>
        </w:rPr>
        <w:t>.</w:t>
      </w:r>
      <w:r w:rsidRPr="00AE5B70">
        <w:rPr>
          <w:rFonts w:ascii="Times New Roman" w:eastAsia="Times New Roman" w:hAnsi="Times New Roman" w:cs="Times New Roman"/>
          <w:iCs/>
          <w:color w:val="656500"/>
          <w:sz w:val="28"/>
          <w:szCs w:val="28"/>
        </w:rPr>
        <w:t>713</w:t>
      </w:r>
      <w:r w:rsidRPr="00AE5B70">
        <w:rPr>
          <w:rFonts w:ascii="Times New Roman" w:eastAsia="Times New Roman" w:hAnsi="Times New Roman" w:cs="Times New Roman"/>
          <w:color w:val="6565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656500"/>
          <w:sz w:val="28"/>
          <w:szCs w:val="28"/>
        </w:rPr>
        <w:t xml:space="preserve">- </w:t>
      </w:r>
      <w:r w:rsidRPr="00FF5060">
        <w:rPr>
          <w:rFonts w:ascii="Times New Roman" w:eastAsia="Times New Roman" w:hAnsi="Times New Roman" w:cs="Times New Roman"/>
          <w:iCs/>
          <w:sz w:val="28"/>
          <w:szCs w:val="28"/>
        </w:rPr>
        <w:t>номер ЗОУИТ, учтенной в ЕГРН</w:t>
      </w:r>
    </w:p>
    <w:p w:rsidR="00AE5B70" w:rsidRDefault="00AE5B70" w:rsidP="00AE5B7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AE5B70" w:rsidRPr="00083F74" w:rsidRDefault="00AE5B70" w:rsidP="00113D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Ситуационный план размещения нестационарного торгового объекта порядковый номер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текстового раздела схемы размещения нестационарного</w:t>
      </w:r>
    </w:p>
    <w:p w:rsidR="00AE5B70" w:rsidRDefault="00AE5B70" w:rsidP="00113D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AE5B70" w:rsidRDefault="00AE5B70" w:rsidP="00AE5B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5B70" w:rsidRPr="00AE5B70" w:rsidRDefault="00AE5B70" w:rsidP="00AE5B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582C">
        <w:rPr>
          <w:rFonts w:ascii="Times New Roman" w:eastAsia="Times New Roman" w:hAnsi="Times New Roman" w:cs="Times New Roman"/>
          <w:noProof/>
          <w:sz w:val="28"/>
          <w:szCs w:val="28"/>
          <w:bdr w:val="single" w:sz="4" w:space="0" w:color="auto"/>
        </w:rPr>
        <w:drawing>
          <wp:inline distT="0" distB="0" distL="0" distR="0">
            <wp:extent cx="5942640" cy="3937000"/>
            <wp:effectExtent l="19050" t="0" r="960" b="0"/>
            <wp:docPr id="3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712" cy="39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82C" w:rsidRDefault="0098582C" w:rsidP="0098582C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19"/>
          <w:szCs w:val="19"/>
        </w:rPr>
      </w:pPr>
      <w:r w:rsidRPr="0098582C">
        <w:rPr>
          <w:rFonts w:ascii="Arial" w:eastAsia="Times New Roman" w:hAnsi="Arial" w:cs="Arial"/>
          <w:i/>
          <w:iCs/>
          <w:color w:val="000000"/>
          <w:sz w:val="19"/>
          <w:szCs w:val="19"/>
        </w:rPr>
        <w:t>Масштаб 1:500</w:t>
      </w:r>
    </w:p>
    <w:p w:rsidR="0098582C" w:rsidRPr="0098582C" w:rsidRDefault="0098582C" w:rsidP="0098582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8582C" w:rsidRDefault="0098582C" w:rsidP="0098582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98582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Местоположение нестационарного торгового объекта: Российская Федерация, Кемеровская область - Кузбасс, Беловский муниципальный округ, п. Старобачаты, ул. Нефтебазовская, д. 26а </w:t>
      </w:r>
    </w:p>
    <w:p w:rsidR="0098582C" w:rsidRPr="0098582C" w:rsidRDefault="0098582C" w:rsidP="009858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582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Площадь нестационарного торгового объекта: 3</w:t>
      </w:r>
      <w:r w:rsidR="0094077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</w:t>
      </w:r>
      <w:r w:rsidRPr="0098582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кв.м.</w:t>
      </w:r>
    </w:p>
    <w:p w:rsidR="0098582C" w:rsidRDefault="0098582C" w:rsidP="0098582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98582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павильон </w:t>
      </w:r>
    </w:p>
    <w:p w:rsidR="0098582C" w:rsidRPr="0098582C" w:rsidRDefault="0098582C" w:rsidP="009858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582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 торговли: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98582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универсальная</w:t>
      </w:r>
    </w:p>
    <w:p w:rsidR="0098582C" w:rsidRDefault="0098582C" w:rsidP="0098582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98582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EE3455" w:rsidRPr="0098582C" w:rsidRDefault="00EE3455" w:rsidP="009858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582C" w:rsidRDefault="0098582C" w:rsidP="0098582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AE5B7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Условные обозначения</w:t>
      </w:r>
      <w:r w:rsidRPr="00AE5B7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:</w:t>
      </w:r>
    </w:p>
    <w:p w:rsidR="0098582C" w:rsidRDefault="0098582C" w:rsidP="00985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3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98582C" w:rsidRDefault="0098582C" w:rsidP="00985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38200" cy="114300"/>
            <wp:effectExtent l="19050" t="0" r="0" b="0"/>
            <wp:docPr id="3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2FAB">
        <w:rPr>
          <w:rFonts w:ascii="Times New Roman" w:hAnsi="Times New Roman" w:cs="Times New Roman"/>
          <w:sz w:val="28"/>
          <w:szCs w:val="28"/>
        </w:rPr>
        <w:t>граница земельного участка, учтенного в ЕГРН</w:t>
      </w:r>
    </w:p>
    <w:p w:rsidR="0098582C" w:rsidRDefault="0098582C" w:rsidP="00985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7700" cy="190500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E758F2">
        <w:rPr>
          <w:rFonts w:ascii="Times New Roman" w:hAnsi="Times New Roman" w:cs="Times New Roman"/>
          <w:sz w:val="28"/>
          <w:szCs w:val="28"/>
        </w:rPr>
        <w:t>граница ЗОУИТ, учтенная в ЕГРН</w:t>
      </w:r>
    </w:p>
    <w:p w:rsidR="00EE3455" w:rsidRPr="00EE3455" w:rsidRDefault="00EE3455" w:rsidP="00EE3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455">
        <w:rPr>
          <w:rFonts w:ascii="Times New Roman" w:eastAsia="Times New Roman" w:hAnsi="Times New Roman" w:cs="Times New Roman"/>
          <w:iCs/>
          <w:color w:val="3366FE"/>
          <w:sz w:val="24"/>
          <w:szCs w:val="24"/>
        </w:rPr>
        <w:t>42:01.0101001:223</w:t>
      </w:r>
      <w:r w:rsidRPr="00EE3455">
        <w:rPr>
          <w:rFonts w:ascii="Times New Roman" w:eastAsia="Times New Roman" w:hAnsi="Times New Roman" w:cs="Times New Roman"/>
          <w:iCs/>
          <w:color w:val="3366FE"/>
          <w:sz w:val="17"/>
          <w:szCs w:val="17"/>
        </w:rPr>
        <w:t xml:space="preserve"> </w:t>
      </w: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 кадастровый номер земельного участка, учтенного в ЕГРН</w:t>
      </w:r>
    </w:p>
    <w:p w:rsid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EE3455">
        <w:rPr>
          <w:rFonts w:ascii="Times New Roman" w:eastAsia="Times New Roman" w:hAnsi="Times New Roman" w:cs="Times New Roman"/>
          <w:iCs/>
          <w:color w:val="0000CB"/>
          <w:sz w:val="24"/>
          <w:szCs w:val="24"/>
        </w:rPr>
        <w:t>42:01:0101001</w:t>
      </w:r>
      <w:r w:rsidRPr="00EE3455">
        <w:rPr>
          <w:rFonts w:ascii="Times New Roman" w:eastAsia="Times New Roman" w:hAnsi="Times New Roman" w:cs="Times New Roman"/>
          <w:iCs/>
          <w:color w:val="0000CB"/>
          <w:sz w:val="17"/>
          <w:szCs w:val="17"/>
        </w:rPr>
        <w:t xml:space="preserve"> </w:t>
      </w: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- номер кадастрового квартала </w:t>
      </w:r>
    </w:p>
    <w:p w:rsidR="00AE5B70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E3455">
        <w:rPr>
          <w:rFonts w:ascii="Times New Roman" w:eastAsia="Times New Roman" w:hAnsi="Times New Roman" w:cs="Times New Roman"/>
          <w:iCs/>
          <w:color w:val="656500"/>
          <w:sz w:val="24"/>
          <w:szCs w:val="24"/>
        </w:rPr>
        <w:t>42:01-6.723</w:t>
      </w:r>
      <w:r w:rsidRPr="00EE3455">
        <w:rPr>
          <w:rFonts w:ascii="Times New Roman" w:eastAsia="Times New Roman" w:hAnsi="Times New Roman" w:cs="Times New Roman"/>
          <w:iCs/>
          <w:color w:val="656500"/>
          <w:sz w:val="28"/>
          <w:szCs w:val="28"/>
        </w:rPr>
        <w:t xml:space="preserve"> </w:t>
      </w: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- </w:t>
      </w:r>
      <w:r w:rsidRPr="00FF5060">
        <w:rPr>
          <w:rFonts w:ascii="Times New Roman" w:eastAsia="Times New Roman" w:hAnsi="Times New Roman" w:cs="Times New Roman"/>
          <w:iCs/>
          <w:sz w:val="28"/>
          <w:szCs w:val="28"/>
        </w:rPr>
        <w:t>номер ЗОУИТ, учтенной в ЕГРН</w:t>
      </w:r>
    </w:p>
    <w:p w:rsid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E3455" w:rsidRDefault="00EE3455" w:rsidP="00EE3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Ситуационный план размещения нестационарного 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гового объекта порядковый номер 10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текстового раздела схемы размещения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естационарного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EE3455" w:rsidRDefault="00EE3455" w:rsidP="00EE3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EE3455"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bdr w:val="single" w:sz="4" w:space="0" w:color="auto"/>
        </w:rPr>
        <w:drawing>
          <wp:inline distT="0" distB="0" distL="0" distR="0">
            <wp:extent cx="5938269" cy="3937000"/>
            <wp:effectExtent l="19050" t="0" r="5331" b="0"/>
            <wp:docPr id="3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519" cy="3943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455" w:rsidRPr="00EE3455" w:rsidRDefault="00EE3455" w:rsidP="00EE34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E3455">
        <w:rPr>
          <w:rFonts w:ascii="Arial" w:eastAsia="Times New Roman" w:hAnsi="Arial" w:cs="Arial"/>
          <w:i/>
          <w:iCs/>
          <w:color w:val="000000"/>
          <w:sz w:val="19"/>
          <w:szCs w:val="19"/>
        </w:rPr>
        <w:t>Масштаб 1:500</w:t>
      </w:r>
    </w:p>
    <w:p w:rsidR="00EE3455" w:rsidRDefault="00EE3455" w:rsidP="00EE3455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14"/>
          <w:szCs w:val="14"/>
        </w:rPr>
      </w:pPr>
    </w:p>
    <w:p w:rsidR="00EE3455" w:rsidRDefault="00EE3455" w:rsidP="00EE3455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14"/>
          <w:szCs w:val="14"/>
        </w:rPr>
      </w:pPr>
    </w:p>
    <w:p w:rsid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Местоположение нестационарного торгового объекта: Российская Федерация, Кемеровская область - Кузбасс, Беловский муниципальный округ, п. Старобачаты, ул. Новосадовая </w:t>
      </w:r>
    </w:p>
    <w:p w:rsidR="00EE3455" w:rsidRP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Площадь нестационарного торгового объекта: </w:t>
      </w:r>
      <w:r w:rsidR="0094077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4</w:t>
      </w: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0 кв.м.</w:t>
      </w:r>
    </w:p>
    <w:p w:rsid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павильон </w:t>
      </w:r>
    </w:p>
    <w:p w:rsidR="00EE3455" w:rsidRP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 торговли:универсальная</w:t>
      </w:r>
    </w:p>
    <w:p w:rsid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EE3455" w:rsidRP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Условные обозначения:</w:t>
      </w:r>
    </w:p>
    <w:p w:rsidR="00EE3455" w:rsidRPr="00EE3455" w:rsidRDefault="00EE3455" w:rsidP="00EE34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EE3455" w:rsidRDefault="00EE3455" w:rsidP="00EE34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3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EE3455" w:rsidRDefault="00EE3455" w:rsidP="00EE34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38200" cy="114300"/>
            <wp:effectExtent l="19050" t="0" r="0" b="0"/>
            <wp:docPr id="3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2FAB">
        <w:rPr>
          <w:rFonts w:ascii="Times New Roman" w:hAnsi="Times New Roman" w:cs="Times New Roman"/>
          <w:sz w:val="28"/>
          <w:szCs w:val="28"/>
        </w:rPr>
        <w:t>граница земельного участка, учтенного в ЕГРН</w:t>
      </w:r>
    </w:p>
    <w:p w:rsidR="00EE3455" w:rsidRDefault="00EE3455" w:rsidP="00EE34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7700" cy="190500"/>
            <wp:effectExtent l="19050" t="0" r="0" b="0"/>
            <wp:docPr id="39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E758F2">
        <w:rPr>
          <w:rFonts w:ascii="Times New Roman" w:hAnsi="Times New Roman" w:cs="Times New Roman"/>
          <w:sz w:val="28"/>
          <w:szCs w:val="28"/>
        </w:rPr>
        <w:t>граница ЗОУИТ, учтенная в ЕГРН</w:t>
      </w:r>
    </w:p>
    <w:p w:rsidR="00EE3455" w:rsidRPr="00EE3455" w:rsidRDefault="00EE3455" w:rsidP="00EE3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455">
        <w:rPr>
          <w:rFonts w:ascii="Times New Roman" w:eastAsia="Times New Roman" w:hAnsi="Times New Roman" w:cs="Times New Roman"/>
          <w:iCs/>
          <w:color w:val="3366FE"/>
          <w:sz w:val="24"/>
          <w:szCs w:val="24"/>
        </w:rPr>
        <w:t>42:01:0101001:1207</w:t>
      </w:r>
      <w:r w:rsidRPr="00EE3455">
        <w:rPr>
          <w:rFonts w:ascii="Times New Roman" w:eastAsia="Times New Roman" w:hAnsi="Times New Roman" w:cs="Times New Roman"/>
          <w:iCs/>
          <w:color w:val="3366FE"/>
          <w:sz w:val="28"/>
          <w:szCs w:val="28"/>
        </w:rPr>
        <w:t xml:space="preserve">- </w:t>
      </w: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кадастровый номер земельного участка, учтенного в ЕГРН</w:t>
      </w:r>
    </w:p>
    <w:p w:rsidR="00EE3455" w:rsidRDefault="00EE3455" w:rsidP="00EE3455">
      <w:pPr>
        <w:spacing w:after="0" w:line="240" w:lineRule="auto"/>
        <w:rPr>
          <w:rFonts w:ascii="Arial" w:eastAsia="Times New Roman" w:hAnsi="Arial" w:cs="Arial"/>
          <w:iCs/>
          <w:color w:val="000000"/>
          <w:sz w:val="17"/>
          <w:szCs w:val="17"/>
        </w:rPr>
      </w:pPr>
      <w:r w:rsidRPr="00EE3455">
        <w:rPr>
          <w:rFonts w:ascii="Times New Roman" w:eastAsia="Times New Roman" w:hAnsi="Times New Roman" w:cs="Times New Roman"/>
          <w:iCs/>
          <w:color w:val="0000CB"/>
          <w:sz w:val="24"/>
          <w:szCs w:val="24"/>
        </w:rPr>
        <w:t>42:01:0101001</w:t>
      </w:r>
      <w:r w:rsidRPr="00EE3455">
        <w:rPr>
          <w:rFonts w:ascii="Arial" w:eastAsia="Times New Roman" w:hAnsi="Arial" w:cs="Arial"/>
          <w:iCs/>
          <w:color w:val="0000CB"/>
          <w:sz w:val="17"/>
          <w:szCs w:val="17"/>
        </w:rPr>
        <w:t xml:space="preserve"> </w:t>
      </w: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 номер кадастрового квартала</w:t>
      </w:r>
      <w:r w:rsidRPr="00EE3455">
        <w:rPr>
          <w:rFonts w:ascii="Arial" w:eastAsia="Times New Roman" w:hAnsi="Arial" w:cs="Arial"/>
          <w:iCs/>
          <w:color w:val="000000"/>
          <w:sz w:val="17"/>
          <w:szCs w:val="17"/>
        </w:rPr>
        <w:t xml:space="preserve"> </w:t>
      </w:r>
    </w:p>
    <w:p w:rsidR="00EE3455" w:rsidRDefault="00EE3455" w:rsidP="00EE345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E3455">
        <w:rPr>
          <w:rFonts w:ascii="Times New Roman" w:eastAsia="Times New Roman" w:hAnsi="Times New Roman" w:cs="Times New Roman"/>
          <w:iCs/>
          <w:color w:val="656500"/>
          <w:sz w:val="24"/>
          <w:szCs w:val="24"/>
        </w:rPr>
        <w:t>42</w:t>
      </w:r>
      <w:r>
        <w:rPr>
          <w:rFonts w:ascii="Times New Roman" w:eastAsia="Times New Roman" w:hAnsi="Times New Roman" w:cs="Times New Roman"/>
          <w:iCs/>
          <w:color w:val="656500"/>
          <w:sz w:val="24"/>
          <w:szCs w:val="24"/>
        </w:rPr>
        <w:t>:</w:t>
      </w:r>
      <w:r w:rsidRPr="00EE3455">
        <w:rPr>
          <w:rFonts w:ascii="Times New Roman" w:eastAsia="Times New Roman" w:hAnsi="Times New Roman" w:cs="Times New Roman"/>
          <w:iCs/>
          <w:color w:val="656500"/>
          <w:sz w:val="24"/>
          <w:szCs w:val="24"/>
        </w:rPr>
        <w:t>01-6</w:t>
      </w:r>
      <w:r>
        <w:rPr>
          <w:rFonts w:ascii="Times New Roman" w:eastAsia="Times New Roman" w:hAnsi="Times New Roman" w:cs="Times New Roman"/>
          <w:iCs/>
          <w:color w:val="656500"/>
          <w:sz w:val="24"/>
          <w:szCs w:val="24"/>
        </w:rPr>
        <w:t>.</w:t>
      </w:r>
      <w:r w:rsidRPr="00EE3455">
        <w:rPr>
          <w:rFonts w:ascii="Times New Roman" w:eastAsia="Times New Roman" w:hAnsi="Times New Roman" w:cs="Times New Roman"/>
          <w:iCs/>
          <w:color w:val="656500"/>
          <w:sz w:val="24"/>
          <w:szCs w:val="24"/>
        </w:rPr>
        <w:t>612</w:t>
      </w:r>
      <w:r w:rsidRPr="00EE3455">
        <w:rPr>
          <w:rFonts w:ascii="Arial" w:eastAsia="Times New Roman" w:hAnsi="Arial" w:cs="Arial"/>
          <w:color w:val="656500"/>
          <w:sz w:val="8"/>
          <w:szCs w:val="8"/>
        </w:rPr>
        <w:t xml:space="preserve"> </w:t>
      </w: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- </w:t>
      </w:r>
      <w:r w:rsidRPr="00FF5060">
        <w:rPr>
          <w:rFonts w:ascii="Times New Roman" w:eastAsia="Times New Roman" w:hAnsi="Times New Roman" w:cs="Times New Roman"/>
          <w:iCs/>
          <w:sz w:val="28"/>
          <w:szCs w:val="28"/>
        </w:rPr>
        <w:t>номер ЗОУИТ, учтенной в ЕГРН</w:t>
      </w:r>
    </w:p>
    <w:p w:rsidR="00113D02" w:rsidRDefault="00113D02" w:rsidP="00EE345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113D02" w:rsidRDefault="00113D02" w:rsidP="00EE345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113D02" w:rsidRDefault="00113D02" w:rsidP="00113D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Ситуационный план размещения нестационарного 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гового объекта порядковый номер 11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текстового раздела схемы размещения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естационарного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113D02" w:rsidRDefault="00113D02" w:rsidP="00EE345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F43006" w:rsidRDefault="00F43006" w:rsidP="00EE345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iCs/>
          <w:noProof/>
          <w:sz w:val="28"/>
          <w:szCs w:val="28"/>
          <w:bdr w:val="single" w:sz="4" w:space="0" w:color="auto"/>
        </w:rPr>
        <w:drawing>
          <wp:inline distT="0" distB="0" distL="0" distR="0">
            <wp:extent cx="5924550" cy="4580467"/>
            <wp:effectExtent l="19050" t="0" r="0" b="0"/>
            <wp:docPr id="4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485" cy="4583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006" w:rsidRDefault="00F43006" w:rsidP="00F43006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19"/>
          <w:szCs w:val="19"/>
        </w:rPr>
      </w:pPr>
      <w:r w:rsidRPr="00F43006">
        <w:rPr>
          <w:rFonts w:ascii="Arial" w:eastAsia="Times New Roman" w:hAnsi="Arial" w:cs="Arial"/>
          <w:i/>
          <w:iCs/>
          <w:color w:val="000000"/>
          <w:sz w:val="19"/>
          <w:szCs w:val="19"/>
        </w:rPr>
        <w:t>Масштаб 1:500</w:t>
      </w:r>
    </w:p>
    <w:p w:rsidR="00F43006" w:rsidRP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Местоположение нестационарного торгового объекта: Российская Федерация, Кемеровская область - Кузбасс, Беловский муниципальный округ, с. Артышта, в 33 метрах в северо-восточном направлении относительно ориентира ул. Артыштинская, 2</w:t>
      </w:r>
    </w:p>
    <w:p w:rsidR="00F43006" w:rsidRP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Площадь нестационарного торгового объекта: 2</w:t>
      </w:r>
      <w:r w:rsidR="0094077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4</w:t>
      </w: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кв.м.</w:t>
      </w:r>
    </w:p>
    <w:p w:rsid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павильон </w:t>
      </w:r>
    </w:p>
    <w:p w:rsidR="00F43006" w:rsidRP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торговли: универсальная</w:t>
      </w:r>
    </w:p>
    <w:p w:rsidR="00F43006" w:rsidRP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F43006" w:rsidRP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Условные обозначения:</w:t>
      </w:r>
    </w:p>
    <w:p w:rsidR="00F43006" w:rsidRDefault="00F43006" w:rsidP="00F43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4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F43006" w:rsidRDefault="00F43006" w:rsidP="00F43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7700" cy="190500"/>
            <wp:effectExtent l="19050" t="0" r="0" b="0"/>
            <wp:docPr id="4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E758F2">
        <w:rPr>
          <w:rFonts w:ascii="Times New Roman" w:hAnsi="Times New Roman" w:cs="Times New Roman"/>
          <w:sz w:val="28"/>
          <w:szCs w:val="28"/>
        </w:rPr>
        <w:t>граница ЗОУИТ, учтенная в ЕГРН</w:t>
      </w:r>
    </w:p>
    <w:p w:rsidR="00F43006" w:rsidRPr="00F43006" w:rsidRDefault="00F43006" w:rsidP="00F430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3006">
        <w:rPr>
          <w:rFonts w:ascii="Times New Roman" w:eastAsia="Times New Roman" w:hAnsi="Times New Roman" w:cs="Times New Roman"/>
          <w:iCs/>
          <w:color w:val="01FE02"/>
          <w:sz w:val="24"/>
          <w:szCs w:val="24"/>
        </w:rPr>
        <w:t>42:00:0000000:3599</w:t>
      </w:r>
      <w:r w:rsidRPr="00F43006">
        <w:rPr>
          <w:rFonts w:ascii="Arial" w:eastAsia="Times New Roman" w:hAnsi="Arial" w:cs="Arial"/>
          <w:i/>
          <w:iCs/>
          <w:color w:val="01FE02"/>
          <w:sz w:val="17"/>
          <w:szCs w:val="17"/>
        </w:rPr>
        <w:t xml:space="preserve"> </w:t>
      </w: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 кадастровый номер ОКС, учтенного в ЕГРН</w:t>
      </w:r>
    </w:p>
    <w:p w:rsidR="00F43006" w:rsidRDefault="00F43006" w:rsidP="00F43006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17"/>
          <w:szCs w:val="17"/>
        </w:rPr>
      </w:pPr>
      <w:r w:rsidRPr="00F43006">
        <w:rPr>
          <w:rFonts w:ascii="Times New Roman" w:eastAsia="Times New Roman" w:hAnsi="Times New Roman" w:cs="Times New Roman"/>
          <w:iCs/>
          <w:color w:val="0000CB"/>
          <w:sz w:val="24"/>
          <w:szCs w:val="24"/>
        </w:rPr>
        <w:t>42:01:0101002</w:t>
      </w:r>
      <w:r w:rsidRPr="00F43006">
        <w:rPr>
          <w:rFonts w:ascii="Arial" w:eastAsia="Times New Roman" w:hAnsi="Arial" w:cs="Arial"/>
          <w:i/>
          <w:iCs/>
          <w:color w:val="0000CB"/>
          <w:sz w:val="17"/>
          <w:szCs w:val="17"/>
        </w:rPr>
        <w:t xml:space="preserve"> </w:t>
      </w: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 номер кадастрового квартала</w:t>
      </w:r>
      <w:r w:rsidRPr="00F43006">
        <w:rPr>
          <w:rFonts w:ascii="Arial" w:eastAsia="Times New Roman" w:hAnsi="Arial" w:cs="Arial"/>
          <w:i/>
          <w:iCs/>
          <w:color w:val="000000"/>
          <w:sz w:val="17"/>
          <w:szCs w:val="17"/>
        </w:rPr>
        <w:t xml:space="preserve"> </w:t>
      </w:r>
    </w:p>
    <w:p w:rsidR="00EE3455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iCs/>
          <w:color w:val="656500"/>
          <w:sz w:val="24"/>
          <w:szCs w:val="24"/>
        </w:rPr>
        <w:t>42:01-6.768</w:t>
      </w:r>
      <w:r>
        <w:rPr>
          <w:rFonts w:ascii="Times New Roman" w:eastAsia="Times New Roman" w:hAnsi="Times New Roman" w:cs="Times New Roman"/>
          <w:iCs/>
          <w:color w:val="656500"/>
          <w:sz w:val="24"/>
          <w:szCs w:val="24"/>
        </w:rPr>
        <w:t xml:space="preserve"> </w:t>
      </w:r>
      <w:r w:rsidRPr="00EE34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- </w:t>
      </w:r>
      <w:r w:rsidRPr="00FF5060">
        <w:rPr>
          <w:rFonts w:ascii="Times New Roman" w:eastAsia="Times New Roman" w:hAnsi="Times New Roman" w:cs="Times New Roman"/>
          <w:iCs/>
          <w:sz w:val="28"/>
          <w:szCs w:val="28"/>
        </w:rPr>
        <w:t>номер ЗОУИТ, учтенной в ЕГРН</w:t>
      </w:r>
    </w:p>
    <w:p w:rsidR="00F43006" w:rsidRDefault="00F43006" w:rsidP="00F430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Ситуационный план размещения нестационарного 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гового объекта порядковый номер 12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текстового раздела схемы размещения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естационарного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D30A8B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bdr w:val="single" w:sz="4" w:space="0" w:color="auto"/>
        </w:rPr>
        <w:drawing>
          <wp:inline distT="0" distB="0" distL="0" distR="0">
            <wp:extent cx="5834436" cy="4097866"/>
            <wp:effectExtent l="19050" t="0" r="0" b="0"/>
            <wp:docPr id="4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495" cy="4100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006" w:rsidRPr="00F43006" w:rsidRDefault="00F43006" w:rsidP="00F430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43006">
        <w:rPr>
          <w:rFonts w:ascii="Arial" w:eastAsia="Times New Roman" w:hAnsi="Arial" w:cs="Arial"/>
          <w:i/>
          <w:iCs/>
          <w:color w:val="000000"/>
          <w:sz w:val="19"/>
          <w:szCs w:val="19"/>
        </w:rPr>
        <w:t>Масштаб 1:500</w:t>
      </w:r>
    </w:p>
    <w:p w:rsid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F43006" w:rsidRP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Местоположение нестационарного торгового объекта: Российская Федерация, Кемеровская область - Кузбасс, Беловский муниципальный округ, с. Старопестерево, примерно в 120 м. в юго-восточном направлении от ориентира ул. Центральная, д. 10</w:t>
      </w:r>
    </w:p>
    <w:p w:rsidR="00F43006" w:rsidRP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Площадь нестационарного торгового объекта: </w:t>
      </w:r>
      <w:r w:rsidR="0094077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28</w:t>
      </w: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кв.м.</w:t>
      </w:r>
    </w:p>
    <w:p w:rsid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павильон </w:t>
      </w:r>
    </w:p>
    <w:p w:rsidR="00F43006" w:rsidRP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 торговли: универсальная</w:t>
      </w:r>
    </w:p>
    <w:p w:rsidR="00F43006" w:rsidRP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F43006" w:rsidRP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Условные обозначения:</w:t>
      </w:r>
    </w:p>
    <w:p w:rsidR="00F43006" w:rsidRDefault="00F43006" w:rsidP="00F43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4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F43006" w:rsidRDefault="00F43006" w:rsidP="00F43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38200" cy="114300"/>
            <wp:effectExtent l="19050" t="0" r="0" b="0"/>
            <wp:docPr id="4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2FAB">
        <w:rPr>
          <w:rFonts w:ascii="Times New Roman" w:hAnsi="Times New Roman" w:cs="Times New Roman"/>
          <w:sz w:val="28"/>
          <w:szCs w:val="28"/>
        </w:rPr>
        <w:t>граница земельного участка, учтенного в ЕГРН</w:t>
      </w:r>
    </w:p>
    <w:p w:rsidR="00F43006" w:rsidRDefault="00F43006" w:rsidP="00F43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7700" cy="190500"/>
            <wp:effectExtent l="19050" t="0" r="0" b="0"/>
            <wp:docPr id="47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E758F2">
        <w:rPr>
          <w:rFonts w:ascii="Times New Roman" w:hAnsi="Times New Roman" w:cs="Times New Roman"/>
          <w:sz w:val="28"/>
          <w:szCs w:val="28"/>
        </w:rPr>
        <w:t>граница ЗОУИТ, учтенная в ЕГРН</w:t>
      </w:r>
    </w:p>
    <w:p w:rsidR="00F43006" w:rsidRDefault="00F43006" w:rsidP="00F43006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bCs/>
          <w:iCs/>
          <w:color w:val="6789F8"/>
          <w:sz w:val="24"/>
          <w:szCs w:val="24"/>
        </w:rPr>
        <w:t>42:01:0114002:4359</w:t>
      </w:r>
      <w:r w:rsidRPr="00F43006">
        <w:rPr>
          <w:rFonts w:ascii="Times New Roman" w:eastAsia="Times New Roman" w:hAnsi="Times New Roman" w:cs="Times New Roman"/>
          <w:bCs/>
          <w:iCs/>
          <w:color w:val="6789F8"/>
          <w:sz w:val="28"/>
          <w:szCs w:val="28"/>
        </w:rPr>
        <w:t xml:space="preserve"> </w:t>
      </w:r>
      <w:r w:rsidRPr="00F4300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- кадастров</w:t>
      </w:r>
      <w:r w:rsidR="00D30A8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ый ном</w:t>
      </w:r>
      <w:r w:rsidRPr="00F4300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 земельного участка, уч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</w:t>
      </w:r>
      <w:r w:rsidRPr="00F4300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енного в ЕГРН </w:t>
      </w:r>
      <w:r w:rsidRPr="00F43006">
        <w:rPr>
          <w:rFonts w:ascii="Times New Roman" w:eastAsia="Times New Roman" w:hAnsi="Times New Roman" w:cs="Times New Roman"/>
          <w:bCs/>
          <w:iCs/>
          <w:color w:val="3366FE"/>
          <w:sz w:val="24"/>
          <w:szCs w:val="24"/>
        </w:rPr>
        <w:t>42:01:0114002</w:t>
      </w:r>
      <w:r w:rsidRPr="00F43006">
        <w:rPr>
          <w:rFonts w:ascii="Times New Roman" w:eastAsia="Times New Roman" w:hAnsi="Times New Roman" w:cs="Times New Roman"/>
          <w:bCs/>
          <w:color w:val="3366FE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- </w:t>
      </w:r>
      <w:r w:rsidRPr="00F4300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номер кадастрового квартала</w:t>
      </w:r>
    </w:p>
    <w:p w:rsidR="00F43006" w:rsidRDefault="00F43006" w:rsidP="00F43006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43006">
        <w:rPr>
          <w:rFonts w:ascii="Times New Roman" w:eastAsia="Times New Roman" w:hAnsi="Times New Roman" w:cs="Times New Roman"/>
          <w:bCs/>
          <w:iCs/>
          <w:color w:val="8C8644"/>
          <w:sz w:val="24"/>
          <w:szCs w:val="24"/>
        </w:rPr>
        <w:t>42:01 -6 463</w:t>
      </w:r>
      <w:r w:rsidRPr="00F43006">
        <w:rPr>
          <w:rFonts w:ascii="Times New Roman" w:eastAsia="Times New Roman" w:hAnsi="Times New Roman" w:cs="Times New Roman"/>
          <w:bCs/>
          <w:iCs/>
          <w:color w:val="8C8644"/>
          <w:sz w:val="28"/>
          <w:szCs w:val="28"/>
        </w:rPr>
        <w:t xml:space="preserve"> </w:t>
      </w:r>
      <w:r w:rsidRPr="00F4300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- </w:t>
      </w:r>
      <w:r w:rsidRPr="00FF5060">
        <w:rPr>
          <w:rFonts w:ascii="Times New Roman" w:eastAsia="Times New Roman" w:hAnsi="Times New Roman" w:cs="Times New Roman"/>
          <w:iCs/>
          <w:sz w:val="28"/>
          <w:szCs w:val="28"/>
        </w:rPr>
        <w:t>номер ЗОУИТ, учтенной в ЕГРН</w:t>
      </w:r>
    </w:p>
    <w:p w:rsidR="00D30A8B" w:rsidRDefault="00D30A8B" w:rsidP="00F43006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D30A8B" w:rsidRDefault="00D30A8B" w:rsidP="00F43006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D30A8B" w:rsidRDefault="00D30A8B" w:rsidP="00D30A8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Ситуационный план размещения нестационарного 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гового объекта порядковый номер 13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текстового раздела схемы размещения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естационарного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D30A8B" w:rsidRPr="00F43006" w:rsidRDefault="00D30A8B" w:rsidP="00F430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43006" w:rsidRDefault="00F43006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0A8B" w:rsidRDefault="00D30A8B" w:rsidP="00F4300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0A8B"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bdr w:val="single" w:sz="4" w:space="0" w:color="auto"/>
        </w:rPr>
        <w:drawing>
          <wp:inline distT="0" distB="0" distL="0" distR="0">
            <wp:extent cx="5937704" cy="4182533"/>
            <wp:effectExtent l="19050" t="0" r="5896" b="0"/>
            <wp:docPr id="4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600" cy="4183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A8B" w:rsidRDefault="00D30A8B" w:rsidP="00D30A8B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19"/>
          <w:szCs w:val="19"/>
        </w:rPr>
      </w:pPr>
      <w:r w:rsidRPr="00D30A8B">
        <w:rPr>
          <w:rFonts w:ascii="Arial" w:eastAsia="Times New Roman" w:hAnsi="Arial" w:cs="Arial"/>
          <w:i/>
          <w:iCs/>
          <w:color w:val="000000"/>
          <w:sz w:val="19"/>
          <w:szCs w:val="19"/>
        </w:rPr>
        <w:t>Масштаб 1:500</w:t>
      </w:r>
    </w:p>
    <w:p w:rsidR="00D30A8B" w:rsidRPr="00D30A8B" w:rsidRDefault="00D30A8B" w:rsidP="00D30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30A8B" w:rsidRDefault="00D30A8B" w:rsidP="00D30A8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0A8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Местоположение нестационарного торгового объекта: Российская Федерация, Кемеровская область - Кузбасс, Беловский муниципальный округ, с. Старопестерево, ул. Верхняя, 2а </w:t>
      </w:r>
    </w:p>
    <w:p w:rsidR="00D30A8B" w:rsidRPr="00D30A8B" w:rsidRDefault="00D30A8B" w:rsidP="00D30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0A8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Площадь нестационарного торгового объекта: 9 кв.м.</w:t>
      </w:r>
    </w:p>
    <w:p w:rsidR="00D30A8B" w:rsidRDefault="00D30A8B" w:rsidP="00D30A8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0A8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павильон </w:t>
      </w:r>
    </w:p>
    <w:p w:rsidR="00D30A8B" w:rsidRPr="00D30A8B" w:rsidRDefault="00D30A8B" w:rsidP="00D30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0A8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 торговли: универсальная</w:t>
      </w:r>
    </w:p>
    <w:p w:rsidR="00D30A8B" w:rsidRDefault="00D30A8B" w:rsidP="00D30A8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0A8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D30A8B" w:rsidRPr="00D30A8B" w:rsidRDefault="00D30A8B" w:rsidP="00D30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0A8B" w:rsidRDefault="00D30A8B" w:rsidP="00D30A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D30A8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Условные обозначения:</w:t>
      </w:r>
    </w:p>
    <w:p w:rsidR="00D30A8B" w:rsidRDefault="00D30A8B" w:rsidP="00D30A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D30A8B" w:rsidRDefault="00D30A8B" w:rsidP="00D30A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4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D30A8B" w:rsidRDefault="00D30A8B" w:rsidP="00D30A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38200" cy="114300"/>
            <wp:effectExtent l="19050" t="0" r="0" b="0"/>
            <wp:docPr id="5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2FAB">
        <w:rPr>
          <w:rFonts w:ascii="Times New Roman" w:hAnsi="Times New Roman" w:cs="Times New Roman"/>
          <w:sz w:val="28"/>
          <w:szCs w:val="28"/>
        </w:rPr>
        <w:t>граница земельного участка, учтенного в ЕГРН</w:t>
      </w:r>
    </w:p>
    <w:p w:rsidR="00D30A8B" w:rsidRDefault="00D30A8B" w:rsidP="00D30A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7700" cy="190500"/>
            <wp:effectExtent l="19050" t="0" r="0" b="0"/>
            <wp:docPr id="51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E758F2">
        <w:rPr>
          <w:rFonts w:ascii="Times New Roman" w:hAnsi="Times New Roman" w:cs="Times New Roman"/>
          <w:sz w:val="28"/>
          <w:szCs w:val="28"/>
        </w:rPr>
        <w:t>граница ЗОУИТ, учтенная в ЕГРН</w:t>
      </w:r>
    </w:p>
    <w:p w:rsidR="00D30A8B" w:rsidRPr="00D30A8B" w:rsidRDefault="00D30A8B" w:rsidP="00D30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0A8B">
        <w:rPr>
          <w:rFonts w:ascii="Times New Roman" w:hAnsi="Times New Roman" w:cs="Times New Roman"/>
          <w:iCs/>
          <w:color w:val="3366FE"/>
          <w:sz w:val="24"/>
          <w:szCs w:val="24"/>
        </w:rPr>
        <w:t>42:01:0114002:4099</w:t>
      </w:r>
      <w:r>
        <w:rPr>
          <w:rFonts w:ascii="Arial" w:hAnsi="Arial" w:cs="Arial"/>
          <w:i/>
          <w:iCs/>
          <w:color w:val="3366FE"/>
          <w:sz w:val="17"/>
          <w:szCs w:val="17"/>
        </w:rPr>
        <w:t xml:space="preserve"> </w:t>
      </w:r>
      <w:r w:rsidRPr="00D30A8B">
        <w:rPr>
          <w:rFonts w:ascii="Times New Roman" w:hAnsi="Times New Roman" w:cs="Times New Roman"/>
          <w:iCs/>
          <w:sz w:val="28"/>
          <w:szCs w:val="28"/>
        </w:rPr>
        <w:t>- кадастровый номер земельного участка, учтенного в ЕГРН</w:t>
      </w:r>
      <w:r>
        <w:rPr>
          <w:rFonts w:ascii="Arial" w:hAnsi="Arial" w:cs="Arial"/>
          <w:i/>
          <w:iCs/>
          <w:sz w:val="17"/>
          <w:szCs w:val="17"/>
        </w:rPr>
        <w:t xml:space="preserve"> </w:t>
      </w:r>
      <w:r w:rsidRPr="00D30A8B">
        <w:rPr>
          <w:rFonts w:ascii="Times New Roman" w:hAnsi="Times New Roman" w:cs="Times New Roman"/>
          <w:iCs/>
          <w:color w:val="0000CB"/>
          <w:sz w:val="24"/>
          <w:szCs w:val="24"/>
        </w:rPr>
        <w:t>42:01:0114002</w:t>
      </w:r>
      <w:r>
        <w:rPr>
          <w:rFonts w:ascii="Arial" w:hAnsi="Arial" w:cs="Arial"/>
          <w:i/>
          <w:iCs/>
          <w:color w:val="0000CB"/>
          <w:sz w:val="17"/>
          <w:szCs w:val="17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-</w:t>
      </w:r>
      <w:r w:rsidRPr="00D30A8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номер </w:t>
      </w:r>
      <w:r w:rsidRPr="00D30A8B">
        <w:rPr>
          <w:rFonts w:ascii="Times New Roman" w:hAnsi="Times New Roman" w:cs="Times New Roman"/>
          <w:iCs/>
          <w:sz w:val="28"/>
          <w:szCs w:val="28"/>
        </w:rPr>
        <w:t>кадастрового квартала</w:t>
      </w:r>
    </w:p>
    <w:p w:rsidR="00D30A8B" w:rsidRDefault="00D30A8B" w:rsidP="00D30A8B">
      <w:pPr>
        <w:spacing w:after="0" w:line="240" w:lineRule="auto"/>
        <w:jc w:val="both"/>
        <w:rPr>
          <w:rFonts w:ascii="Arial" w:hAnsi="Arial" w:cs="Arial"/>
          <w:i/>
          <w:iCs/>
          <w:sz w:val="17"/>
          <w:szCs w:val="17"/>
        </w:rPr>
      </w:pPr>
      <w:r w:rsidRPr="00D30A8B">
        <w:rPr>
          <w:rFonts w:ascii="Times New Roman" w:hAnsi="Times New Roman" w:cs="Times New Roman"/>
          <w:iCs/>
          <w:color w:val="656500"/>
          <w:sz w:val="24"/>
          <w:szCs w:val="24"/>
        </w:rPr>
        <w:t xml:space="preserve">42:01-6.463 </w:t>
      </w:r>
      <w:r>
        <w:rPr>
          <w:rFonts w:ascii="Times New Roman" w:hAnsi="Times New Roman" w:cs="Times New Roman"/>
          <w:iCs/>
          <w:sz w:val="24"/>
          <w:szCs w:val="24"/>
        </w:rPr>
        <w:t xml:space="preserve"> - </w:t>
      </w:r>
      <w:r w:rsidRPr="00D30A8B">
        <w:rPr>
          <w:rFonts w:ascii="Times New Roman" w:hAnsi="Times New Roman" w:cs="Times New Roman"/>
          <w:iCs/>
          <w:sz w:val="28"/>
          <w:szCs w:val="28"/>
        </w:rPr>
        <w:t>номер ЗОУИТ, учтенной в ЕГРН</w:t>
      </w:r>
      <w:r>
        <w:rPr>
          <w:rFonts w:ascii="Arial" w:hAnsi="Arial" w:cs="Arial"/>
          <w:i/>
          <w:iCs/>
          <w:sz w:val="17"/>
          <w:szCs w:val="17"/>
        </w:rPr>
        <w:t xml:space="preserve"> </w:t>
      </w:r>
    </w:p>
    <w:p w:rsidR="00D30A8B" w:rsidRDefault="00D30A8B" w:rsidP="00D30A8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Ситуационный план размещения нестационарного 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гового объекта порядковый номер 14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текстового раздела схемы размещения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естационарного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83F74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торгового объекта</w:t>
      </w:r>
    </w:p>
    <w:p w:rsidR="00D30A8B" w:rsidRDefault="00D30A8B" w:rsidP="00D30A8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763D2B" w:rsidRDefault="00763D2B" w:rsidP="00D30A8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0A8B" w:rsidRDefault="00D30A8B" w:rsidP="00D30A8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763D2B"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bdr w:val="single" w:sz="4" w:space="0" w:color="auto"/>
        </w:rPr>
        <w:drawing>
          <wp:inline distT="0" distB="0" distL="0" distR="0">
            <wp:extent cx="6003677" cy="4207934"/>
            <wp:effectExtent l="19050" t="0" r="0" b="0"/>
            <wp:docPr id="53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677" cy="4207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D2B" w:rsidRDefault="00763D2B" w:rsidP="00763D2B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18"/>
          <w:szCs w:val="18"/>
        </w:rPr>
      </w:pPr>
      <w:r w:rsidRPr="00763D2B">
        <w:rPr>
          <w:rFonts w:ascii="Arial" w:eastAsia="Times New Roman" w:hAnsi="Arial" w:cs="Arial"/>
          <w:i/>
          <w:iCs/>
          <w:color w:val="000000"/>
          <w:sz w:val="18"/>
          <w:szCs w:val="18"/>
        </w:rPr>
        <w:t>Масштаб 1:500</w:t>
      </w:r>
    </w:p>
    <w:p w:rsidR="00763D2B" w:rsidRPr="00763D2B" w:rsidRDefault="00763D2B" w:rsidP="00763D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3D2B" w:rsidRPr="00763D2B" w:rsidRDefault="00763D2B" w:rsidP="00763D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3D2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Местоположение нестационарного торгового объекта: Российская Федерация, Кемеровская область - Кузбасс, Беловский муниципальный округ, с. Старопестерево, в 40 м от жилого дома по ул. Центральная, д. 10 Площадь нестационарного торгового объекта: </w:t>
      </w:r>
      <w:r w:rsidR="0094077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15</w:t>
      </w:r>
      <w:r w:rsidRPr="00763D2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кв.м.</w:t>
      </w:r>
    </w:p>
    <w:p w:rsidR="00763D2B" w:rsidRDefault="00763D2B" w:rsidP="00763D2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763D2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Тип нестационарного торгового объекта: павильон </w:t>
      </w:r>
    </w:p>
    <w:p w:rsidR="00763D2B" w:rsidRPr="00763D2B" w:rsidRDefault="00763D2B" w:rsidP="00763D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3D2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Специализация торговли: универсальная</w:t>
      </w:r>
    </w:p>
    <w:p w:rsidR="00763D2B" w:rsidRDefault="00763D2B" w:rsidP="00763D2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763D2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Информация об использовании нестационарного торгового объекта: субъект малого предпринимательства</w:t>
      </w:r>
    </w:p>
    <w:p w:rsidR="00763D2B" w:rsidRPr="00763D2B" w:rsidRDefault="00763D2B" w:rsidP="00763D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3D2B" w:rsidRDefault="00763D2B" w:rsidP="00763D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763D2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Условные обозначения:</w:t>
      </w:r>
    </w:p>
    <w:p w:rsidR="00763D2B" w:rsidRPr="00763D2B" w:rsidRDefault="00763D2B" w:rsidP="00763D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3D2B" w:rsidRDefault="00763D2B" w:rsidP="0076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219075"/>
            <wp:effectExtent l="19050" t="0" r="9525" b="0"/>
            <wp:docPr id="5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82FAB">
        <w:rPr>
          <w:rFonts w:ascii="Times New Roman" w:hAnsi="Times New Roman" w:cs="Times New Roman"/>
          <w:sz w:val="28"/>
          <w:szCs w:val="28"/>
        </w:rPr>
        <w:t>нестационарный торговый объект</w:t>
      </w:r>
    </w:p>
    <w:p w:rsidR="00763D2B" w:rsidRDefault="00763D2B" w:rsidP="0076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38200" cy="114300"/>
            <wp:effectExtent l="19050" t="0" r="0" b="0"/>
            <wp:docPr id="5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2FAB">
        <w:rPr>
          <w:rFonts w:ascii="Times New Roman" w:hAnsi="Times New Roman" w:cs="Times New Roman"/>
          <w:sz w:val="28"/>
          <w:szCs w:val="28"/>
        </w:rPr>
        <w:t>граница земельного участка, учтенного в ЕГРН</w:t>
      </w:r>
    </w:p>
    <w:p w:rsidR="00763D2B" w:rsidRDefault="00763D2B" w:rsidP="0076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7700" cy="190500"/>
            <wp:effectExtent l="19050" t="0" r="0" b="0"/>
            <wp:docPr id="56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E758F2">
        <w:rPr>
          <w:rFonts w:ascii="Times New Roman" w:hAnsi="Times New Roman" w:cs="Times New Roman"/>
          <w:sz w:val="28"/>
          <w:szCs w:val="28"/>
        </w:rPr>
        <w:t>граница ЗОУИТ, учтенная в ЕГРН</w:t>
      </w:r>
    </w:p>
    <w:p w:rsidR="00763D2B" w:rsidRDefault="00763D2B" w:rsidP="00763D2B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16"/>
          <w:szCs w:val="16"/>
        </w:rPr>
      </w:pPr>
      <w:r w:rsidRPr="00763D2B">
        <w:rPr>
          <w:rFonts w:ascii="Times New Roman" w:eastAsia="Times New Roman" w:hAnsi="Times New Roman" w:cs="Times New Roman"/>
          <w:iCs/>
          <w:color w:val="3366FE"/>
          <w:sz w:val="24"/>
          <w:szCs w:val="24"/>
        </w:rPr>
        <w:t>42:01:0114002:4027</w:t>
      </w:r>
      <w:r w:rsidRPr="00763D2B">
        <w:rPr>
          <w:rFonts w:ascii="Arial" w:eastAsia="Times New Roman" w:hAnsi="Arial" w:cs="Arial"/>
          <w:i/>
          <w:iCs/>
          <w:color w:val="3366FE"/>
          <w:sz w:val="16"/>
          <w:szCs w:val="16"/>
        </w:rPr>
        <w:t xml:space="preserve"> </w:t>
      </w:r>
      <w:r w:rsidRPr="00763D2B">
        <w:rPr>
          <w:rFonts w:ascii="Times New Roman" w:hAnsi="Times New Roman" w:cs="Times New Roman"/>
          <w:sz w:val="28"/>
          <w:szCs w:val="28"/>
        </w:rPr>
        <w:t>- кадастровый номер земельного участка, учтенного в ЕГРН</w:t>
      </w:r>
      <w:r w:rsidRPr="00763D2B">
        <w:rPr>
          <w:rFonts w:ascii="Arial" w:eastAsia="Times New Roman" w:hAnsi="Arial" w:cs="Arial"/>
          <w:i/>
          <w:iCs/>
          <w:color w:val="000000"/>
          <w:sz w:val="16"/>
          <w:szCs w:val="16"/>
        </w:rPr>
        <w:t xml:space="preserve"> </w:t>
      </w:r>
      <w:r w:rsidRPr="00763D2B">
        <w:rPr>
          <w:rFonts w:ascii="Times New Roman" w:eastAsia="Times New Roman" w:hAnsi="Times New Roman" w:cs="Times New Roman"/>
          <w:iCs/>
          <w:color w:val="656500"/>
          <w:sz w:val="24"/>
          <w:szCs w:val="24"/>
        </w:rPr>
        <w:t>42:01-6.463</w:t>
      </w:r>
      <w:r w:rsidRPr="00763D2B">
        <w:rPr>
          <w:rFonts w:ascii="Arial" w:eastAsia="Times New Roman" w:hAnsi="Arial" w:cs="Arial"/>
          <w:i/>
          <w:iCs/>
          <w:color w:val="656500"/>
          <w:sz w:val="16"/>
          <w:szCs w:val="16"/>
        </w:rPr>
        <w:t xml:space="preserve"> </w:t>
      </w:r>
      <w:r w:rsidRPr="00763D2B">
        <w:rPr>
          <w:rFonts w:ascii="Arial" w:eastAsia="Times New Roman" w:hAnsi="Arial" w:cs="Arial"/>
          <w:iCs/>
          <w:color w:val="656500"/>
          <w:sz w:val="28"/>
          <w:szCs w:val="28"/>
        </w:rPr>
        <w:t>-</w:t>
      </w:r>
      <w:r w:rsidRPr="00763D2B">
        <w:rPr>
          <w:rFonts w:ascii="Arial" w:eastAsia="Times New Roman" w:hAnsi="Arial" w:cs="Arial"/>
          <w:iCs/>
          <w:color w:val="000000"/>
          <w:sz w:val="16"/>
          <w:szCs w:val="16"/>
        </w:rPr>
        <w:t xml:space="preserve"> </w:t>
      </w:r>
      <w:r w:rsidRPr="00763D2B">
        <w:rPr>
          <w:rFonts w:ascii="Times New Roman" w:hAnsi="Times New Roman" w:cs="Times New Roman"/>
          <w:sz w:val="28"/>
          <w:szCs w:val="28"/>
        </w:rPr>
        <w:t>номер ЗОУИТ, учтенной в ЕГРН</w:t>
      </w:r>
      <w:r w:rsidRPr="00763D2B">
        <w:rPr>
          <w:rFonts w:ascii="Arial" w:eastAsia="Times New Roman" w:hAnsi="Arial" w:cs="Arial"/>
          <w:i/>
          <w:iCs/>
          <w:color w:val="000000"/>
          <w:sz w:val="16"/>
          <w:szCs w:val="16"/>
        </w:rPr>
        <w:t xml:space="preserve"> </w:t>
      </w:r>
    </w:p>
    <w:p w:rsidR="00763D2B" w:rsidRPr="00763D2B" w:rsidRDefault="00763D2B" w:rsidP="00763D2B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763D2B">
        <w:rPr>
          <w:rFonts w:ascii="Times New Roman" w:eastAsia="Times New Roman" w:hAnsi="Times New Roman" w:cs="Times New Roman"/>
          <w:iCs/>
          <w:color w:val="0000CB"/>
          <w:sz w:val="24"/>
          <w:szCs w:val="24"/>
        </w:rPr>
        <w:t>42:01:0114002</w:t>
      </w:r>
      <w:r w:rsidRPr="00763D2B">
        <w:rPr>
          <w:rFonts w:ascii="Arial" w:eastAsia="Times New Roman" w:hAnsi="Arial" w:cs="Arial"/>
          <w:i/>
          <w:iCs/>
          <w:color w:val="0000CB"/>
          <w:sz w:val="16"/>
          <w:szCs w:val="16"/>
        </w:rPr>
        <w:t xml:space="preserve"> </w:t>
      </w:r>
      <w:r>
        <w:rPr>
          <w:rFonts w:ascii="Arial" w:eastAsia="Times New Roman" w:hAnsi="Arial" w:cs="Arial"/>
          <w:i/>
          <w:iCs/>
          <w:color w:val="0000CB"/>
          <w:sz w:val="16"/>
          <w:szCs w:val="16"/>
        </w:rPr>
        <w:t xml:space="preserve"> </w:t>
      </w:r>
      <w:r w:rsidRPr="00763D2B">
        <w:rPr>
          <w:rFonts w:ascii="Times New Roman" w:hAnsi="Times New Roman" w:cs="Times New Roman"/>
          <w:sz w:val="28"/>
          <w:szCs w:val="28"/>
        </w:rPr>
        <w:t>- кадастрового квартала</w:t>
      </w:r>
    </w:p>
    <w:sectPr w:rsidR="00763D2B" w:rsidRPr="00763D2B" w:rsidSect="00682FA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1">
    <w:nsid w:val="04A43459"/>
    <w:multiLevelType w:val="hybridMultilevel"/>
    <w:tmpl w:val="EFDC7E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709EC"/>
    <w:rsid w:val="00083F74"/>
    <w:rsid w:val="00096612"/>
    <w:rsid w:val="000D4707"/>
    <w:rsid w:val="00113D02"/>
    <w:rsid w:val="00192A0E"/>
    <w:rsid w:val="001F6569"/>
    <w:rsid w:val="00204E79"/>
    <w:rsid w:val="0022293F"/>
    <w:rsid w:val="002709EC"/>
    <w:rsid w:val="0028028F"/>
    <w:rsid w:val="0028584C"/>
    <w:rsid w:val="002A09BB"/>
    <w:rsid w:val="002F62FF"/>
    <w:rsid w:val="00335934"/>
    <w:rsid w:val="00343D71"/>
    <w:rsid w:val="00394106"/>
    <w:rsid w:val="004060CE"/>
    <w:rsid w:val="00471F3F"/>
    <w:rsid w:val="00477156"/>
    <w:rsid w:val="004B0201"/>
    <w:rsid w:val="00577C75"/>
    <w:rsid w:val="005E73B9"/>
    <w:rsid w:val="00676DF7"/>
    <w:rsid w:val="00677FD1"/>
    <w:rsid w:val="00682FAB"/>
    <w:rsid w:val="006F1351"/>
    <w:rsid w:val="00732DDE"/>
    <w:rsid w:val="00763D2B"/>
    <w:rsid w:val="00845F90"/>
    <w:rsid w:val="00892A73"/>
    <w:rsid w:val="008B08D8"/>
    <w:rsid w:val="008D7C1A"/>
    <w:rsid w:val="0094077A"/>
    <w:rsid w:val="0098582C"/>
    <w:rsid w:val="009A3A03"/>
    <w:rsid w:val="009F21DA"/>
    <w:rsid w:val="00A52880"/>
    <w:rsid w:val="00AE5B70"/>
    <w:rsid w:val="00B21D3A"/>
    <w:rsid w:val="00B71244"/>
    <w:rsid w:val="00B8091E"/>
    <w:rsid w:val="00C1031B"/>
    <w:rsid w:val="00C22B56"/>
    <w:rsid w:val="00C36786"/>
    <w:rsid w:val="00C53300"/>
    <w:rsid w:val="00C71833"/>
    <w:rsid w:val="00CC1522"/>
    <w:rsid w:val="00CE3634"/>
    <w:rsid w:val="00CF0680"/>
    <w:rsid w:val="00D30A8B"/>
    <w:rsid w:val="00D53A15"/>
    <w:rsid w:val="00D5484B"/>
    <w:rsid w:val="00DB0447"/>
    <w:rsid w:val="00E758F2"/>
    <w:rsid w:val="00ED3B38"/>
    <w:rsid w:val="00EE3455"/>
    <w:rsid w:val="00F02048"/>
    <w:rsid w:val="00F106C7"/>
    <w:rsid w:val="00F114E8"/>
    <w:rsid w:val="00F43006"/>
    <w:rsid w:val="00F45120"/>
    <w:rsid w:val="00F54FB7"/>
    <w:rsid w:val="00F565A4"/>
    <w:rsid w:val="00FA645E"/>
    <w:rsid w:val="00FE16CA"/>
    <w:rsid w:val="00FF2F8F"/>
    <w:rsid w:val="00FF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DDE"/>
  </w:style>
  <w:style w:type="paragraph" w:styleId="1">
    <w:name w:val="heading 1"/>
    <w:basedOn w:val="a"/>
    <w:link w:val="10"/>
    <w:uiPriority w:val="9"/>
    <w:qFormat/>
    <w:rsid w:val="002709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09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Title"/>
    <w:basedOn w:val="a"/>
    <w:link w:val="a4"/>
    <w:qFormat/>
    <w:rsid w:val="002709EC"/>
    <w:pPr>
      <w:spacing w:after="0" w:line="240" w:lineRule="auto"/>
      <w:jc w:val="center"/>
    </w:pPr>
    <w:rPr>
      <w:rFonts w:ascii="Courier New" w:eastAsia="Times New Roman" w:hAnsi="Courier New" w:cs="Courier New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2709EC"/>
    <w:rPr>
      <w:rFonts w:ascii="Courier New" w:eastAsia="Times New Roman" w:hAnsi="Courier New" w:cs="Courier New"/>
      <w:b/>
      <w:bCs/>
      <w:sz w:val="28"/>
      <w:szCs w:val="24"/>
    </w:rPr>
  </w:style>
  <w:style w:type="paragraph" w:customStyle="1" w:styleId="ConsPlusTitle">
    <w:name w:val="ConsPlusTitle"/>
    <w:uiPriority w:val="99"/>
    <w:rsid w:val="002709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82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2FA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F50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BA28F-02C9-4190-88DF-717B4F26C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1</Pages>
  <Words>2751</Words>
  <Characters>15684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Самойленко Наталья Михайловна</cp:lastModifiedBy>
  <cp:revision>24</cp:revision>
  <cp:lastPrinted>2022-12-14T03:50:00Z</cp:lastPrinted>
  <dcterms:created xsi:type="dcterms:W3CDTF">2022-06-07T02:49:00Z</dcterms:created>
  <dcterms:modified xsi:type="dcterms:W3CDTF">2022-12-14T03:50:00Z</dcterms:modified>
</cp:coreProperties>
</file>