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95" w:rsidRPr="007F33B3" w:rsidRDefault="00F61795" w:rsidP="00F6179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F33B3">
        <w:rPr>
          <w:rFonts w:ascii="Times New Roman" w:hAnsi="Times New Roman"/>
          <w:b/>
          <w:sz w:val="28"/>
          <w:szCs w:val="28"/>
        </w:rPr>
        <w:t xml:space="preserve">Перечень статистических показателей и показателей </w:t>
      </w:r>
      <w:proofErr w:type="gramStart"/>
      <w:r w:rsidRPr="007F33B3">
        <w:rPr>
          <w:rFonts w:ascii="Times New Roman" w:hAnsi="Times New Roman"/>
          <w:b/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Pr="007F33B3">
        <w:rPr>
          <w:rFonts w:ascii="Times New Roman" w:hAnsi="Times New Roman"/>
          <w:b/>
          <w:sz w:val="28"/>
          <w:szCs w:val="28"/>
        </w:rPr>
        <w:t xml:space="preserve"> в сфере профилактики правонарушений</w:t>
      </w:r>
    </w:p>
    <w:p w:rsidR="00F61795" w:rsidRPr="007F33B3" w:rsidRDefault="00F61795" w:rsidP="00F6179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6378"/>
        <w:gridCol w:w="567"/>
        <w:gridCol w:w="1418"/>
      </w:tblGrid>
      <w:tr w:rsidR="00F61795" w:rsidRPr="007F33B3" w:rsidTr="00E14CCA">
        <w:tc>
          <w:tcPr>
            <w:tcW w:w="1668" w:type="dxa"/>
            <w:vAlign w:val="center"/>
          </w:tcPr>
          <w:p w:rsidR="00F61795" w:rsidRPr="007F33B3" w:rsidRDefault="00F61795" w:rsidP="00E14CCA">
            <w:pPr>
              <w:spacing w:after="160" w:line="256" w:lineRule="auto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Мероприятия, реализуемые в целях профилактики правонарушений</w:t>
            </w:r>
          </w:p>
        </w:tc>
        <w:tc>
          <w:tcPr>
            <w:tcW w:w="6378" w:type="dxa"/>
            <w:vAlign w:val="center"/>
          </w:tcPr>
          <w:p w:rsidR="00F61795" w:rsidRPr="007F33B3" w:rsidRDefault="00F61795" w:rsidP="00E14CCA">
            <w:pPr>
              <w:spacing w:after="160" w:line="256" w:lineRule="auto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567" w:type="dxa"/>
          </w:tcPr>
          <w:p w:rsidR="00F61795" w:rsidRPr="007F33B3" w:rsidRDefault="00F61795" w:rsidP="00E14CCA">
            <w:pPr>
              <w:spacing w:after="160" w:line="256" w:lineRule="auto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F61795" w:rsidRPr="007F33B3" w:rsidRDefault="00F61795" w:rsidP="00E14CCA">
            <w:pPr>
              <w:spacing w:after="160" w:line="256" w:lineRule="auto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7F33B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7F33B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418" w:type="dxa"/>
            <w:vAlign w:val="center"/>
          </w:tcPr>
          <w:p w:rsidR="00F61795" w:rsidRPr="007F33B3" w:rsidRDefault="00F61795" w:rsidP="00E14CCA">
            <w:pPr>
              <w:spacing w:after="160" w:line="256" w:lineRule="auto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значение показателя</w:t>
            </w:r>
          </w:p>
        </w:tc>
      </w:tr>
      <w:tr w:rsidR="00F61795" w:rsidRPr="007F33B3" w:rsidTr="00E14CCA">
        <w:trPr>
          <w:trHeight w:val="408"/>
        </w:trPr>
        <w:tc>
          <w:tcPr>
            <w:tcW w:w="1668" w:type="dxa"/>
            <w:vMerge w:val="restart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Социальная адаптация осужденных</w:t>
            </w:r>
          </w:p>
        </w:tc>
        <w:tc>
          <w:tcPr>
            <w:tcW w:w="6378" w:type="dxa"/>
            <w:vMerge w:val="restart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Число осужденных, освободившихся из мест лишения свободы, которым оказана психологическая, правовая или медицинская помощь, к общему числу освободившихся</w:t>
            </w:r>
          </w:p>
        </w:tc>
        <w:tc>
          <w:tcPr>
            <w:tcW w:w="567" w:type="dxa"/>
            <w:vMerge w:val="restart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F61795" w:rsidRPr="007F33B3" w:rsidRDefault="00BA7FAB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F61795" w:rsidRPr="007F33B3" w:rsidTr="00E14CCA">
        <w:trPr>
          <w:trHeight w:val="576"/>
        </w:trPr>
        <w:tc>
          <w:tcPr>
            <w:tcW w:w="1668" w:type="dxa"/>
            <w:vMerge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61795" w:rsidRPr="007F33B3" w:rsidRDefault="00BA7FAB" w:rsidP="00BA7FAB">
            <w:pPr>
              <w:spacing w:after="160"/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35</w:t>
            </w:r>
          </w:p>
        </w:tc>
      </w:tr>
      <w:tr w:rsidR="00F61795" w:rsidRPr="007F33B3" w:rsidTr="00E14CCA">
        <w:trPr>
          <w:trHeight w:val="474"/>
        </w:trPr>
        <w:tc>
          <w:tcPr>
            <w:tcW w:w="166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Число трудоустроенных осужденных, освободившихся из мест лишения свободы, и осужденных к наказанию, не связанному с лишением свободы, к общему числу осужденных</w:t>
            </w:r>
          </w:p>
        </w:tc>
        <w:tc>
          <w:tcPr>
            <w:tcW w:w="567" w:type="dxa"/>
            <w:vMerge w:val="restart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F61795" w:rsidRPr="0073171D" w:rsidRDefault="00DE3AEA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F61795" w:rsidRPr="007F33B3" w:rsidTr="00E14CCA">
        <w:trPr>
          <w:trHeight w:val="660"/>
        </w:trPr>
        <w:tc>
          <w:tcPr>
            <w:tcW w:w="166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61795" w:rsidRPr="0073171D" w:rsidRDefault="00222A0F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125</w:t>
            </w:r>
          </w:p>
        </w:tc>
      </w:tr>
      <w:tr w:rsidR="00F61795" w:rsidRPr="007F33B3" w:rsidTr="00E14CCA">
        <w:trPr>
          <w:trHeight w:val="624"/>
        </w:trPr>
        <w:tc>
          <w:tcPr>
            <w:tcW w:w="166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Число осужденных, освободившихся из учреждений уголовно-исполнительной системы, и осужденных к наказанию, не связанному с лишением свободы, которым предоставлен временный приют в специализированных учреждениях социальной адаптации, к общему числу осужденных</w:t>
            </w:r>
          </w:p>
        </w:tc>
        <w:tc>
          <w:tcPr>
            <w:tcW w:w="567" w:type="dxa"/>
            <w:vMerge w:val="restart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F61795" w:rsidRPr="007F33B3" w:rsidRDefault="00BA7FAB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F61795" w:rsidRPr="0073171D" w:rsidTr="00E14CCA">
        <w:trPr>
          <w:trHeight w:val="744"/>
        </w:trPr>
        <w:tc>
          <w:tcPr>
            <w:tcW w:w="166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61795" w:rsidRPr="0073171D" w:rsidRDefault="00222A0F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125</w:t>
            </w:r>
          </w:p>
        </w:tc>
      </w:tr>
      <w:tr w:rsidR="00F61795" w:rsidRPr="007F33B3" w:rsidTr="00E14CCA">
        <w:trPr>
          <w:trHeight w:val="648"/>
        </w:trPr>
        <w:tc>
          <w:tcPr>
            <w:tcW w:w="166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Число осужденных, освободившихся из учреждений уголовно-исполнительной системы, и осужденных к наказанию, не связанному с лишением свободы, охваченных мерами социальной адаптации и </w:t>
            </w:r>
            <w:proofErr w:type="spellStart"/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ресоциализации</w:t>
            </w:r>
            <w:proofErr w:type="spellEnd"/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посредством принятия и реализации индивидуальных программ реабилитации, к общему числу осужденных</w:t>
            </w:r>
          </w:p>
        </w:tc>
        <w:tc>
          <w:tcPr>
            <w:tcW w:w="567" w:type="dxa"/>
            <w:vMerge w:val="restart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F61795" w:rsidRPr="007F33B3" w:rsidRDefault="00BA7FAB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F61795" w:rsidRPr="007F33B3" w:rsidTr="00E14CCA">
        <w:trPr>
          <w:trHeight w:val="720"/>
        </w:trPr>
        <w:tc>
          <w:tcPr>
            <w:tcW w:w="166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61795" w:rsidRPr="0073171D" w:rsidRDefault="00222A0F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F61795" w:rsidRPr="007F33B3" w:rsidTr="00E14CCA">
        <w:trPr>
          <w:trHeight w:val="425"/>
        </w:trPr>
        <w:tc>
          <w:tcPr>
            <w:tcW w:w="1668" w:type="dxa"/>
            <w:vMerge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61795" w:rsidRPr="00624B40" w:rsidRDefault="00222A0F" w:rsidP="00222A0F">
            <w:pPr>
              <w:spacing w:after="160"/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1 25</w:t>
            </w:r>
          </w:p>
        </w:tc>
      </w:tr>
      <w:tr w:rsidR="00F61795" w:rsidRPr="007F33B3" w:rsidTr="00E14CCA">
        <w:trPr>
          <w:trHeight w:val="528"/>
        </w:trPr>
        <w:tc>
          <w:tcPr>
            <w:tcW w:w="1668" w:type="dxa"/>
            <w:vMerge w:val="restart"/>
          </w:tcPr>
          <w:p w:rsidR="00F61795" w:rsidRPr="007F33B3" w:rsidRDefault="00F61795" w:rsidP="00E14C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Социальная адаптация больных алкоголизмом</w:t>
            </w:r>
          </w:p>
        </w:tc>
        <w:tc>
          <w:tcPr>
            <w:tcW w:w="6378" w:type="dxa"/>
            <w:vMerge w:val="restart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Число лиц, больных алкоголизмом, охваченных мероприятиями медицинской реабилитации и социальной адаптации в рамках индивидуальных программ медико-социальной реабилитации, к общему числу лиц, больных алкоголизмом</w:t>
            </w:r>
          </w:p>
        </w:tc>
        <w:tc>
          <w:tcPr>
            <w:tcW w:w="567" w:type="dxa"/>
            <w:vMerge w:val="restart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vAlign w:val="center"/>
          </w:tcPr>
          <w:p w:rsidR="00F61795" w:rsidRPr="007F33B3" w:rsidRDefault="00824CAB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F61795" w:rsidRPr="007F33B3" w:rsidTr="00E14CCA">
        <w:trPr>
          <w:trHeight w:val="564"/>
        </w:trPr>
        <w:tc>
          <w:tcPr>
            <w:tcW w:w="1668" w:type="dxa"/>
            <w:vMerge/>
          </w:tcPr>
          <w:p w:rsidR="00F61795" w:rsidRPr="007F33B3" w:rsidRDefault="00F61795" w:rsidP="00E14C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61795" w:rsidRPr="007F33B3" w:rsidRDefault="00824CAB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288</w:t>
            </w:r>
          </w:p>
        </w:tc>
      </w:tr>
      <w:tr w:rsidR="00F61795" w:rsidRPr="007F33B3" w:rsidTr="00E14CCA">
        <w:trPr>
          <w:trHeight w:val="1212"/>
        </w:trPr>
        <w:tc>
          <w:tcPr>
            <w:tcW w:w="1668" w:type="dxa"/>
            <w:vMerge w:val="restart"/>
          </w:tcPr>
          <w:p w:rsidR="00F61795" w:rsidRPr="007F33B3" w:rsidRDefault="00F61795" w:rsidP="00E14C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7F33B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Предупреждение совершения правонарушений лицами, находящимися в состоянии опьянения и в их отношении</w:t>
            </w:r>
          </w:p>
        </w:tc>
        <w:tc>
          <w:tcPr>
            <w:tcW w:w="6378" w:type="dxa"/>
            <w:vMerge w:val="restart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Число лиц, помещенных в специализированные учреждения по оказанию помощи лицам, находящимся в тяжелой степени опьянения и утратившим способность самостоятельно передвигаться или ориентироваться в окружающей обстановке и не нуждающихся в оказании медицинской помощи, к общему числу лиц, находящимся в тяжелой степени опьянения и утратившим способность самостоятельно передвигаться или ориентироваться в окружающей обстановке и не нуждающихся в оказании медицинской помощи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  <w:vAlign w:val="center"/>
          </w:tcPr>
          <w:p w:rsidR="00F61795" w:rsidRPr="00624B40" w:rsidRDefault="00824CAB" w:rsidP="00DA2B7D">
            <w:pPr>
              <w:spacing w:after="160"/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0</w:t>
            </w:r>
          </w:p>
        </w:tc>
      </w:tr>
      <w:tr w:rsidR="00F61795" w:rsidRPr="007F33B3" w:rsidTr="00E14CCA">
        <w:trPr>
          <w:trHeight w:val="1178"/>
        </w:trPr>
        <w:tc>
          <w:tcPr>
            <w:tcW w:w="1668" w:type="dxa"/>
            <w:vMerge/>
          </w:tcPr>
          <w:p w:rsidR="00F61795" w:rsidRPr="007F33B3" w:rsidRDefault="00F61795" w:rsidP="00E14C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61795" w:rsidRPr="00624B40" w:rsidRDefault="00824CAB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F61795" w:rsidRPr="007F33B3" w:rsidTr="00E14CCA">
        <w:trPr>
          <w:trHeight w:val="542"/>
        </w:trPr>
        <w:tc>
          <w:tcPr>
            <w:tcW w:w="1668" w:type="dxa"/>
            <w:vMerge w:val="restart"/>
          </w:tcPr>
          <w:p w:rsidR="00F61795" w:rsidRPr="007F33B3" w:rsidRDefault="00F61795" w:rsidP="00E14C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Социальная адаптация больных наркоманией</w:t>
            </w:r>
          </w:p>
        </w:tc>
        <w:tc>
          <w:tcPr>
            <w:tcW w:w="6378" w:type="dxa"/>
            <w:vMerge w:val="restart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Число лиц, больных наркоманией, охваченных мероприятиями медицинской реабилитации и социальной адаптации в рамках индивидуальных программ медико-социальной реабилитации, к общему числу лиц, больных наркоманией</w:t>
            </w:r>
          </w:p>
        </w:tc>
        <w:tc>
          <w:tcPr>
            <w:tcW w:w="567" w:type="dxa"/>
            <w:vMerge w:val="restart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  <w:vAlign w:val="center"/>
          </w:tcPr>
          <w:p w:rsidR="00F61795" w:rsidRPr="007F33B3" w:rsidRDefault="005D36E9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F61795" w:rsidRPr="007F33B3" w:rsidTr="00E14CCA">
        <w:trPr>
          <w:trHeight w:val="564"/>
        </w:trPr>
        <w:tc>
          <w:tcPr>
            <w:tcW w:w="1668" w:type="dxa"/>
            <w:vMerge/>
          </w:tcPr>
          <w:p w:rsidR="00F61795" w:rsidRPr="007F33B3" w:rsidRDefault="00F61795" w:rsidP="00E14C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61795" w:rsidRPr="007F33B3" w:rsidRDefault="005D36E9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</w:tr>
      <w:tr w:rsidR="00F61795" w:rsidRPr="007F33B3" w:rsidTr="00E14CCA">
        <w:trPr>
          <w:trHeight w:val="636"/>
        </w:trPr>
        <w:tc>
          <w:tcPr>
            <w:tcW w:w="1668" w:type="dxa"/>
            <w:vMerge w:val="restart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Социальная реабилитация несовершеннолетних</w:t>
            </w:r>
          </w:p>
        </w:tc>
        <w:tc>
          <w:tcPr>
            <w:tcW w:w="6378" w:type="dxa"/>
            <w:vMerge w:val="restart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Число безнадзорных и беспризорных несовершеннолетних, помещенных в специализированные учреждения для несовершеннолетних, нуждающихся в социальной реабилитации, к общей численности детского населения</w:t>
            </w:r>
          </w:p>
        </w:tc>
        <w:tc>
          <w:tcPr>
            <w:tcW w:w="567" w:type="dxa"/>
            <w:vMerge w:val="restart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8" w:type="dxa"/>
            <w:vAlign w:val="center"/>
          </w:tcPr>
          <w:p w:rsidR="00F61795" w:rsidRPr="007F33B3" w:rsidRDefault="005D36E9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F61795" w:rsidRPr="007F33B3" w:rsidTr="00E14CCA">
        <w:trPr>
          <w:trHeight w:val="472"/>
        </w:trPr>
        <w:tc>
          <w:tcPr>
            <w:tcW w:w="1668" w:type="dxa"/>
            <w:vMerge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61795" w:rsidRPr="007F33B3" w:rsidRDefault="005D36E9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6814</w:t>
            </w:r>
          </w:p>
        </w:tc>
      </w:tr>
      <w:tr w:rsidR="00F61795" w:rsidRPr="007F33B3" w:rsidTr="00E14CCA">
        <w:trPr>
          <w:trHeight w:val="588"/>
        </w:trPr>
        <w:tc>
          <w:tcPr>
            <w:tcW w:w="1668" w:type="dxa"/>
            <w:vMerge w:val="restart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Организация занятости несовершеннолетних, находящихся в трудной жизненной ситуации</w:t>
            </w:r>
          </w:p>
        </w:tc>
        <w:tc>
          <w:tcPr>
            <w:tcW w:w="6378" w:type="dxa"/>
            <w:vMerge w:val="restart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Число</w:t>
            </w:r>
            <w:r w:rsidRPr="007F33B3">
              <w:rPr>
                <w:rFonts w:ascii="Times New Roman" w:eastAsia="Calibri" w:hAnsi="Times New Roman"/>
                <w:color w:val="222222"/>
                <w:sz w:val="28"/>
                <w:szCs w:val="28"/>
                <w:lang w:eastAsia="en-US"/>
              </w:rPr>
              <w:t xml:space="preserve"> находящихся в трудной жизненной ситуации несовершеннолетних, обеспеченных летним оздоровительным отдыхом, к общему числу находящихся в трудной жизненной ситуации несовершеннолетних</w:t>
            </w:r>
          </w:p>
        </w:tc>
        <w:tc>
          <w:tcPr>
            <w:tcW w:w="567" w:type="dxa"/>
            <w:vMerge w:val="restart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  <w:vAlign w:val="center"/>
          </w:tcPr>
          <w:p w:rsidR="00F61795" w:rsidRPr="007F33B3" w:rsidRDefault="005D36E9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49</w:t>
            </w:r>
          </w:p>
        </w:tc>
      </w:tr>
      <w:tr w:rsidR="00F61795" w:rsidRPr="007F33B3" w:rsidTr="00E14CCA">
        <w:trPr>
          <w:trHeight w:val="516"/>
        </w:trPr>
        <w:tc>
          <w:tcPr>
            <w:tcW w:w="1668" w:type="dxa"/>
            <w:vMerge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61795" w:rsidRPr="007F33B3" w:rsidRDefault="005D36E9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121</w:t>
            </w:r>
          </w:p>
        </w:tc>
      </w:tr>
      <w:tr w:rsidR="00F61795" w:rsidRPr="007F33B3" w:rsidTr="00E14CCA">
        <w:trPr>
          <w:trHeight w:val="283"/>
        </w:trPr>
        <w:tc>
          <w:tcPr>
            <w:tcW w:w="1668" w:type="dxa"/>
            <w:vMerge w:val="restart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Привлечение граждан к охране общественного порядка</w:t>
            </w:r>
          </w:p>
        </w:tc>
        <w:tc>
          <w:tcPr>
            <w:tcW w:w="6378" w:type="dxa"/>
            <w:vMerge w:val="restart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Число членов народных дружин, обеспеченных удостоверениями и отличительной символикой, к общему числу членов народных дружин</w:t>
            </w:r>
          </w:p>
        </w:tc>
        <w:tc>
          <w:tcPr>
            <w:tcW w:w="567" w:type="dxa"/>
            <w:vMerge w:val="restart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8" w:type="dxa"/>
            <w:vAlign w:val="center"/>
          </w:tcPr>
          <w:p w:rsidR="00F61795" w:rsidRPr="007F33B3" w:rsidRDefault="00F61795" w:rsidP="00BA7FAB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BA7F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F61795" w:rsidRPr="007F33B3" w:rsidTr="00E14CCA">
        <w:trPr>
          <w:trHeight w:val="396"/>
        </w:trPr>
        <w:tc>
          <w:tcPr>
            <w:tcW w:w="1668" w:type="dxa"/>
            <w:vMerge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61795" w:rsidRPr="007F33B3" w:rsidRDefault="00BA7FAB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</w:t>
            </w:r>
          </w:p>
        </w:tc>
      </w:tr>
      <w:tr w:rsidR="00F61795" w:rsidRPr="007F33B3" w:rsidTr="00E14CCA">
        <w:trPr>
          <w:trHeight w:val="384"/>
        </w:trPr>
        <w:tc>
          <w:tcPr>
            <w:tcW w:w="166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Число членов народных дружин, осуществляющих полномочия членов народных дружин не реже одного раза в месяц, к общему числу членов народных дружин</w:t>
            </w:r>
          </w:p>
        </w:tc>
        <w:tc>
          <w:tcPr>
            <w:tcW w:w="567" w:type="dxa"/>
            <w:vMerge w:val="restart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8" w:type="dxa"/>
            <w:vAlign w:val="center"/>
          </w:tcPr>
          <w:p w:rsidR="00F61795" w:rsidRPr="007F33B3" w:rsidRDefault="00BA7FAB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</w:t>
            </w:r>
          </w:p>
        </w:tc>
      </w:tr>
      <w:tr w:rsidR="00F61795" w:rsidRPr="007F33B3" w:rsidTr="00E14CCA">
        <w:trPr>
          <w:trHeight w:val="432"/>
        </w:trPr>
        <w:tc>
          <w:tcPr>
            <w:tcW w:w="166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61795" w:rsidRPr="007F33B3" w:rsidRDefault="00BA7FAB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</w:t>
            </w:r>
          </w:p>
        </w:tc>
      </w:tr>
      <w:tr w:rsidR="00F61795" w:rsidRPr="007F33B3" w:rsidTr="00E14CCA">
        <w:trPr>
          <w:trHeight w:val="348"/>
        </w:trPr>
        <w:tc>
          <w:tcPr>
            <w:tcW w:w="166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Число народных дружин, обеспеченных </w:t>
            </w: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помещением, к общему числу народных дружин</w:t>
            </w:r>
          </w:p>
        </w:tc>
        <w:tc>
          <w:tcPr>
            <w:tcW w:w="567" w:type="dxa"/>
            <w:vMerge w:val="restart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1418" w:type="dxa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F61795" w:rsidRPr="007F33B3" w:rsidTr="00E14CCA">
        <w:trPr>
          <w:trHeight w:val="384"/>
        </w:trPr>
        <w:tc>
          <w:tcPr>
            <w:tcW w:w="166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F61795" w:rsidRPr="007F33B3" w:rsidTr="00E14CCA">
        <w:trPr>
          <w:trHeight w:val="708"/>
        </w:trPr>
        <w:tc>
          <w:tcPr>
            <w:tcW w:w="1668" w:type="dxa"/>
            <w:vMerge w:val="restart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Предупреждение правонарушений с использованием правоохранительного сегмента АПК «Безопасный город»</w:t>
            </w:r>
          </w:p>
        </w:tc>
        <w:tc>
          <w:tcPr>
            <w:tcW w:w="6378" w:type="dxa"/>
            <w:vMerge w:val="restart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Число мест, в которых установлены видеокамеры правоохранительного сегмента АПК «Безопасный город», к общему числу мест, подлежащих оснащению видеокамерами правоохранительного сегмента                        АПК «Безопасный город», по предложениям территориального             органа МВД России</w:t>
            </w:r>
          </w:p>
        </w:tc>
        <w:tc>
          <w:tcPr>
            <w:tcW w:w="567" w:type="dxa"/>
            <w:vMerge w:val="restart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8" w:type="dxa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F61795" w:rsidRPr="007F33B3" w:rsidTr="00E14CCA">
        <w:trPr>
          <w:trHeight w:val="660"/>
        </w:trPr>
        <w:tc>
          <w:tcPr>
            <w:tcW w:w="1668" w:type="dxa"/>
            <w:vMerge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F61795" w:rsidRPr="007F33B3" w:rsidTr="00E14CCA">
        <w:trPr>
          <w:trHeight w:val="504"/>
        </w:trPr>
        <w:tc>
          <w:tcPr>
            <w:tcW w:w="166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Число функционирующих видеокамер правоохранительного сегмента АПК «Безопасный город», к общему числу установленных видеокамер правоохранительного сегмента АПК «Безопасный город»</w:t>
            </w:r>
          </w:p>
        </w:tc>
        <w:tc>
          <w:tcPr>
            <w:tcW w:w="567" w:type="dxa"/>
            <w:vMerge w:val="restart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</w:p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F61795" w:rsidRPr="007F33B3" w:rsidTr="00E14CCA">
        <w:trPr>
          <w:trHeight w:val="504"/>
        </w:trPr>
        <w:tc>
          <w:tcPr>
            <w:tcW w:w="166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F61795" w:rsidRPr="007F33B3" w:rsidTr="00E14CCA">
        <w:trPr>
          <w:trHeight w:val="604"/>
        </w:trPr>
        <w:tc>
          <w:tcPr>
            <w:tcW w:w="166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Число мест, в которых установлены терминалы экстренной связи «Гражданин-полиция», к общему числу мест, подлежащих оснащению терминалами экстренной связи «Гражданин-полиция», по предложениям территориального органа МВД России</w:t>
            </w:r>
          </w:p>
        </w:tc>
        <w:tc>
          <w:tcPr>
            <w:tcW w:w="567" w:type="dxa"/>
            <w:vMerge w:val="restart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18" w:type="dxa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F61795" w:rsidRPr="007F33B3" w:rsidTr="00E14CCA">
        <w:trPr>
          <w:trHeight w:val="684"/>
        </w:trPr>
        <w:tc>
          <w:tcPr>
            <w:tcW w:w="166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F61795" w:rsidRPr="007F33B3" w:rsidTr="00E14CCA">
        <w:trPr>
          <w:trHeight w:val="447"/>
        </w:trPr>
        <w:tc>
          <w:tcPr>
            <w:tcW w:w="166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Число функционирующих терминалов экстренной связи «Гражданин-полиция», к общему числу установленных терминалов экстренной связи «Гражданин-полиция»</w:t>
            </w:r>
          </w:p>
        </w:tc>
        <w:tc>
          <w:tcPr>
            <w:tcW w:w="567" w:type="dxa"/>
            <w:vMerge w:val="restart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</w:p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F61795" w:rsidRPr="007F33B3" w:rsidTr="00E14CCA">
        <w:trPr>
          <w:trHeight w:val="588"/>
        </w:trPr>
        <w:tc>
          <w:tcPr>
            <w:tcW w:w="166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F61795" w:rsidRPr="007F33B3" w:rsidTr="00E14CCA">
        <w:trPr>
          <w:trHeight w:val="660"/>
        </w:trPr>
        <w:tc>
          <w:tcPr>
            <w:tcW w:w="166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Число мест, в которых установлены видеокамеры систем автоматической фиксации нарушений правил дорожного движения, к общему числу мест, подлежащих оснащению видеокамерами систем автоматической фиксации нарушений правил дорожного движения по предложениям территориального органа МВД России</w:t>
            </w:r>
          </w:p>
        </w:tc>
        <w:tc>
          <w:tcPr>
            <w:tcW w:w="567" w:type="dxa"/>
            <w:vMerge w:val="restart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</w:t>
            </w:r>
          </w:p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11</w:t>
            </w:r>
          </w:p>
        </w:tc>
      </w:tr>
      <w:tr w:rsidR="00F61795" w:rsidRPr="007F33B3" w:rsidTr="00E14CCA">
        <w:trPr>
          <w:trHeight w:val="708"/>
        </w:trPr>
        <w:tc>
          <w:tcPr>
            <w:tcW w:w="166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12 </w:t>
            </w:r>
          </w:p>
        </w:tc>
      </w:tr>
      <w:tr w:rsidR="00F61795" w:rsidRPr="007F33B3" w:rsidTr="00E14CCA">
        <w:trPr>
          <w:trHeight w:val="504"/>
        </w:trPr>
        <w:tc>
          <w:tcPr>
            <w:tcW w:w="166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Число функционирующих </w:t>
            </w:r>
            <w:proofErr w:type="gramStart"/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видеокамер систем автоматической фиксации нарушений правил дорожного</w:t>
            </w:r>
            <w:proofErr w:type="gramEnd"/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движения, к общему числу установленных видеокамер систем автоматической фиксации нарушений правил дорожного движения</w:t>
            </w:r>
          </w:p>
        </w:tc>
        <w:tc>
          <w:tcPr>
            <w:tcW w:w="567" w:type="dxa"/>
            <w:vMerge w:val="restart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33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8" w:type="dxa"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F61795" w:rsidRPr="007F33B3" w:rsidTr="00E14CCA">
        <w:trPr>
          <w:trHeight w:val="588"/>
        </w:trPr>
        <w:tc>
          <w:tcPr>
            <w:tcW w:w="166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F61795" w:rsidRPr="007F33B3" w:rsidRDefault="00F61795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61795" w:rsidRPr="007F33B3" w:rsidRDefault="00BA7FAB" w:rsidP="00E14CCA">
            <w:pPr>
              <w:spacing w:after="16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</w:tr>
    </w:tbl>
    <w:p w:rsidR="00F61795" w:rsidRDefault="00F61795" w:rsidP="00F61795">
      <w:pPr>
        <w:tabs>
          <w:tab w:val="left" w:pos="2352"/>
        </w:tabs>
        <w:spacing w:after="200"/>
        <w:ind w:firstLine="0"/>
        <w:rPr>
          <w:rFonts w:ascii="Times New Roman" w:hAnsi="Times New Roman"/>
          <w:sz w:val="28"/>
          <w:szCs w:val="28"/>
        </w:rPr>
      </w:pPr>
    </w:p>
    <w:p w:rsidR="00F61795" w:rsidRDefault="00F61795" w:rsidP="00F61795">
      <w:pPr>
        <w:tabs>
          <w:tab w:val="left" w:pos="2352"/>
        </w:tabs>
        <w:spacing w:after="200"/>
        <w:ind w:firstLine="0"/>
        <w:rPr>
          <w:rFonts w:ascii="Times New Roman" w:hAnsi="Times New Roman"/>
          <w:sz w:val="28"/>
          <w:szCs w:val="28"/>
        </w:rPr>
      </w:pPr>
    </w:p>
    <w:p w:rsidR="00F61795" w:rsidRDefault="00F61795" w:rsidP="00F61795">
      <w:pPr>
        <w:tabs>
          <w:tab w:val="left" w:pos="2352"/>
        </w:tabs>
        <w:spacing w:after="200"/>
        <w:ind w:firstLine="0"/>
        <w:rPr>
          <w:rFonts w:ascii="Times New Roman" w:hAnsi="Times New Roman"/>
          <w:sz w:val="28"/>
          <w:szCs w:val="28"/>
        </w:rPr>
      </w:pPr>
    </w:p>
    <w:p w:rsidR="00F61795" w:rsidRDefault="00F61795" w:rsidP="00F61795">
      <w:pPr>
        <w:tabs>
          <w:tab w:val="left" w:pos="2352"/>
        </w:tabs>
        <w:spacing w:after="200"/>
        <w:ind w:firstLine="0"/>
        <w:rPr>
          <w:rFonts w:ascii="Times New Roman" w:hAnsi="Times New Roman"/>
          <w:sz w:val="28"/>
          <w:szCs w:val="28"/>
        </w:rPr>
      </w:pPr>
    </w:p>
    <w:p w:rsidR="00F61795" w:rsidRPr="007F33B3" w:rsidRDefault="00F61795" w:rsidP="00F61795">
      <w:pPr>
        <w:tabs>
          <w:tab w:val="left" w:pos="2352"/>
        </w:tabs>
        <w:spacing w:after="200"/>
        <w:ind w:firstLine="0"/>
        <w:jc w:val="center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lastRenderedPageBreak/>
        <w:t>СПРАВКА</w:t>
      </w:r>
    </w:p>
    <w:p w:rsidR="00F61795" w:rsidRDefault="00F61795" w:rsidP="00F6179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>о результатах мониторинга в сфере профилактики правонарушений, анализа и прогнозирования причин и условий, способствующих совершению правонарушений, оценки эффективности деятельности в сфере профилактики правонарушений</w:t>
      </w:r>
    </w:p>
    <w:p w:rsidR="00F61795" w:rsidRPr="007F33B3" w:rsidRDefault="00F61795" w:rsidP="00F6179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61795" w:rsidRPr="00EE7CE2" w:rsidRDefault="00F61795" w:rsidP="00F61795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EE7CE2">
        <w:rPr>
          <w:rFonts w:ascii="Times New Roman" w:hAnsi="Times New Roman"/>
          <w:sz w:val="28"/>
          <w:szCs w:val="28"/>
        </w:rPr>
        <w:t>Раздел 1.Мероприятия, реализуемые в целях профилактики правонарушений</w:t>
      </w:r>
    </w:p>
    <w:p w:rsidR="00F61795" w:rsidRPr="00EE7CE2" w:rsidRDefault="008A5FCA" w:rsidP="00F61795">
      <w:pPr>
        <w:pStyle w:val="a6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Беловском муниципальном округе</w:t>
      </w:r>
      <w:r w:rsidR="00F61795" w:rsidRPr="00EE7CE2">
        <w:rPr>
          <w:rFonts w:ascii="Times New Roman" w:hAnsi="Times New Roman"/>
          <w:sz w:val="28"/>
          <w:szCs w:val="28"/>
        </w:rPr>
        <w:t xml:space="preserve"> приняты  следующие  муниципальные программы  профилактической  направленности:</w:t>
      </w:r>
    </w:p>
    <w:p w:rsidR="00F61795" w:rsidRPr="007F33B3" w:rsidRDefault="00F61795" w:rsidP="00F61795">
      <w:pPr>
        <w:ind w:left="57"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F33B3">
        <w:rPr>
          <w:rFonts w:ascii="Times New Roman" w:hAnsi="Times New Roman"/>
          <w:sz w:val="28"/>
          <w:szCs w:val="28"/>
        </w:rPr>
        <w:t>1.</w:t>
      </w:r>
      <w:r w:rsidRPr="007F33B3">
        <w:rPr>
          <w:rFonts w:ascii="Times New Roman" w:hAnsi="Times New Roman"/>
          <w:bCs/>
          <w:sz w:val="28"/>
          <w:szCs w:val="28"/>
        </w:rPr>
        <w:t xml:space="preserve">Муниципальная программа «Профилактика правонарушений в Беловском муниципальном районе» на 2018-2023 годы утверждена </w:t>
      </w:r>
      <w:r w:rsidRPr="007F33B3">
        <w:rPr>
          <w:rFonts w:ascii="Times New Roman" w:hAnsi="Times New Roman"/>
          <w:sz w:val="28"/>
          <w:szCs w:val="28"/>
        </w:rPr>
        <w:t xml:space="preserve">постановлением администрации Беловского муниципального района </w:t>
      </w:r>
      <w:r w:rsidRPr="007F33B3">
        <w:rPr>
          <w:rFonts w:ascii="Times New Roman" w:hAnsi="Times New Roman"/>
          <w:bCs/>
          <w:sz w:val="28"/>
          <w:szCs w:val="28"/>
        </w:rPr>
        <w:t xml:space="preserve">от 27 октября 2017 г. N 298(в редакции </w:t>
      </w:r>
      <w:r w:rsidRPr="007F33B3">
        <w:rPr>
          <w:rFonts w:ascii="Times New Roman" w:hAnsi="Times New Roman"/>
          <w:sz w:val="28"/>
          <w:szCs w:val="28"/>
        </w:rPr>
        <w:t>постановлений от 14.03.2018 № 136,от 31.10.2018 № 478,от 25.12.2018 № 557, от 31.01.2019 № 26, от 24.09.2019 № 339,от 22.11.2019 № 432, от 21.02.2020 № 85, от 30.09.2020 № 401, от 02.10.2020 № 412, от 30.11.2020 № 518</w:t>
      </w:r>
      <w:r w:rsidR="008A5FCA">
        <w:rPr>
          <w:rFonts w:ascii="Times New Roman" w:hAnsi="Times New Roman"/>
          <w:sz w:val="28"/>
          <w:szCs w:val="28"/>
        </w:rPr>
        <w:t>,</w:t>
      </w:r>
      <w:r w:rsidR="00824CAB">
        <w:rPr>
          <w:rFonts w:ascii="Times New Roman" w:hAnsi="Times New Roman"/>
          <w:sz w:val="28"/>
          <w:szCs w:val="28"/>
        </w:rPr>
        <w:t xml:space="preserve"> от </w:t>
      </w:r>
      <w:r w:rsidR="008A5FCA">
        <w:rPr>
          <w:rFonts w:ascii="Times New Roman" w:hAnsi="Times New Roman"/>
          <w:sz w:val="28"/>
          <w:szCs w:val="28"/>
        </w:rPr>
        <w:t>01.02.2021</w:t>
      </w:r>
      <w:proofErr w:type="gramEnd"/>
      <w:r w:rsidR="008A5FCA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8A5FCA">
        <w:rPr>
          <w:rFonts w:ascii="Times New Roman" w:hAnsi="Times New Roman"/>
          <w:sz w:val="28"/>
          <w:szCs w:val="28"/>
        </w:rPr>
        <w:t>29,</w:t>
      </w:r>
      <w:r w:rsidR="00824CAB">
        <w:rPr>
          <w:rFonts w:ascii="Times New Roman" w:hAnsi="Times New Roman"/>
          <w:sz w:val="28"/>
          <w:szCs w:val="28"/>
        </w:rPr>
        <w:t xml:space="preserve">от </w:t>
      </w:r>
      <w:r w:rsidR="008A5FCA">
        <w:rPr>
          <w:rFonts w:ascii="Times New Roman" w:hAnsi="Times New Roman"/>
          <w:sz w:val="28"/>
          <w:szCs w:val="28"/>
        </w:rPr>
        <w:t>08.11.2021 № 427</w:t>
      </w:r>
      <w:r w:rsidRPr="007F33B3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F61795" w:rsidRPr="007F33B3" w:rsidRDefault="00F61795" w:rsidP="00F61795">
      <w:pPr>
        <w:jc w:val="both"/>
        <w:rPr>
          <w:rFonts w:ascii="Times New Roman" w:hAnsi="Times New Roman"/>
          <w:b/>
          <w:noProof/>
          <w:sz w:val="28"/>
          <w:szCs w:val="28"/>
        </w:rPr>
      </w:pPr>
      <w:r w:rsidRPr="007F33B3">
        <w:rPr>
          <w:rFonts w:ascii="Times New Roman" w:hAnsi="Times New Roman"/>
          <w:noProof/>
          <w:sz w:val="28"/>
          <w:szCs w:val="28"/>
        </w:rPr>
        <w:t>Задачами данной программы является:</w:t>
      </w:r>
    </w:p>
    <w:p w:rsidR="00F61795" w:rsidRDefault="00F61795" w:rsidP="00F61795">
      <w:pPr>
        <w:jc w:val="both"/>
        <w:rPr>
          <w:rFonts w:ascii="Times New Roman" w:hAnsi="Times New Roman"/>
          <w:noProof/>
          <w:sz w:val="28"/>
          <w:szCs w:val="28"/>
        </w:rPr>
      </w:pPr>
      <w:r w:rsidRPr="007F33B3">
        <w:rPr>
          <w:rFonts w:ascii="Times New Roman" w:hAnsi="Times New Roman"/>
          <w:noProof/>
          <w:sz w:val="28"/>
          <w:szCs w:val="28"/>
        </w:rPr>
        <w:t xml:space="preserve">- выявление, анализ и контроль за истинным масштабом распространения и незаконного потребления наркотиков на территории Беловского муниципального района;                                                                                                                </w:t>
      </w:r>
    </w:p>
    <w:p w:rsidR="00F61795" w:rsidRDefault="00F61795" w:rsidP="00F61795">
      <w:pPr>
        <w:jc w:val="both"/>
        <w:rPr>
          <w:rFonts w:ascii="Times New Roman" w:hAnsi="Times New Roman"/>
          <w:noProof/>
          <w:sz w:val="28"/>
          <w:szCs w:val="28"/>
        </w:rPr>
      </w:pPr>
      <w:r w:rsidRPr="007F33B3">
        <w:rPr>
          <w:rFonts w:ascii="Times New Roman" w:hAnsi="Times New Roman"/>
          <w:noProof/>
          <w:sz w:val="28"/>
          <w:szCs w:val="28"/>
        </w:rPr>
        <w:t xml:space="preserve">- концентрация усилий правоохранительных органов на борьбе с незаконным сбытом наркотиков;                                                                                </w:t>
      </w:r>
    </w:p>
    <w:p w:rsidR="00F61795" w:rsidRPr="007F33B3" w:rsidRDefault="00F61795" w:rsidP="00F61795">
      <w:pPr>
        <w:jc w:val="both"/>
        <w:rPr>
          <w:rFonts w:ascii="Times New Roman" w:hAnsi="Times New Roman"/>
          <w:noProof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 xml:space="preserve">- налаживание действенной формы межведомственного взаимодействия всех правоохранительных органов и органов местного самоуправления, направленного на увеличение эффективности применения законодательных мер и проведения мероприятий </w:t>
      </w:r>
      <w:r w:rsidRPr="007F33B3">
        <w:rPr>
          <w:rFonts w:ascii="Times New Roman" w:hAnsi="Times New Roman"/>
          <w:noProof/>
          <w:sz w:val="28"/>
          <w:szCs w:val="28"/>
        </w:rPr>
        <w:t>по профилактике распространения алкоголизма и наркомании и связанных с ней правонарушений;</w:t>
      </w:r>
    </w:p>
    <w:p w:rsidR="00F61795" w:rsidRPr="007F33B3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>- проведение работы по профилактике распространения алкоголизма и наркомании и связанных с ними правонарушений;</w:t>
      </w:r>
    </w:p>
    <w:p w:rsidR="00F61795" w:rsidRPr="007F33B3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>- профилактика потребления алкоголя и наркотиков с различными категориями населения, прежде всего молодежью  и несовершеннолетними;</w:t>
      </w:r>
    </w:p>
    <w:p w:rsidR="00F61795" w:rsidRPr="007F33B3" w:rsidRDefault="00F61795" w:rsidP="00F61795">
      <w:pPr>
        <w:jc w:val="both"/>
        <w:rPr>
          <w:rFonts w:ascii="Times New Roman" w:hAnsi="Times New Roman"/>
          <w:spacing w:val="-14"/>
          <w:sz w:val="28"/>
          <w:szCs w:val="28"/>
        </w:rPr>
      </w:pPr>
      <w:r w:rsidRPr="007F33B3">
        <w:rPr>
          <w:rFonts w:ascii="Times New Roman" w:hAnsi="Times New Roman"/>
          <w:spacing w:val="2"/>
          <w:sz w:val="28"/>
          <w:szCs w:val="28"/>
        </w:rPr>
        <w:t>- совершенствования системы лечения и реабилитации лиц, употребляющих алкоголь и наркоти</w:t>
      </w:r>
      <w:r w:rsidRPr="007F33B3">
        <w:rPr>
          <w:rFonts w:ascii="Times New Roman" w:hAnsi="Times New Roman"/>
          <w:spacing w:val="2"/>
          <w:sz w:val="28"/>
          <w:szCs w:val="28"/>
        </w:rPr>
        <w:softHyphen/>
      </w:r>
      <w:r w:rsidRPr="007F33B3">
        <w:rPr>
          <w:rFonts w:ascii="Times New Roman" w:hAnsi="Times New Roman"/>
          <w:spacing w:val="-14"/>
          <w:sz w:val="28"/>
          <w:szCs w:val="28"/>
        </w:rPr>
        <w:t>ки;</w:t>
      </w:r>
    </w:p>
    <w:p w:rsidR="00F61795" w:rsidRPr="007F33B3" w:rsidRDefault="00084301" w:rsidP="00F617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-создание в округе</w:t>
      </w:r>
      <w:r w:rsidR="00F61795" w:rsidRPr="007F33B3">
        <w:rPr>
          <w:rFonts w:ascii="Times New Roman" w:hAnsi="Times New Roman"/>
          <w:sz w:val="28"/>
          <w:szCs w:val="28"/>
        </w:rPr>
        <w:t xml:space="preserve"> эффективной системы профилактики безнадзорности и правонарушений несовершеннолетних;</w:t>
      </w:r>
    </w:p>
    <w:p w:rsidR="00F61795" w:rsidRPr="007F33B3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>- осуществление  комплекса организационных мероприятий, направленных на совершенствование и развитие форм и методов деятельности органов и учреждений системы профилактики безнадзорности и правонарушений несовершеннолетних;</w:t>
      </w:r>
    </w:p>
    <w:p w:rsidR="00F61795" w:rsidRPr="007F33B3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>- расширение научно-методической и укрепление материально-технической базы для обеспечения эффективной межведомственной деятельности органов и учреждений системы профилактик безнадзорности и правонарушений несовершеннолетних.</w:t>
      </w:r>
    </w:p>
    <w:p w:rsidR="00F61795" w:rsidRPr="007F33B3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>В данную муниципальную программу входит 2 подпрограммы:</w:t>
      </w:r>
    </w:p>
    <w:p w:rsidR="00F61795" w:rsidRPr="00C94C10" w:rsidRDefault="00F61795" w:rsidP="00F61795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C94C10">
        <w:rPr>
          <w:rFonts w:ascii="Times New Roman" w:hAnsi="Times New Roman"/>
          <w:sz w:val="28"/>
          <w:szCs w:val="28"/>
        </w:rPr>
        <w:lastRenderedPageBreak/>
        <w:t>Подпрограмма «Комплексные меры по противодействию злоупотреблению алкоголем и наркотиками и их незаконному обороту на территории Беловского муниципального района».</w:t>
      </w:r>
    </w:p>
    <w:p w:rsidR="00F61795" w:rsidRPr="00C94C10" w:rsidRDefault="00F61795" w:rsidP="00F61795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C94C10">
        <w:rPr>
          <w:rFonts w:ascii="Times New Roman" w:hAnsi="Times New Roman"/>
          <w:sz w:val="28"/>
          <w:szCs w:val="28"/>
        </w:rPr>
        <w:t>Подпрограмма «Профилактика безнадзорности и правонарушений несовершеннолетних».</w:t>
      </w:r>
    </w:p>
    <w:p w:rsidR="00F61795" w:rsidRPr="001E56AC" w:rsidRDefault="001E56AC" w:rsidP="00F61795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1E56AC">
        <w:rPr>
          <w:rFonts w:ascii="Times New Roman" w:hAnsi="Times New Roman"/>
          <w:sz w:val="28"/>
          <w:szCs w:val="28"/>
        </w:rPr>
        <w:t>За 2021</w:t>
      </w:r>
      <w:r w:rsidR="00F61795" w:rsidRPr="001E56AC">
        <w:rPr>
          <w:rFonts w:ascii="Times New Roman" w:hAnsi="Times New Roman"/>
          <w:sz w:val="28"/>
          <w:szCs w:val="28"/>
        </w:rPr>
        <w:t xml:space="preserve"> г. участниками реализации муниципальной программы </w:t>
      </w:r>
      <w:r w:rsidRPr="001E56AC">
        <w:rPr>
          <w:rFonts w:ascii="Times New Roman" w:hAnsi="Times New Roman"/>
          <w:sz w:val="28"/>
          <w:szCs w:val="28"/>
        </w:rPr>
        <w:t>данная программа выполнена на 97,6</w:t>
      </w:r>
      <w:r w:rsidR="00F61795" w:rsidRPr="001E56AC">
        <w:rPr>
          <w:rFonts w:ascii="Times New Roman" w:hAnsi="Times New Roman"/>
          <w:sz w:val="28"/>
          <w:szCs w:val="28"/>
        </w:rPr>
        <w:t>%. Всег</w:t>
      </w:r>
      <w:r w:rsidRPr="001E56AC">
        <w:rPr>
          <w:rFonts w:ascii="Times New Roman" w:hAnsi="Times New Roman"/>
          <w:sz w:val="28"/>
          <w:szCs w:val="28"/>
        </w:rPr>
        <w:t>о профинансировано и освоено 740</w:t>
      </w:r>
      <w:r w:rsidR="00F61795" w:rsidRPr="001E56AC">
        <w:rPr>
          <w:rFonts w:ascii="Times New Roman" w:hAnsi="Times New Roman"/>
          <w:sz w:val="28"/>
          <w:szCs w:val="28"/>
        </w:rPr>
        <w:t>,1 тыс. рублей</w:t>
      </w:r>
      <w:r w:rsidR="00B01A21">
        <w:rPr>
          <w:rFonts w:ascii="Times New Roman" w:hAnsi="Times New Roman"/>
          <w:sz w:val="28"/>
          <w:szCs w:val="28"/>
        </w:rPr>
        <w:t>, в том числе 94,0 тыс. руб. из средств местного бюджета</w:t>
      </w:r>
      <w:r w:rsidR="00F61795" w:rsidRPr="001E56AC">
        <w:rPr>
          <w:rFonts w:ascii="Times New Roman" w:hAnsi="Times New Roman"/>
          <w:sz w:val="28"/>
          <w:szCs w:val="28"/>
        </w:rPr>
        <w:t xml:space="preserve">. </w:t>
      </w:r>
    </w:p>
    <w:p w:rsidR="00F61795" w:rsidRPr="007F33B3" w:rsidRDefault="00F61795" w:rsidP="00F61795">
      <w:pPr>
        <w:tabs>
          <w:tab w:val="left" w:pos="2352"/>
        </w:tabs>
        <w:jc w:val="both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 xml:space="preserve">2. Муниципальная программа  «Развитие физической культуры и </w:t>
      </w:r>
      <w:r w:rsidR="00824CAB">
        <w:rPr>
          <w:rFonts w:ascii="Times New Roman" w:hAnsi="Times New Roman"/>
          <w:sz w:val="28"/>
          <w:szCs w:val="28"/>
        </w:rPr>
        <w:t xml:space="preserve"> массового </w:t>
      </w:r>
      <w:r w:rsidRPr="007F33B3">
        <w:rPr>
          <w:rFonts w:ascii="Times New Roman" w:hAnsi="Times New Roman"/>
          <w:sz w:val="28"/>
          <w:szCs w:val="28"/>
        </w:rPr>
        <w:t>спорта в Беловск</w:t>
      </w:r>
      <w:r w:rsidR="00824CAB">
        <w:rPr>
          <w:rFonts w:ascii="Times New Roman" w:hAnsi="Times New Roman"/>
          <w:sz w:val="28"/>
          <w:szCs w:val="28"/>
        </w:rPr>
        <w:t>ом муниципальном районе» на 2021-20</w:t>
      </w:r>
      <w:r w:rsidRPr="007F33B3">
        <w:rPr>
          <w:rFonts w:ascii="Times New Roman" w:hAnsi="Times New Roman"/>
          <w:sz w:val="28"/>
          <w:szCs w:val="28"/>
        </w:rPr>
        <w:t>2</w:t>
      </w:r>
      <w:r w:rsidR="00824CAB">
        <w:rPr>
          <w:rFonts w:ascii="Times New Roman" w:hAnsi="Times New Roman"/>
          <w:sz w:val="28"/>
          <w:szCs w:val="28"/>
        </w:rPr>
        <w:t>3</w:t>
      </w:r>
      <w:r w:rsidRPr="007F33B3">
        <w:rPr>
          <w:rFonts w:ascii="Times New Roman" w:hAnsi="Times New Roman"/>
          <w:sz w:val="28"/>
          <w:szCs w:val="28"/>
        </w:rPr>
        <w:t>годы</w:t>
      </w:r>
      <w:r w:rsidRPr="007F33B3">
        <w:rPr>
          <w:rFonts w:ascii="Times New Roman" w:hAnsi="Times New Roman"/>
          <w:bCs/>
          <w:sz w:val="28"/>
          <w:szCs w:val="28"/>
        </w:rPr>
        <w:t xml:space="preserve"> утверждена постановлением администрации Беловско</w:t>
      </w:r>
      <w:r>
        <w:rPr>
          <w:rFonts w:ascii="Times New Roman" w:hAnsi="Times New Roman"/>
          <w:bCs/>
          <w:sz w:val="28"/>
          <w:szCs w:val="28"/>
        </w:rPr>
        <w:t xml:space="preserve">го  </w:t>
      </w:r>
      <w:r w:rsidR="00824CAB">
        <w:rPr>
          <w:rFonts w:ascii="Times New Roman" w:hAnsi="Times New Roman"/>
          <w:bCs/>
          <w:sz w:val="28"/>
          <w:szCs w:val="28"/>
        </w:rPr>
        <w:t xml:space="preserve"> муниципального района от 14 октября 2020г. № 434</w:t>
      </w:r>
      <w:r w:rsidRPr="007F33B3">
        <w:rPr>
          <w:rFonts w:ascii="Times New Roman" w:hAnsi="Times New Roman"/>
          <w:sz w:val="28"/>
          <w:szCs w:val="28"/>
        </w:rPr>
        <w:t>(</w:t>
      </w:r>
      <w:r w:rsidRPr="007F33B3">
        <w:rPr>
          <w:rFonts w:ascii="Times New Roman" w:hAnsi="Times New Roman"/>
          <w:bCs/>
          <w:sz w:val="28"/>
          <w:szCs w:val="28"/>
        </w:rPr>
        <w:t>в редакции постановлений администрации</w:t>
      </w:r>
      <w:r w:rsidR="00824CAB">
        <w:rPr>
          <w:rFonts w:ascii="Times New Roman" w:hAnsi="Times New Roman"/>
          <w:bCs/>
          <w:sz w:val="28"/>
          <w:szCs w:val="28"/>
        </w:rPr>
        <w:t xml:space="preserve"> от 05.02.2021 № 53,от 31.08.2021 № 348, от 28.09.2021 № 395, </w:t>
      </w:r>
      <w:proofErr w:type="gramStart"/>
      <w:r w:rsidR="00824CAB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="00824CAB">
        <w:rPr>
          <w:rFonts w:ascii="Times New Roman" w:hAnsi="Times New Roman"/>
          <w:bCs/>
          <w:sz w:val="28"/>
          <w:szCs w:val="28"/>
        </w:rPr>
        <w:t xml:space="preserve"> 13.12.2021 № 474</w:t>
      </w:r>
      <w:r w:rsidRPr="007F33B3">
        <w:rPr>
          <w:rFonts w:ascii="Times New Roman" w:hAnsi="Times New Roman"/>
          <w:bCs/>
          <w:sz w:val="28"/>
          <w:szCs w:val="28"/>
        </w:rPr>
        <w:t>).</w:t>
      </w:r>
    </w:p>
    <w:p w:rsidR="00F61795" w:rsidRPr="007F33B3" w:rsidRDefault="00B51ACF" w:rsidP="00F61795">
      <w:p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</w:t>
      </w:r>
      <w:r w:rsidR="00F61795" w:rsidRPr="007F33B3">
        <w:rPr>
          <w:rFonts w:ascii="Times New Roman" w:hAnsi="Times New Roman"/>
          <w:sz w:val="28"/>
          <w:szCs w:val="28"/>
        </w:rPr>
        <w:t>ми программы является:</w:t>
      </w:r>
    </w:p>
    <w:p w:rsidR="00F61795" w:rsidRDefault="00B51ACF" w:rsidP="00B51ACF">
      <w:pPr>
        <w:shd w:val="clear" w:color="auto" w:fill="FFFFFF"/>
        <w:tabs>
          <w:tab w:val="left" w:pos="1022"/>
        </w:tabs>
        <w:ind w:left="142" w:righ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-вовлечение  максимально возможного количества граждан в систематические занятия физической культурой и спортом:</w:t>
      </w:r>
    </w:p>
    <w:p w:rsidR="00B51ACF" w:rsidRDefault="00C30DB9" w:rsidP="00B51ACF">
      <w:pPr>
        <w:shd w:val="clear" w:color="auto" w:fill="FFFFFF"/>
        <w:tabs>
          <w:tab w:val="left" w:pos="1022"/>
        </w:tabs>
        <w:ind w:left="142" w:righ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раз</w:t>
      </w:r>
      <w:r w:rsidR="00B51ACF">
        <w:rPr>
          <w:rFonts w:ascii="Times New Roman" w:hAnsi="Times New Roman"/>
          <w:sz w:val="28"/>
          <w:szCs w:val="28"/>
        </w:rPr>
        <w:t>е</w:t>
      </w:r>
      <w:proofErr w:type="gramEnd"/>
      <w:r w:rsidR="00B51ACF">
        <w:rPr>
          <w:rFonts w:ascii="Times New Roman" w:hAnsi="Times New Roman"/>
          <w:sz w:val="28"/>
          <w:szCs w:val="28"/>
        </w:rPr>
        <w:t xml:space="preserve"> инфраструктуры физической культуры и спорта;</w:t>
      </w:r>
    </w:p>
    <w:p w:rsidR="00B51ACF" w:rsidRDefault="00B51ACF" w:rsidP="00B51ACF">
      <w:pPr>
        <w:shd w:val="clear" w:color="auto" w:fill="FFFFFF"/>
        <w:tabs>
          <w:tab w:val="left" w:pos="1022"/>
        </w:tabs>
        <w:ind w:left="142" w:righ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-повышение интереса населения к занятиям физической культурой и спортом, развитие массовых видов спорта;</w:t>
      </w:r>
    </w:p>
    <w:p w:rsidR="00B51ACF" w:rsidRDefault="00B51ACF" w:rsidP="00B51ACF">
      <w:pPr>
        <w:shd w:val="clear" w:color="auto" w:fill="FFFFFF"/>
        <w:tabs>
          <w:tab w:val="left" w:pos="1022"/>
        </w:tabs>
        <w:ind w:left="142" w:righ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-создание условий для организации досуга, физкультурно-спортивной деятельности граждан;</w:t>
      </w:r>
    </w:p>
    <w:p w:rsidR="00B51ACF" w:rsidRDefault="00B51ACF" w:rsidP="00B51ACF">
      <w:pPr>
        <w:shd w:val="clear" w:color="auto" w:fill="FFFFFF"/>
        <w:tabs>
          <w:tab w:val="left" w:pos="1022"/>
        </w:tabs>
        <w:ind w:left="142" w:righ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-реализация мероприятий по внедрению </w:t>
      </w:r>
      <w:proofErr w:type="spellStart"/>
      <w:r>
        <w:rPr>
          <w:rFonts w:ascii="Times New Roman" w:hAnsi="Times New Roman"/>
          <w:sz w:val="28"/>
          <w:szCs w:val="28"/>
        </w:rPr>
        <w:t>Всеросийского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физкультурно-спортивного комплекса « Готов к труду и обороне» (ГТО)</w:t>
      </w:r>
      <w:r w:rsidR="00C30DB9">
        <w:rPr>
          <w:rFonts w:ascii="Times New Roman" w:hAnsi="Times New Roman"/>
          <w:sz w:val="28"/>
          <w:szCs w:val="28"/>
        </w:rPr>
        <w:t>.</w:t>
      </w:r>
    </w:p>
    <w:p w:rsidR="00F61795" w:rsidRPr="007F33B3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 xml:space="preserve">Посредством данной программы предполагается: увеличить количество систематически занимающихся физической культурой и спортом всех категорий населения </w:t>
      </w:r>
      <w:r w:rsidR="00C30DB9">
        <w:rPr>
          <w:rFonts w:ascii="Times New Roman" w:hAnsi="Times New Roman"/>
          <w:sz w:val="28"/>
          <w:szCs w:val="28"/>
        </w:rPr>
        <w:t>Беловского муниципального округа</w:t>
      </w:r>
      <w:r w:rsidRPr="007F33B3">
        <w:rPr>
          <w:rFonts w:ascii="Times New Roman" w:hAnsi="Times New Roman"/>
          <w:sz w:val="28"/>
          <w:szCs w:val="28"/>
        </w:rPr>
        <w:t>, а также массовых спортивных соревнований для всех возрастных</w:t>
      </w:r>
      <w:r w:rsidR="00C30DB9">
        <w:rPr>
          <w:rFonts w:ascii="Times New Roman" w:hAnsi="Times New Roman"/>
          <w:sz w:val="28"/>
          <w:szCs w:val="28"/>
        </w:rPr>
        <w:t xml:space="preserve"> групп населения  на территории округа</w:t>
      </w:r>
      <w:r w:rsidRPr="007F33B3">
        <w:rPr>
          <w:rFonts w:ascii="Times New Roman" w:hAnsi="Times New Roman"/>
          <w:sz w:val="28"/>
          <w:szCs w:val="28"/>
        </w:rPr>
        <w:t xml:space="preserve"> с целью стимулирования людей к ежедневным физкультурно-спортивным занятиям.</w:t>
      </w:r>
    </w:p>
    <w:p w:rsidR="00F61795" w:rsidRPr="004B6CAC" w:rsidRDefault="004B6CAC" w:rsidP="00F61795">
      <w:pPr>
        <w:jc w:val="both"/>
        <w:rPr>
          <w:rFonts w:ascii="Times New Roman" w:hAnsi="Times New Roman"/>
          <w:sz w:val="28"/>
          <w:szCs w:val="28"/>
        </w:rPr>
      </w:pPr>
      <w:r w:rsidRPr="004B6CAC">
        <w:rPr>
          <w:rFonts w:ascii="Times New Roman" w:hAnsi="Times New Roman"/>
          <w:sz w:val="28"/>
          <w:szCs w:val="28"/>
        </w:rPr>
        <w:t>За 2021</w:t>
      </w:r>
      <w:r w:rsidR="00F61795" w:rsidRPr="004B6CAC">
        <w:rPr>
          <w:rFonts w:ascii="Times New Roman" w:hAnsi="Times New Roman"/>
          <w:sz w:val="28"/>
          <w:szCs w:val="28"/>
        </w:rPr>
        <w:t xml:space="preserve">г. участниками реализации муниципальной программы </w:t>
      </w:r>
      <w:r w:rsidRPr="004B6CAC">
        <w:rPr>
          <w:rFonts w:ascii="Times New Roman" w:hAnsi="Times New Roman"/>
          <w:sz w:val="28"/>
          <w:szCs w:val="28"/>
        </w:rPr>
        <w:t>данная программа выполнена на 99,2</w:t>
      </w:r>
      <w:r w:rsidR="00F61795" w:rsidRPr="004B6CAC">
        <w:rPr>
          <w:rFonts w:ascii="Times New Roman" w:hAnsi="Times New Roman"/>
          <w:sz w:val="28"/>
          <w:szCs w:val="28"/>
        </w:rPr>
        <w:t xml:space="preserve">%.Всего </w:t>
      </w:r>
      <w:r w:rsidRPr="004B6CAC">
        <w:rPr>
          <w:rFonts w:ascii="Times New Roman" w:hAnsi="Times New Roman"/>
          <w:sz w:val="28"/>
          <w:szCs w:val="28"/>
        </w:rPr>
        <w:t>профинансировано и освоено 24777</w:t>
      </w:r>
      <w:r w:rsidR="00F61795" w:rsidRPr="004B6CAC">
        <w:rPr>
          <w:rFonts w:ascii="Times New Roman" w:hAnsi="Times New Roman"/>
          <w:sz w:val="28"/>
          <w:szCs w:val="28"/>
        </w:rPr>
        <w:t xml:space="preserve">,1 тыс. руб. </w:t>
      </w:r>
      <w:r w:rsidR="00CF1F12">
        <w:rPr>
          <w:rFonts w:ascii="Times New Roman" w:hAnsi="Times New Roman"/>
          <w:sz w:val="28"/>
          <w:szCs w:val="28"/>
        </w:rPr>
        <w:t>из средств местного бюджета.</w:t>
      </w:r>
    </w:p>
    <w:p w:rsidR="00F61795" w:rsidRPr="007F33B3" w:rsidRDefault="004B6CAC" w:rsidP="00F61795">
      <w:pPr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</w:t>
      </w:r>
      <w:r w:rsidR="00F61795" w:rsidRPr="007F33B3">
        <w:rPr>
          <w:rFonts w:ascii="Times New Roman" w:hAnsi="Times New Roman"/>
          <w:sz w:val="28"/>
          <w:szCs w:val="28"/>
        </w:rPr>
        <w:t>Муниципальная программа «Организация летнего отдыха, оздоровления и занятости детей, подростков и молодежи Беловского муниципального райо</w:t>
      </w:r>
      <w:r w:rsidR="00A1586C">
        <w:rPr>
          <w:rFonts w:ascii="Times New Roman" w:hAnsi="Times New Roman"/>
          <w:sz w:val="28"/>
          <w:szCs w:val="28"/>
        </w:rPr>
        <w:t>на» на 2018-2023</w:t>
      </w:r>
      <w:r w:rsidR="00F61795" w:rsidRPr="007F33B3">
        <w:rPr>
          <w:rFonts w:ascii="Times New Roman" w:hAnsi="Times New Roman"/>
          <w:sz w:val="28"/>
          <w:szCs w:val="28"/>
        </w:rPr>
        <w:t>годы утверждена  постановлением администрации Беловского муниципального района от 27 октября 2017г.№ 305 (в редакции постановлений администрации Беловского муниципального района от 01.03.2018 № 106,от 27.04.2018 № 209,от 09.06.2018 № 276,от 30.10.2018 № 474,от 25.12.2018 № 560, от 31.01.2019 № 27, от 03.06.2019 № 207, от 24.09.2019 № 338</w:t>
      </w:r>
      <w:proofErr w:type="gramEnd"/>
      <w:r w:rsidR="00F61795" w:rsidRPr="007F33B3">
        <w:rPr>
          <w:rFonts w:ascii="Times New Roman" w:hAnsi="Times New Roman"/>
          <w:sz w:val="28"/>
          <w:szCs w:val="28"/>
        </w:rPr>
        <w:t>, от 22.11.2019 № 431</w:t>
      </w:r>
      <w:r w:rsidR="00183E4F">
        <w:rPr>
          <w:rFonts w:ascii="Times New Roman" w:hAnsi="Times New Roman"/>
          <w:sz w:val="28"/>
          <w:szCs w:val="28"/>
        </w:rPr>
        <w:t>, от 22.01.2020 № 23</w:t>
      </w:r>
      <w:r w:rsidR="00F61795" w:rsidRPr="007F33B3">
        <w:rPr>
          <w:rFonts w:ascii="Times New Roman" w:hAnsi="Times New Roman"/>
          <w:sz w:val="28"/>
          <w:szCs w:val="28"/>
        </w:rPr>
        <w:t>).</w:t>
      </w:r>
    </w:p>
    <w:p w:rsidR="00F61795" w:rsidRPr="007F33B3" w:rsidRDefault="00F61795" w:rsidP="00F61795">
      <w:pPr>
        <w:tabs>
          <w:tab w:val="left" w:pos="6660"/>
          <w:tab w:val="left" w:pos="70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>Целями данной программы является:</w:t>
      </w:r>
    </w:p>
    <w:p w:rsidR="00F61795" w:rsidRPr="007F33B3" w:rsidRDefault="00F61795" w:rsidP="00F61795">
      <w:pPr>
        <w:tabs>
          <w:tab w:val="left" w:pos="6660"/>
          <w:tab w:val="left" w:pos="70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>-дальнейшее формирование и укрепление правовых, экономических и организационных условий для полноценного отдыха, оздоровления и занятости детей,  подростков и молодежи;</w:t>
      </w:r>
    </w:p>
    <w:p w:rsidR="00F61795" w:rsidRPr="007F33B3" w:rsidRDefault="00F61795" w:rsidP="00F61795">
      <w:pPr>
        <w:tabs>
          <w:tab w:val="left" w:pos="6660"/>
          <w:tab w:val="left" w:pos="70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>-профилактика правонарушений и безнадзорности среди несовершеннолетних;</w:t>
      </w:r>
    </w:p>
    <w:p w:rsidR="00F61795" w:rsidRPr="007F33B3" w:rsidRDefault="00F61795" w:rsidP="00F61795">
      <w:pPr>
        <w:tabs>
          <w:tab w:val="left" w:pos="6660"/>
          <w:tab w:val="left" w:pos="70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lastRenderedPageBreak/>
        <w:t xml:space="preserve">- сохранение и укрепление материально-технической базы загородных стационарных учреждений отдыха детей;                                           </w:t>
      </w:r>
    </w:p>
    <w:p w:rsidR="00F61795" w:rsidRPr="007F33B3" w:rsidRDefault="00F61795" w:rsidP="00F61795">
      <w:pPr>
        <w:tabs>
          <w:tab w:val="left" w:pos="2352"/>
        </w:tabs>
        <w:jc w:val="both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>- создание эффективной системы организации летнего отдыха, оздоровления и занятости.</w:t>
      </w:r>
    </w:p>
    <w:p w:rsidR="00F61795" w:rsidRPr="004B6CAC" w:rsidRDefault="004B6CAC" w:rsidP="00F61795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4B6CAC">
        <w:rPr>
          <w:rFonts w:ascii="Times New Roman" w:hAnsi="Times New Roman"/>
          <w:sz w:val="28"/>
          <w:szCs w:val="28"/>
        </w:rPr>
        <w:t>За 2021г. программа исполнен</w:t>
      </w:r>
      <w:r w:rsidR="00B01A21">
        <w:rPr>
          <w:rFonts w:ascii="Times New Roman" w:hAnsi="Times New Roman"/>
          <w:sz w:val="28"/>
          <w:szCs w:val="28"/>
        </w:rPr>
        <w:t>а на 12305,50 тыс. руб., в том числе из  местного бюджета 10510,99 тыс. руб. (95,5%к плану</w:t>
      </w:r>
      <w:r w:rsidR="00FB3599">
        <w:rPr>
          <w:rFonts w:ascii="Times New Roman" w:hAnsi="Times New Roman"/>
          <w:sz w:val="28"/>
          <w:szCs w:val="28"/>
        </w:rPr>
        <w:t xml:space="preserve"> 2021г.</w:t>
      </w:r>
      <w:r w:rsidR="00B01A21">
        <w:rPr>
          <w:rFonts w:ascii="Times New Roman" w:hAnsi="Times New Roman"/>
          <w:sz w:val="28"/>
          <w:szCs w:val="28"/>
        </w:rPr>
        <w:t>)</w:t>
      </w:r>
    </w:p>
    <w:p w:rsidR="00F61795" w:rsidRPr="00EE7CE2" w:rsidRDefault="00F61795" w:rsidP="00F61795">
      <w:pPr>
        <w:pStyle w:val="a6"/>
        <w:ind w:firstLine="709"/>
        <w:rPr>
          <w:rFonts w:ascii="Times New Roman" w:eastAsia="Calibri" w:hAnsi="Times New Roman"/>
          <w:sz w:val="28"/>
          <w:szCs w:val="28"/>
        </w:rPr>
      </w:pPr>
      <w:r w:rsidRPr="00EE7CE2">
        <w:rPr>
          <w:rFonts w:ascii="Times New Roman" w:eastAsia="Calibri" w:hAnsi="Times New Roman"/>
          <w:sz w:val="28"/>
          <w:szCs w:val="28"/>
        </w:rPr>
        <w:t xml:space="preserve">4. Муниципальная программа </w:t>
      </w:r>
      <w:r w:rsidR="00102B81">
        <w:rPr>
          <w:rFonts w:ascii="Times New Roman" w:eastAsia="Calibri" w:hAnsi="Times New Roman"/>
          <w:sz w:val="28"/>
          <w:szCs w:val="28"/>
        </w:rPr>
        <w:t>«Развитие молодежной политики в Беловском муниципальном районе» на 2021-2023 годы»</w:t>
      </w:r>
      <w:r w:rsidR="00A1586C">
        <w:rPr>
          <w:rFonts w:ascii="Times New Roman" w:eastAsia="Calibri" w:hAnsi="Times New Roman"/>
          <w:sz w:val="28"/>
          <w:szCs w:val="28"/>
        </w:rPr>
        <w:t>(</w:t>
      </w:r>
      <w:r w:rsidR="00102B81">
        <w:rPr>
          <w:rFonts w:ascii="Times New Roman" w:eastAsia="Calibri" w:hAnsi="Times New Roman"/>
          <w:sz w:val="28"/>
          <w:szCs w:val="28"/>
        </w:rPr>
        <w:t>в редакции постановлений администрации Беловского муниципального района от 05.02.2021 № 51,от 25.10.2021 № 420).</w:t>
      </w:r>
    </w:p>
    <w:p w:rsidR="00F61795" w:rsidRPr="007F33B3" w:rsidRDefault="00F61795" w:rsidP="00F61795">
      <w:pPr>
        <w:jc w:val="both"/>
        <w:rPr>
          <w:rFonts w:ascii="Times New Roman" w:eastAsia="Calibri" w:hAnsi="Times New Roman"/>
          <w:sz w:val="28"/>
          <w:szCs w:val="28"/>
        </w:rPr>
      </w:pPr>
      <w:r w:rsidRPr="007F33B3">
        <w:rPr>
          <w:rFonts w:ascii="Times New Roman" w:eastAsia="Calibri" w:hAnsi="Times New Roman"/>
          <w:sz w:val="28"/>
          <w:szCs w:val="28"/>
        </w:rPr>
        <w:t>Основными задачами данной программы является:</w:t>
      </w:r>
    </w:p>
    <w:p w:rsidR="00F61795" w:rsidRPr="007F33B3" w:rsidRDefault="00F61795" w:rsidP="00F61795">
      <w:p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>- создание условий для духовно – нравственного воспитания, интеллектуального и творческого развития молодежи, реализация ее творческого потенциала;</w:t>
      </w:r>
    </w:p>
    <w:p w:rsidR="00F61795" w:rsidRPr="007F33B3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>- реализация мероприятий по содействию социальной адаптации и повышению конкурентоспособности молодежи на рынке труда;</w:t>
      </w:r>
    </w:p>
    <w:p w:rsidR="00F61795" w:rsidRPr="007F33B3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 xml:space="preserve">- создание условий для </w:t>
      </w:r>
      <w:r w:rsidR="00102B81">
        <w:rPr>
          <w:rFonts w:ascii="Times New Roman" w:hAnsi="Times New Roman"/>
          <w:sz w:val="28"/>
          <w:szCs w:val="28"/>
        </w:rPr>
        <w:t>гражданско-патриот</w:t>
      </w:r>
      <w:r w:rsidR="000E6356">
        <w:rPr>
          <w:rFonts w:ascii="Times New Roman" w:hAnsi="Times New Roman"/>
          <w:sz w:val="28"/>
          <w:szCs w:val="28"/>
        </w:rPr>
        <w:t>и</w:t>
      </w:r>
      <w:r w:rsidR="00102B81">
        <w:rPr>
          <w:rFonts w:ascii="Times New Roman" w:hAnsi="Times New Roman"/>
          <w:sz w:val="28"/>
          <w:szCs w:val="28"/>
        </w:rPr>
        <w:t>ческого воспитания молодежи, формирование у молодежи активной жизненной позиции, готовности к участию в общественно-политической жизни.</w:t>
      </w:r>
    </w:p>
    <w:p w:rsidR="00F61795" w:rsidRPr="004B6CAC" w:rsidRDefault="004B6CAC" w:rsidP="00F61795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4B6CAC">
        <w:rPr>
          <w:rFonts w:ascii="Times New Roman" w:hAnsi="Times New Roman"/>
          <w:sz w:val="28"/>
          <w:szCs w:val="28"/>
        </w:rPr>
        <w:t>За 2021</w:t>
      </w:r>
      <w:r w:rsidR="00F61795" w:rsidRPr="004B6CAC">
        <w:rPr>
          <w:rFonts w:ascii="Times New Roman" w:hAnsi="Times New Roman"/>
          <w:sz w:val="28"/>
          <w:szCs w:val="28"/>
        </w:rPr>
        <w:t>г. программа  выполнена на 100%. Всего п</w:t>
      </w:r>
      <w:r w:rsidRPr="004B6CAC">
        <w:rPr>
          <w:rFonts w:ascii="Times New Roman" w:hAnsi="Times New Roman"/>
          <w:sz w:val="28"/>
          <w:szCs w:val="28"/>
        </w:rPr>
        <w:t>рофинансировано и освоено на 178,9</w:t>
      </w:r>
      <w:r w:rsidR="00F61795" w:rsidRPr="004B6CAC">
        <w:rPr>
          <w:rFonts w:ascii="Times New Roman" w:hAnsi="Times New Roman"/>
          <w:sz w:val="28"/>
          <w:szCs w:val="28"/>
        </w:rPr>
        <w:t xml:space="preserve"> тыс. руб.</w:t>
      </w:r>
      <w:r w:rsidR="00FB3599">
        <w:rPr>
          <w:rFonts w:ascii="Times New Roman" w:hAnsi="Times New Roman"/>
          <w:sz w:val="28"/>
          <w:szCs w:val="28"/>
        </w:rPr>
        <w:t>, в то числе 31,2 тыс. руб. из средств местного бюджета.</w:t>
      </w:r>
    </w:p>
    <w:p w:rsidR="00F61795" w:rsidRPr="00EE7CE2" w:rsidRDefault="00F61795" w:rsidP="00F61795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E7CE2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E7CE2">
        <w:rPr>
          <w:rFonts w:ascii="Times New Roman" w:hAnsi="Times New Roman"/>
          <w:sz w:val="28"/>
          <w:szCs w:val="28"/>
        </w:rPr>
        <w:t>Муниципальная программа «Социальная поддержка населения в Беловском му</w:t>
      </w:r>
      <w:r w:rsidR="00A1586C">
        <w:rPr>
          <w:rFonts w:ascii="Times New Roman" w:hAnsi="Times New Roman"/>
          <w:sz w:val="28"/>
          <w:szCs w:val="28"/>
        </w:rPr>
        <w:t>ниципальном районе» на 2018-2023</w:t>
      </w:r>
      <w:r w:rsidRPr="00EE7CE2">
        <w:rPr>
          <w:rFonts w:ascii="Times New Roman" w:hAnsi="Times New Roman"/>
          <w:sz w:val="28"/>
          <w:szCs w:val="28"/>
        </w:rPr>
        <w:t xml:space="preserve"> годы утверждена постановлением администрации Беловского муниципального района от 27 октября 2019 года № 302 (в редакции постановлений администрации Беловского муниципального района от 06.03.2018 № 114, от 04.05.2018 № 213, от 18.06.2018 № 287, от 21.08.2018 № 375, от 29.10.2018 № 464, от 29.11.2018 № 506, от 18.12.2018 № 534,от 15.01.2019 № 3, от 24.01.2019 № 15, от 15.02.2019</w:t>
      </w:r>
      <w:proofErr w:type="gramEnd"/>
      <w:r w:rsidRPr="00EE7CE2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EE7CE2">
        <w:rPr>
          <w:rFonts w:ascii="Times New Roman" w:hAnsi="Times New Roman"/>
          <w:sz w:val="28"/>
          <w:szCs w:val="28"/>
        </w:rPr>
        <w:t>58, от 20.05.2019 № 183, от 24.06.2019 № 229, от 05.08.2019 № 276, от 25.09.2019 № 341, от 28.11.2019 № 440, от 24.01.2020 № 31, от 11.02.2020 № 61, от 09.06.2020 № 212, от 09.10.2020 № 424, от 03.12.2020 № 524</w:t>
      </w:r>
      <w:r w:rsidR="00F9553E">
        <w:rPr>
          <w:rFonts w:ascii="Times New Roman" w:hAnsi="Times New Roman"/>
          <w:sz w:val="28"/>
          <w:szCs w:val="28"/>
        </w:rPr>
        <w:t>, 03.02.2021 № 41, от 28.05.2021 № 191, от 22.09.2021 № 388, от 15.10.2021 № 415, от 21.12.2021 № 517</w:t>
      </w:r>
      <w:r w:rsidRPr="00EE7CE2">
        <w:rPr>
          <w:rFonts w:ascii="Times New Roman" w:hAnsi="Times New Roman"/>
          <w:sz w:val="28"/>
          <w:szCs w:val="28"/>
        </w:rPr>
        <w:t>).</w:t>
      </w:r>
      <w:proofErr w:type="gramEnd"/>
    </w:p>
    <w:p w:rsidR="00F61795" w:rsidRPr="007F33B3" w:rsidRDefault="00F61795" w:rsidP="00F61795">
      <w:pPr>
        <w:tabs>
          <w:tab w:val="left" w:pos="2352"/>
        </w:tabs>
        <w:jc w:val="both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>Включает 5 подпрограмм, в том числе:</w:t>
      </w:r>
    </w:p>
    <w:p w:rsidR="00F61795" w:rsidRPr="007F33B3" w:rsidRDefault="00F61795" w:rsidP="00F617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>Подпрограмма  «Социальная защита семьи, материнства и детства»;</w:t>
      </w:r>
    </w:p>
    <w:p w:rsidR="00F61795" w:rsidRPr="007F33B3" w:rsidRDefault="00F61795" w:rsidP="00F617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>Подпрограмма «Совершенствование социальной поддержки семьи и детей».</w:t>
      </w:r>
    </w:p>
    <w:p w:rsidR="00F61795" w:rsidRPr="007F33B3" w:rsidRDefault="00F61795" w:rsidP="00F61795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>Задачами данных подпрограмм является улучшение  материального положения отдельных категорий многодетных семей и семей с детьми, оказание социальной поддержки отдельным категориям приемных матерей, совершенствование социальной поддержки детей-сирот и детей, оставшихся без попечения родителей, лиц из их числа.</w:t>
      </w:r>
    </w:p>
    <w:p w:rsidR="00F61795" w:rsidRPr="004B6CAC" w:rsidRDefault="004B6CAC" w:rsidP="00F61795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4B6CAC">
        <w:rPr>
          <w:rFonts w:ascii="Times New Roman" w:hAnsi="Times New Roman"/>
          <w:sz w:val="28"/>
          <w:szCs w:val="28"/>
        </w:rPr>
        <w:t>За 2021</w:t>
      </w:r>
      <w:r w:rsidR="00F61795" w:rsidRPr="004B6CAC">
        <w:rPr>
          <w:rFonts w:ascii="Times New Roman" w:hAnsi="Times New Roman"/>
          <w:sz w:val="28"/>
          <w:szCs w:val="28"/>
        </w:rPr>
        <w:t xml:space="preserve"> год про</w:t>
      </w:r>
      <w:r w:rsidRPr="004B6CAC">
        <w:rPr>
          <w:rFonts w:ascii="Times New Roman" w:hAnsi="Times New Roman"/>
          <w:sz w:val="28"/>
          <w:szCs w:val="28"/>
        </w:rPr>
        <w:t>финансировано и освоено 161108,3 тыс</w:t>
      </w:r>
      <w:proofErr w:type="gramStart"/>
      <w:r w:rsidRPr="004B6CAC">
        <w:rPr>
          <w:rFonts w:ascii="Times New Roman" w:hAnsi="Times New Roman"/>
          <w:sz w:val="28"/>
          <w:szCs w:val="28"/>
        </w:rPr>
        <w:t>.р</w:t>
      </w:r>
      <w:proofErr w:type="gramEnd"/>
      <w:r w:rsidRPr="004B6CAC">
        <w:rPr>
          <w:rFonts w:ascii="Times New Roman" w:hAnsi="Times New Roman"/>
          <w:sz w:val="28"/>
          <w:szCs w:val="28"/>
        </w:rPr>
        <w:t>уб., 99,3% к плану 2021</w:t>
      </w:r>
      <w:r w:rsidR="00F61795" w:rsidRPr="004B6CAC">
        <w:rPr>
          <w:rFonts w:ascii="Times New Roman" w:hAnsi="Times New Roman"/>
          <w:sz w:val="28"/>
          <w:szCs w:val="28"/>
        </w:rPr>
        <w:t>г.</w:t>
      </w:r>
    </w:p>
    <w:p w:rsidR="00F61795" w:rsidRPr="00EE7CE2" w:rsidRDefault="00F61795" w:rsidP="00F61795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E7CE2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EE7CE2">
        <w:rPr>
          <w:rFonts w:ascii="Times New Roman" w:hAnsi="Times New Roman"/>
          <w:sz w:val="28"/>
          <w:szCs w:val="28"/>
        </w:rPr>
        <w:t xml:space="preserve">Муниципальная программа «Повышение безопасности дорожного движения на территории Беловского муниципального района» на 2018 - 2023 годы» утверждена постановлением администрации Беловского муниципального района от </w:t>
      </w:r>
      <w:r w:rsidRPr="00EE7CE2">
        <w:rPr>
          <w:rFonts w:ascii="Times New Roman" w:hAnsi="Times New Roman"/>
          <w:sz w:val="28"/>
          <w:szCs w:val="28"/>
        </w:rPr>
        <w:lastRenderedPageBreak/>
        <w:t>26 октября 2017 г. №289 (в редакции постановлений администрации   Беловского муниципального района  от 27.02. 2018 № 94, от 18.04.2018г. №191,от 22.06.2018г.№294,от 29.10.2018 № 468, от 25.12.2018 №559, от 24.01.2019 № 18, от 07.02.2019 № 38, от 27.05.2019</w:t>
      </w:r>
      <w:proofErr w:type="gramEnd"/>
      <w:r w:rsidRPr="00EE7CE2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EE7CE2">
        <w:rPr>
          <w:rFonts w:ascii="Times New Roman" w:hAnsi="Times New Roman"/>
          <w:sz w:val="28"/>
          <w:szCs w:val="28"/>
        </w:rPr>
        <w:t>196, от 12.08.2019 № 299, от 05.11.2019 № 407, от 21.01.2020 № 18,от 13.02.2020 № 65, от 05.08.2020 № 299, от 24.09.2020 № 390, от 27.11.2020 № 504</w:t>
      </w:r>
      <w:r w:rsidR="00F9553E">
        <w:rPr>
          <w:rFonts w:ascii="Times New Roman" w:hAnsi="Times New Roman"/>
          <w:sz w:val="28"/>
          <w:szCs w:val="28"/>
        </w:rPr>
        <w:t>, 03.02.2021 № 36, от 26.04.2021 № 157, от 23.11.2021 № 439</w:t>
      </w:r>
      <w:r w:rsidRPr="00EE7CE2">
        <w:rPr>
          <w:rFonts w:ascii="Times New Roman" w:hAnsi="Times New Roman"/>
          <w:sz w:val="28"/>
          <w:szCs w:val="28"/>
        </w:rPr>
        <w:t>).</w:t>
      </w:r>
      <w:proofErr w:type="gramEnd"/>
    </w:p>
    <w:p w:rsidR="00F61795" w:rsidRPr="007F33B3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>Основными целями программы является:</w:t>
      </w:r>
    </w:p>
    <w:p w:rsidR="00F61795" w:rsidRPr="007F33B3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 xml:space="preserve">- сокращение смертности от </w:t>
      </w:r>
      <w:proofErr w:type="spellStart"/>
      <w:r w:rsidRPr="007F33B3">
        <w:rPr>
          <w:rFonts w:ascii="Times New Roman" w:hAnsi="Times New Roman"/>
          <w:sz w:val="28"/>
          <w:szCs w:val="28"/>
        </w:rPr>
        <w:t>дорожно</w:t>
      </w:r>
      <w:proofErr w:type="spellEnd"/>
      <w:r w:rsidRPr="007F33B3">
        <w:rPr>
          <w:rFonts w:ascii="Times New Roman" w:hAnsi="Times New Roman"/>
          <w:sz w:val="28"/>
          <w:szCs w:val="28"/>
        </w:rPr>
        <w:t xml:space="preserve"> – транспортных происшествий;</w:t>
      </w:r>
    </w:p>
    <w:p w:rsidR="00F61795" w:rsidRPr="007F33B3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>- обеспечение высокого уровня безопасности дорожного движения</w:t>
      </w:r>
    </w:p>
    <w:p w:rsidR="00F61795" w:rsidRPr="004B6CAC" w:rsidRDefault="004B6CAC" w:rsidP="00F61795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4B6CAC">
        <w:rPr>
          <w:rFonts w:ascii="Times New Roman" w:hAnsi="Times New Roman"/>
          <w:sz w:val="28"/>
          <w:szCs w:val="28"/>
        </w:rPr>
        <w:t>За 12 месяцев 2021</w:t>
      </w:r>
      <w:r w:rsidR="00F61795" w:rsidRPr="004B6CAC">
        <w:rPr>
          <w:rFonts w:ascii="Times New Roman" w:hAnsi="Times New Roman"/>
          <w:sz w:val="28"/>
          <w:szCs w:val="28"/>
        </w:rPr>
        <w:t>г. программа профи</w:t>
      </w:r>
      <w:r w:rsidRPr="004B6CAC">
        <w:rPr>
          <w:rFonts w:ascii="Times New Roman" w:hAnsi="Times New Roman"/>
          <w:sz w:val="28"/>
          <w:szCs w:val="28"/>
        </w:rPr>
        <w:t>нансирована и освоена  на 48 143,2 тыс</w:t>
      </w:r>
      <w:proofErr w:type="gramStart"/>
      <w:r w:rsidRPr="004B6CAC">
        <w:rPr>
          <w:rFonts w:ascii="Times New Roman" w:hAnsi="Times New Roman"/>
          <w:sz w:val="28"/>
          <w:szCs w:val="28"/>
        </w:rPr>
        <w:t>.р</w:t>
      </w:r>
      <w:proofErr w:type="gramEnd"/>
      <w:r w:rsidRPr="004B6CAC">
        <w:rPr>
          <w:rFonts w:ascii="Times New Roman" w:hAnsi="Times New Roman"/>
          <w:sz w:val="28"/>
          <w:szCs w:val="28"/>
        </w:rPr>
        <w:t>уб., это 91,6% к плану 2021</w:t>
      </w:r>
      <w:r w:rsidR="00F61795" w:rsidRPr="004B6CAC">
        <w:rPr>
          <w:rFonts w:ascii="Times New Roman" w:hAnsi="Times New Roman"/>
          <w:sz w:val="28"/>
          <w:szCs w:val="28"/>
        </w:rPr>
        <w:t xml:space="preserve">г. </w:t>
      </w:r>
    </w:p>
    <w:p w:rsidR="00F61795" w:rsidRPr="00EE7CE2" w:rsidRDefault="00F61795" w:rsidP="00F61795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EE7C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7.Постановлением администрации Беловского муниципального района  № 312 от 31.10.2017 утверждена муниципальная программа «Профилактика терроризма, минимизация и ликвидация последствий его проявлений на 2018-2023 годы» (в редакции постановлений администрации Беловского муниципального района от 14.03.2018 № 146,от 06.09.2018 № 396,от 30.10.2018 № 476,от 20.12.2018 № 551, от 24.01.2019 № 14,от 19.02.2019 № 65, от 30.09.2019 № 364, от 22.11.2019 № 432, от 03.12.2019 № 442,от 21.02.2020 № 85</w:t>
      </w:r>
      <w:proofErr w:type="gramEnd"/>
      <w:r w:rsidRPr="00EE7C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от 22.06.2020 № 227, от 14.10.2020 № 430, от 02.12.2020 № 522</w:t>
      </w:r>
      <w:r w:rsidR="00F11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от 19.05.2021 № 175</w:t>
      </w:r>
      <w:r w:rsidRPr="00EE7C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 Задачами муниципальной программы  являются профилактика террористических и экстремистских проявлений среди населения, формирование у населения негативного отношения к терроризму и экстремизму, повышение уровня грамотности населения в области терроризма и разъяснение действий при совершении и угрозе совершения террористических актов,</w:t>
      </w:r>
      <w:r w:rsidRPr="00EE7CE2">
        <w:rPr>
          <w:rFonts w:ascii="Times New Roman" w:hAnsi="Times New Roman"/>
          <w:sz w:val="28"/>
          <w:szCs w:val="28"/>
        </w:rPr>
        <w:t xml:space="preserve"> повышение уровня антитеррористической защищенности объектов Беловского муниципального района.</w:t>
      </w:r>
    </w:p>
    <w:p w:rsidR="00F61795" w:rsidRPr="007F33B3" w:rsidRDefault="00F61795" w:rsidP="00F61795">
      <w:pPr>
        <w:suppressLineNumbers/>
        <w:suppressAutoHyphens/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F33B3">
        <w:rPr>
          <w:rFonts w:ascii="Times New Roman" w:eastAsia="Calibri" w:hAnsi="Times New Roman"/>
          <w:sz w:val="28"/>
          <w:szCs w:val="28"/>
        </w:rPr>
        <w:t>Для решения задач, планируется осуществление следующих мероприятий программы:</w:t>
      </w:r>
    </w:p>
    <w:p w:rsidR="00F61795" w:rsidRPr="007F33B3" w:rsidRDefault="00F61795" w:rsidP="00F61795">
      <w:pPr>
        <w:suppressLineNumbers/>
        <w:suppressAutoHyphens/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F33B3">
        <w:rPr>
          <w:rFonts w:ascii="Times New Roman" w:eastAsia="Calibri" w:hAnsi="Times New Roman"/>
          <w:sz w:val="28"/>
          <w:szCs w:val="28"/>
        </w:rPr>
        <w:t>Подпрограмма 1. «Профилактика терроризма»:</w:t>
      </w:r>
    </w:p>
    <w:p w:rsidR="00F61795" w:rsidRPr="007F33B3" w:rsidRDefault="00F61795" w:rsidP="00F61795">
      <w:pPr>
        <w:suppressLineNumbers/>
        <w:suppressAutoHyphens/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F33B3">
        <w:rPr>
          <w:rFonts w:ascii="Times New Roman" w:eastAsia="Calibri" w:hAnsi="Times New Roman"/>
          <w:sz w:val="28"/>
          <w:szCs w:val="28"/>
        </w:rPr>
        <w:t>- приобретение средств наглядной агитации и печатной продукции для проведения профилактической и разъяснительной работы среди населения и повышения уровня знаний в области терроризму и экстремизму, правилах действий при совершении и угрозе совершения террористических актов.</w:t>
      </w:r>
    </w:p>
    <w:p w:rsidR="00F61795" w:rsidRPr="007F33B3" w:rsidRDefault="00F61795" w:rsidP="00F61795">
      <w:pPr>
        <w:suppressLineNumbers/>
        <w:suppressAutoHyphens/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F33B3">
        <w:rPr>
          <w:rFonts w:ascii="Times New Roman" w:eastAsia="Calibri" w:hAnsi="Times New Roman"/>
          <w:sz w:val="28"/>
          <w:szCs w:val="28"/>
        </w:rPr>
        <w:t xml:space="preserve">Подпрограмма 2. «Повышение антитеррористической защищенности объектов </w:t>
      </w:r>
      <w:r w:rsidR="003C600F">
        <w:rPr>
          <w:rFonts w:ascii="Times New Roman" w:eastAsia="Calibri" w:hAnsi="Times New Roman"/>
          <w:sz w:val="28"/>
          <w:szCs w:val="28"/>
        </w:rPr>
        <w:t>Беловского муниципального округа</w:t>
      </w:r>
      <w:r w:rsidRPr="007F33B3">
        <w:rPr>
          <w:rFonts w:ascii="Times New Roman" w:eastAsia="Calibri" w:hAnsi="Times New Roman"/>
          <w:sz w:val="28"/>
          <w:szCs w:val="28"/>
        </w:rPr>
        <w:t>»:</w:t>
      </w:r>
    </w:p>
    <w:p w:rsidR="00F61795" w:rsidRPr="007F33B3" w:rsidRDefault="00F61795" w:rsidP="00F61795">
      <w:pPr>
        <w:suppressLineNumbers/>
        <w:suppressAutoHyphens/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F33B3">
        <w:rPr>
          <w:rFonts w:ascii="Times New Roman" w:eastAsia="Calibri" w:hAnsi="Times New Roman"/>
          <w:sz w:val="28"/>
          <w:szCs w:val="28"/>
        </w:rPr>
        <w:t xml:space="preserve">- установка систем видеонаблюдения в образовательных организациях </w:t>
      </w:r>
      <w:r w:rsidR="003C600F">
        <w:rPr>
          <w:rFonts w:ascii="Times New Roman" w:eastAsia="Calibri" w:hAnsi="Times New Roman"/>
          <w:sz w:val="28"/>
          <w:szCs w:val="28"/>
        </w:rPr>
        <w:t>Беловского муниципального округа</w:t>
      </w:r>
      <w:r w:rsidRPr="007F33B3">
        <w:rPr>
          <w:rFonts w:ascii="Times New Roman" w:eastAsia="Calibri" w:hAnsi="Times New Roman"/>
          <w:sz w:val="28"/>
          <w:szCs w:val="28"/>
        </w:rPr>
        <w:t>;</w:t>
      </w:r>
    </w:p>
    <w:p w:rsidR="00F61795" w:rsidRPr="007F33B3" w:rsidRDefault="00F61795" w:rsidP="00F61795">
      <w:pPr>
        <w:suppressLineNumbers/>
        <w:suppressAutoHyphens/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F33B3">
        <w:rPr>
          <w:rFonts w:ascii="Times New Roman" w:eastAsia="Calibri" w:hAnsi="Times New Roman"/>
          <w:sz w:val="28"/>
          <w:szCs w:val="28"/>
        </w:rPr>
        <w:t>- установка системы видеонаблюдения в МАУ «Детский спортивно-оздоровительный центр «Радуга»»;</w:t>
      </w:r>
    </w:p>
    <w:p w:rsidR="00F61795" w:rsidRPr="007F33B3" w:rsidRDefault="00F61795" w:rsidP="00F61795">
      <w:pPr>
        <w:suppressLineNumbers/>
        <w:suppressAutoHyphens/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F33B3">
        <w:rPr>
          <w:rFonts w:ascii="Times New Roman" w:eastAsia="Calibri" w:hAnsi="Times New Roman"/>
          <w:sz w:val="28"/>
          <w:szCs w:val="28"/>
        </w:rPr>
        <w:t xml:space="preserve">- установка системы видеонаблюдения в администрации </w:t>
      </w:r>
      <w:r w:rsidR="003C600F">
        <w:rPr>
          <w:rFonts w:ascii="Times New Roman" w:eastAsia="Calibri" w:hAnsi="Times New Roman"/>
          <w:sz w:val="28"/>
          <w:szCs w:val="28"/>
        </w:rPr>
        <w:t>Беловского муниципального округа</w:t>
      </w:r>
      <w:r w:rsidRPr="007F33B3">
        <w:rPr>
          <w:rFonts w:ascii="Times New Roman" w:eastAsia="Calibri" w:hAnsi="Times New Roman"/>
          <w:sz w:val="28"/>
          <w:szCs w:val="28"/>
        </w:rPr>
        <w:t>.</w:t>
      </w:r>
    </w:p>
    <w:p w:rsidR="00F61795" w:rsidRPr="004B6CAC" w:rsidRDefault="004B6CAC" w:rsidP="00F61795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4B6CAC">
        <w:rPr>
          <w:rFonts w:ascii="Times New Roman" w:hAnsi="Times New Roman"/>
          <w:sz w:val="28"/>
          <w:szCs w:val="28"/>
        </w:rPr>
        <w:t>За 12 месяцев 2021</w:t>
      </w:r>
      <w:r w:rsidR="00F61795" w:rsidRPr="004B6CAC">
        <w:rPr>
          <w:rFonts w:ascii="Times New Roman" w:hAnsi="Times New Roman"/>
          <w:sz w:val="28"/>
          <w:szCs w:val="28"/>
        </w:rPr>
        <w:t>г. программа профин</w:t>
      </w:r>
      <w:r w:rsidRPr="004B6CAC">
        <w:rPr>
          <w:rFonts w:ascii="Times New Roman" w:hAnsi="Times New Roman"/>
          <w:sz w:val="28"/>
          <w:szCs w:val="28"/>
        </w:rPr>
        <w:t>ансирована и освоена  на 818,4тыс</w:t>
      </w:r>
      <w:proofErr w:type="gramStart"/>
      <w:r w:rsidRPr="004B6CAC">
        <w:rPr>
          <w:rFonts w:ascii="Times New Roman" w:hAnsi="Times New Roman"/>
          <w:sz w:val="28"/>
          <w:szCs w:val="28"/>
        </w:rPr>
        <w:t>.р</w:t>
      </w:r>
      <w:proofErr w:type="gramEnd"/>
      <w:r w:rsidRPr="004B6CAC">
        <w:rPr>
          <w:rFonts w:ascii="Times New Roman" w:hAnsi="Times New Roman"/>
          <w:sz w:val="28"/>
          <w:szCs w:val="28"/>
        </w:rPr>
        <w:t>уб.,</w:t>
      </w:r>
      <w:r w:rsidR="00FB3599">
        <w:rPr>
          <w:rFonts w:ascii="Times New Roman" w:hAnsi="Times New Roman"/>
          <w:sz w:val="28"/>
          <w:szCs w:val="28"/>
        </w:rPr>
        <w:t xml:space="preserve"> из местного бюджета, </w:t>
      </w:r>
      <w:r w:rsidRPr="004B6CAC">
        <w:rPr>
          <w:rFonts w:ascii="Times New Roman" w:hAnsi="Times New Roman"/>
          <w:sz w:val="28"/>
          <w:szCs w:val="28"/>
        </w:rPr>
        <w:t xml:space="preserve"> это 95,5% к плану 2021</w:t>
      </w:r>
      <w:r w:rsidR="00F61795" w:rsidRPr="004B6CAC">
        <w:rPr>
          <w:rFonts w:ascii="Times New Roman" w:hAnsi="Times New Roman"/>
          <w:sz w:val="28"/>
          <w:szCs w:val="28"/>
        </w:rPr>
        <w:t xml:space="preserve">г. </w:t>
      </w:r>
    </w:p>
    <w:p w:rsidR="00F61795" w:rsidRPr="00032567" w:rsidRDefault="00F61795" w:rsidP="00F61795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032567">
        <w:rPr>
          <w:rFonts w:ascii="Times New Roman" w:eastAsia="Calibri" w:hAnsi="Times New Roman"/>
          <w:sz w:val="28"/>
          <w:szCs w:val="28"/>
        </w:rPr>
        <w:t xml:space="preserve"> 8.Постановлением администрации Беловского муниципального района от 07</w:t>
      </w:r>
      <w:r w:rsidRPr="00032567">
        <w:rPr>
          <w:rFonts w:ascii="Times New Roman" w:eastAsia="Calibri" w:hAnsi="Times New Roman"/>
          <w:bCs/>
          <w:sz w:val="28"/>
          <w:szCs w:val="28"/>
        </w:rPr>
        <w:t xml:space="preserve"> августа 2019 г. № 285 </w:t>
      </w:r>
      <w:r w:rsidRPr="00032567">
        <w:rPr>
          <w:rFonts w:ascii="Times New Roman" w:eastAsia="Calibri" w:hAnsi="Times New Roman"/>
          <w:sz w:val="28"/>
          <w:szCs w:val="28"/>
        </w:rPr>
        <w:t xml:space="preserve">утверждена комплексная программа «Противодействие </w:t>
      </w:r>
      <w:r w:rsidRPr="00032567">
        <w:rPr>
          <w:rFonts w:ascii="Times New Roman" w:eastAsia="Calibri" w:hAnsi="Times New Roman"/>
          <w:sz w:val="28"/>
          <w:szCs w:val="28"/>
        </w:rPr>
        <w:lastRenderedPageBreak/>
        <w:t>экстремизму» на 2019 - 2025 годы</w:t>
      </w:r>
      <w:proofErr w:type="gramStart"/>
      <w:r w:rsidRPr="00032567">
        <w:rPr>
          <w:rFonts w:ascii="Times New Roman" w:eastAsia="Calibri" w:hAnsi="Times New Roman"/>
          <w:sz w:val="28"/>
          <w:szCs w:val="28"/>
        </w:rPr>
        <w:t>»(</w:t>
      </w:r>
      <w:proofErr w:type="gramEnd"/>
      <w:r w:rsidRPr="00032567">
        <w:rPr>
          <w:rFonts w:ascii="Times New Roman" w:eastAsia="Calibri" w:hAnsi="Times New Roman"/>
          <w:sz w:val="28"/>
          <w:szCs w:val="28"/>
        </w:rPr>
        <w:t xml:space="preserve"> в ред. от 21.01.2020г. № 21, от 10.07.2020г. № 254).</w:t>
      </w:r>
    </w:p>
    <w:p w:rsidR="00F61795" w:rsidRPr="007F33B3" w:rsidRDefault="00F61795" w:rsidP="00F6179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33B3">
        <w:rPr>
          <w:rFonts w:ascii="Times New Roman" w:eastAsia="Calibri" w:hAnsi="Times New Roman"/>
          <w:sz w:val="28"/>
          <w:szCs w:val="28"/>
        </w:rPr>
        <w:t>Основными задачами программы являются:</w:t>
      </w:r>
      <w:r w:rsidRPr="007F33B3">
        <w:rPr>
          <w:rFonts w:ascii="Times New Roman" w:eastAsia="Calibri" w:hAnsi="Times New Roman"/>
          <w:sz w:val="28"/>
          <w:szCs w:val="28"/>
          <w:lang w:eastAsia="en-US"/>
        </w:rPr>
        <w:t xml:space="preserve"> своевременное предупреждение и выявление экстремистской деятельности, проведение профилактических мероприятий и мероприятий по информационно-пропагандистскому обеспечению, направленных на предупреждение экстремистской деятельности, стабилизация и укрепления межэтнических отношений.</w:t>
      </w:r>
    </w:p>
    <w:p w:rsidR="00F61795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>В администрации Б</w:t>
      </w:r>
      <w:r w:rsidR="00E143E4">
        <w:rPr>
          <w:rFonts w:ascii="Times New Roman" w:hAnsi="Times New Roman"/>
          <w:sz w:val="28"/>
          <w:szCs w:val="28"/>
        </w:rPr>
        <w:t>еловского муниципального  округа</w:t>
      </w:r>
      <w:r w:rsidRPr="007F33B3">
        <w:rPr>
          <w:rFonts w:ascii="Times New Roman" w:hAnsi="Times New Roman"/>
          <w:sz w:val="28"/>
          <w:szCs w:val="28"/>
        </w:rPr>
        <w:t xml:space="preserve"> ежеквартально, согласно плану работы, проходят заседания межведомственной комиссии, на которых обсуждаются вопросы по профилактике правонарушений.  </w:t>
      </w:r>
      <w:proofErr w:type="gramStart"/>
      <w:r w:rsidRPr="007F33B3">
        <w:rPr>
          <w:rFonts w:ascii="Times New Roman" w:hAnsi="Times New Roman"/>
          <w:sz w:val="28"/>
          <w:szCs w:val="28"/>
        </w:rPr>
        <w:t>На заседаниях принимают участие представители отраслевых органов администрации района, специалисты администрации, главы сель</w:t>
      </w:r>
      <w:r w:rsidR="00264189">
        <w:rPr>
          <w:rFonts w:ascii="Times New Roman" w:hAnsi="Times New Roman"/>
          <w:sz w:val="28"/>
          <w:szCs w:val="28"/>
        </w:rPr>
        <w:t>ских поселений</w:t>
      </w:r>
      <w:r w:rsidRPr="007F33B3">
        <w:rPr>
          <w:rFonts w:ascii="Times New Roman" w:hAnsi="Times New Roman"/>
          <w:sz w:val="28"/>
          <w:szCs w:val="28"/>
        </w:rPr>
        <w:t>, представители правоохра</w:t>
      </w:r>
      <w:r w:rsidR="00E143E4">
        <w:rPr>
          <w:rFonts w:ascii="Times New Roman" w:hAnsi="Times New Roman"/>
          <w:sz w:val="28"/>
          <w:szCs w:val="28"/>
        </w:rPr>
        <w:t>нительных органов,  и др. В 2021</w:t>
      </w:r>
      <w:r w:rsidRPr="007F33B3">
        <w:rPr>
          <w:rFonts w:ascii="Times New Roman" w:hAnsi="Times New Roman"/>
          <w:sz w:val="28"/>
          <w:szCs w:val="28"/>
        </w:rPr>
        <w:t xml:space="preserve"> году проведено 4 заседания комиссии, на которых заслушивались отчеты по профилактике правонарушений в целом по </w:t>
      </w:r>
      <w:r w:rsidR="00264189">
        <w:rPr>
          <w:rFonts w:ascii="Times New Roman" w:hAnsi="Times New Roman"/>
          <w:sz w:val="28"/>
          <w:szCs w:val="28"/>
        </w:rPr>
        <w:t>Беловскому муниципальному округу</w:t>
      </w:r>
      <w:r w:rsidRPr="007F33B3">
        <w:rPr>
          <w:rFonts w:ascii="Times New Roman" w:hAnsi="Times New Roman"/>
          <w:sz w:val="28"/>
          <w:szCs w:val="28"/>
        </w:rPr>
        <w:t xml:space="preserve"> и в сельских поселениях; в рамках отдельных организаций и учреждений; по профилактике правонарушений несовершеннолетних и молодежи;</w:t>
      </w:r>
      <w:proofErr w:type="gramEnd"/>
      <w:r w:rsidRPr="007F33B3">
        <w:rPr>
          <w:rFonts w:ascii="Times New Roman" w:hAnsi="Times New Roman"/>
          <w:sz w:val="28"/>
          <w:szCs w:val="28"/>
        </w:rPr>
        <w:t xml:space="preserve"> по профилактике правонарушений среди лиц, освободившихся из мест лишения свободы, а также осужденных без изоляции от общества; по профилактике правонарушений в общественных местах и на улицах, на административных участках.</w:t>
      </w:r>
    </w:p>
    <w:p w:rsidR="00264189" w:rsidRDefault="00264189" w:rsidP="00F617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2021г.  было проведено 4  </w:t>
      </w:r>
      <w:proofErr w:type="gramStart"/>
      <w:r>
        <w:rPr>
          <w:rFonts w:ascii="Times New Roman" w:hAnsi="Times New Roman"/>
          <w:sz w:val="28"/>
          <w:szCs w:val="28"/>
        </w:rPr>
        <w:t>заседания</w:t>
      </w:r>
      <w:proofErr w:type="gramEnd"/>
      <w:r>
        <w:rPr>
          <w:rFonts w:ascii="Times New Roman" w:hAnsi="Times New Roman"/>
          <w:sz w:val="28"/>
          <w:szCs w:val="28"/>
        </w:rPr>
        <w:t xml:space="preserve">  постоянно действующего координационного совещания по обеспечению правопорядка в Беловском муниципальном округе, на которых рассматривались вопросы о взаимодействии органов местного самоуправления с органами внутренних дел по созданию добровольных формирований населения по охране общественного порядка и мерах по совершенствованию указанной деятельности, о состоянии работы по профилактике дорожно-транспортных происшествий, снижению травматизма на автомобильных и железнодорожных дорогах, об </w:t>
      </w:r>
      <w:proofErr w:type="gramStart"/>
      <w:r>
        <w:rPr>
          <w:rFonts w:ascii="Times New Roman" w:hAnsi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правопорядка в период подготовки и проведения выборов депутатов Государственной Думы Российской Федерации.</w:t>
      </w:r>
    </w:p>
    <w:p w:rsidR="004854B5" w:rsidRPr="007F33B3" w:rsidRDefault="004854B5" w:rsidP="00F617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2021г. было проведено 4 заседания межведомственной комиссии по противодействию  злоупотреблению наркотическим средствами и их незаконному обороту на территории Беловского муниципального округа. На заседаниях рассматривались вопросы о состоянии наркологической помощи и мерах по противодействию распространения наркомании и алкоголизма, возможности волонтерского движения в вопросе профилактики наркомании и пропаганде здорового образа жизни, о работе профилактике и выявлению неблагополучных семей, в которых дети и родители употребляют наркотические средства.</w:t>
      </w:r>
    </w:p>
    <w:p w:rsidR="00F61795" w:rsidRPr="007F33B3" w:rsidRDefault="00F61795" w:rsidP="00F6179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F33B3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="009B5DCA">
        <w:rPr>
          <w:rFonts w:ascii="Times New Roman" w:hAnsi="Times New Roman"/>
          <w:color w:val="000000"/>
          <w:sz w:val="28"/>
          <w:szCs w:val="28"/>
        </w:rPr>
        <w:t>Беловского муниципального района</w:t>
      </w:r>
      <w:r w:rsidRPr="007F33B3">
        <w:rPr>
          <w:rFonts w:ascii="Times New Roman" w:hAnsi="Times New Roman"/>
          <w:color w:val="000000"/>
          <w:sz w:val="28"/>
          <w:szCs w:val="28"/>
        </w:rPr>
        <w:t xml:space="preserve"> принято постановл</w:t>
      </w:r>
      <w:r w:rsidR="00527293">
        <w:rPr>
          <w:rFonts w:ascii="Times New Roman" w:hAnsi="Times New Roman"/>
          <w:color w:val="000000"/>
          <w:sz w:val="28"/>
          <w:szCs w:val="28"/>
        </w:rPr>
        <w:t>ение от 31 марта 2017 г. № 88 «</w:t>
      </w:r>
      <w:r w:rsidRPr="007F33B3">
        <w:rPr>
          <w:rFonts w:ascii="Times New Roman" w:hAnsi="Times New Roman"/>
          <w:color w:val="000000"/>
          <w:sz w:val="28"/>
          <w:szCs w:val="28"/>
        </w:rPr>
        <w:t xml:space="preserve">Об утверждении положения о порядке межведомственного взаимодействия по организации индивидуальной профилактической работы в отношении несовершеннолетних и семей, находящихся в социально опасном положении». В данном нормативном правовом акте прописан алгоритм действий всех субъектов профилактики правонарушений среди несовершеннолетних. </w:t>
      </w:r>
    </w:p>
    <w:p w:rsidR="00F61795" w:rsidRPr="007F33B3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lastRenderedPageBreak/>
        <w:t>На первом этапе работы с несовершеннолетними, находящимися в социально-опасном положении социальными педагогам, педагогами-психологами проводится диагностика:</w:t>
      </w:r>
    </w:p>
    <w:p w:rsidR="00F61795" w:rsidRPr="007F33B3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>-уровня самооценки и уровня личностной тревожности;</w:t>
      </w:r>
    </w:p>
    <w:p w:rsidR="00F61795" w:rsidRPr="007F33B3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 xml:space="preserve">-направленная на изучение осмысленности жизни, основных целей в жизни, в которой используются следующие методики: </w:t>
      </w:r>
      <w:proofErr w:type="spellStart"/>
      <w:r w:rsidRPr="007F33B3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7F33B3">
        <w:rPr>
          <w:rFonts w:ascii="Times New Roman" w:hAnsi="Times New Roman"/>
          <w:sz w:val="28"/>
          <w:szCs w:val="28"/>
        </w:rPr>
        <w:t xml:space="preserve"> ценностей, разработанный Ш.Шварцем для изучения ценностей личности</w:t>
      </w:r>
      <w:proofErr w:type="gramStart"/>
      <w:r w:rsidRPr="007F33B3">
        <w:rPr>
          <w:rFonts w:ascii="Times New Roman" w:hAnsi="Times New Roman"/>
          <w:sz w:val="28"/>
          <w:szCs w:val="28"/>
        </w:rPr>
        <w:t>:о</w:t>
      </w:r>
      <w:proofErr w:type="gramEnd"/>
      <w:r w:rsidRPr="007F33B3">
        <w:rPr>
          <w:rFonts w:ascii="Times New Roman" w:hAnsi="Times New Roman"/>
          <w:sz w:val="28"/>
          <w:szCs w:val="28"/>
        </w:rPr>
        <w:t xml:space="preserve">казывающих наибольшее влияние на всю личность, тест </w:t>
      </w:r>
      <w:proofErr w:type="spellStart"/>
      <w:r w:rsidRPr="007F33B3">
        <w:rPr>
          <w:rFonts w:ascii="Times New Roman" w:hAnsi="Times New Roman"/>
          <w:sz w:val="28"/>
          <w:szCs w:val="28"/>
        </w:rPr>
        <w:t>смысложизненных</w:t>
      </w:r>
      <w:proofErr w:type="spellEnd"/>
      <w:r w:rsidRPr="007F33B3">
        <w:rPr>
          <w:rFonts w:ascii="Times New Roman" w:hAnsi="Times New Roman"/>
          <w:sz w:val="28"/>
          <w:szCs w:val="28"/>
        </w:rPr>
        <w:t xml:space="preserve"> ориентаций (Д.А.Леонтьев),адаптированная версия теста «Цель в жизни» Джеймса </w:t>
      </w:r>
      <w:proofErr w:type="spellStart"/>
      <w:r w:rsidRPr="007F33B3">
        <w:rPr>
          <w:rFonts w:ascii="Times New Roman" w:hAnsi="Times New Roman"/>
          <w:sz w:val="28"/>
          <w:szCs w:val="28"/>
        </w:rPr>
        <w:t>Крамбо</w:t>
      </w:r>
      <w:proofErr w:type="spellEnd"/>
      <w:r w:rsidRPr="007F33B3">
        <w:rPr>
          <w:rFonts w:ascii="Times New Roman" w:hAnsi="Times New Roman"/>
          <w:sz w:val="28"/>
          <w:szCs w:val="28"/>
        </w:rPr>
        <w:t xml:space="preserve"> и Леонарда </w:t>
      </w:r>
      <w:proofErr w:type="spellStart"/>
      <w:r w:rsidRPr="007F33B3">
        <w:rPr>
          <w:rFonts w:ascii="Times New Roman" w:hAnsi="Times New Roman"/>
          <w:sz w:val="28"/>
          <w:szCs w:val="28"/>
        </w:rPr>
        <w:t>Махолика</w:t>
      </w:r>
      <w:proofErr w:type="spellEnd"/>
      <w:r w:rsidRPr="007F33B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F33B3">
        <w:rPr>
          <w:rFonts w:ascii="Times New Roman" w:hAnsi="Times New Roman"/>
          <w:sz w:val="28"/>
          <w:szCs w:val="28"/>
        </w:rPr>
        <w:t>др</w:t>
      </w:r>
      <w:proofErr w:type="spellEnd"/>
      <w:r w:rsidRPr="007F33B3">
        <w:rPr>
          <w:rFonts w:ascii="Times New Roman" w:hAnsi="Times New Roman"/>
          <w:sz w:val="28"/>
          <w:szCs w:val="28"/>
        </w:rPr>
        <w:t>;</w:t>
      </w:r>
    </w:p>
    <w:p w:rsidR="00F61795" w:rsidRPr="007F33B3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 xml:space="preserve">-направленная на выявление высокого уровня агрессии, где используются личностные шкалы измерения агрессии, опросные методы изучения агрессии, проективные методы: </w:t>
      </w:r>
      <w:proofErr w:type="spellStart"/>
      <w:r w:rsidRPr="007F33B3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7F33B3">
        <w:rPr>
          <w:rFonts w:ascii="Times New Roman" w:hAnsi="Times New Roman"/>
          <w:sz w:val="28"/>
          <w:szCs w:val="28"/>
        </w:rPr>
        <w:t xml:space="preserve"> уровня агрессивности </w:t>
      </w:r>
      <w:proofErr w:type="spellStart"/>
      <w:r w:rsidRPr="007F33B3">
        <w:rPr>
          <w:rFonts w:ascii="Times New Roman" w:hAnsi="Times New Roman"/>
          <w:sz w:val="28"/>
          <w:szCs w:val="28"/>
        </w:rPr>
        <w:t>Басса-Перри</w:t>
      </w:r>
      <w:proofErr w:type="gramStart"/>
      <w:r w:rsidRPr="007F33B3">
        <w:rPr>
          <w:rFonts w:ascii="Times New Roman" w:hAnsi="Times New Roman"/>
          <w:sz w:val="28"/>
          <w:szCs w:val="28"/>
        </w:rPr>
        <w:t>,о</w:t>
      </w:r>
      <w:proofErr w:type="gramEnd"/>
      <w:r w:rsidRPr="007F33B3">
        <w:rPr>
          <w:rFonts w:ascii="Times New Roman" w:hAnsi="Times New Roman"/>
          <w:sz w:val="28"/>
          <w:szCs w:val="28"/>
        </w:rPr>
        <w:t>просник</w:t>
      </w:r>
      <w:proofErr w:type="spellEnd"/>
      <w:r w:rsidRPr="007F33B3">
        <w:rPr>
          <w:rFonts w:ascii="Times New Roman" w:hAnsi="Times New Roman"/>
          <w:sz w:val="28"/>
          <w:szCs w:val="28"/>
        </w:rPr>
        <w:t xml:space="preserve"> провокации агрессии </w:t>
      </w:r>
      <w:proofErr w:type="spellStart"/>
      <w:r w:rsidRPr="007F33B3">
        <w:rPr>
          <w:rFonts w:ascii="Times New Roman" w:hAnsi="Times New Roman"/>
          <w:sz w:val="28"/>
          <w:szCs w:val="28"/>
        </w:rPr>
        <w:t>О.Коннера</w:t>
      </w:r>
      <w:proofErr w:type="spellEnd"/>
      <w:r w:rsidRPr="007F33B3">
        <w:rPr>
          <w:rFonts w:ascii="Times New Roman" w:hAnsi="Times New Roman"/>
          <w:sz w:val="28"/>
          <w:szCs w:val="28"/>
        </w:rPr>
        <w:t xml:space="preserve">, методика диагностики реакции гнева </w:t>
      </w:r>
      <w:proofErr w:type="spellStart"/>
      <w:r w:rsidRPr="007F33B3">
        <w:rPr>
          <w:rFonts w:ascii="Times New Roman" w:hAnsi="Times New Roman"/>
          <w:sz w:val="28"/>
          <w:szCs w:val="28"/>
        </w:rPr>
        <w:t>Новако</w:t>
      </w:r>
      <w:proofErr w:type="spellEnd"/>
      <w:r w:rsidRPr="007F33B3">
        <w:rPr>
          <w:rFonts w:ascii="Times New Roman" w:hAnsi="Times New Roman"/>
          <w:sz w:val="28"/>
          <w:szCs w:val="28"/>
        </w:rPr>
        <w:t xml:space="preserve">, шкала враждебности </w:t>
      </w:r>
      <w:proofErr w:type="spellStart"/>
      <w:r w:rsidRPr="007F33B3">
        <w:rPr>
          <w:rFonts w:ascii="Times New Roman" w:hAnsi="Times New Roman"/>
          <w:sz w:val="28"/>
          <w:szCs w:val="28"/>
        </w:rPr>
        <w:t>Кука-Медли</w:t>
      </w:r>
      <w:proofErr w:type="spellEnd"/>
      <w:r w:rsidRPr="007F33B3">
        <w:rPr>
          <w:rFonts w:ascii="Times New Roman" w:hAnsi="Times New Roman"/>
          <w:sz w:val="28"/>
          <w:szCs w:val="28"/>
        </w:rPr>
        <w:t>, проективная методика « Кактус» (автор М.А.Панфилова);</w:t>
      </w:r>
    </w:p>
    <w:p w:rsidR="00F61795" w:rsidRPr="007F33B3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>-детско-родительских отношений, взаимоотношений в коллективе.</w:t>
      </w:r>
    </w:p>
    <w:p w:rsidR="00F61795" w:rsidRPr="007F33B3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>Результаты исследований доводятся до классных руководителей, родителей. С учетом результатов составляется индивидуальная профилактическая работа с несовершеннолетними учащимися, разрабатываются рекомендации для учащихся, их семей.</w:t>
      </w:r>
    </w:p>
    <w:p w:rsidR="00F61795" w:rsidRPr="007F33B3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 xml:space="preserve">В 2006 году в администрации Беловского муниципального района был создан районный межведомственный координационный Совет по профилактике безнадзорности и правонарушений  несовершеннолетних. </w:t>
      </w:r>
    </w:p>
    <w:p w:rsidR="00F61795" w:rsidRPr="00DB0642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DB0642">
        <w:rPr>
          <w:rFonts w:ascii="Times New Roman" w:hAnsi="Times New Roman"/>
          <w:sz w:val="28"/>
          <w:szCs w:val="28"/>
        </w:rPr>
        <w:t xml:space="preserve">На заседаниях  межведомственного координационного Совета по профилактике безнадзорности и правонарушений несовершеннолетних в 2020г. рассматривались вопросы: </w:t>
      </w:r>
      <w:proofErr w:type="gramStart"/>
      <w:r w:rsidRPr="00DB0642">
        <w:rPr>
          <w:rFonts w:ascii="Times New Roman" w:hAnsi="Times New Roman"/>
          <w:sz w:val="28"/>
          <w:szCs w:val="28"/>
        </w:rPr>
        <w:t>«Добровольческое (волонтерское) движение в Беловском муниципальном районе: цели, задачи, результаты», « Социальная активность молодежи как один из принципов работы системы первичной профилактики асоциальных проявлений в молодежной среде», «Формирование семейных ценностей у детей, как форма профилактики семейного неблагополучия», «Вне зависимости: первичная профилактика различных форм зависимости в молодежной среде через библиотечную систему Беловского муниципального района».</w:t>
      </w:r>
      <w:proofErr w:type="gramEnd"/>
    </w:p>
    <w:p w:rsidR="00F61795" w:rsidRPr="007F33B3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 xml:space="preserve">Распоряжением администрации Беловского муниципального района от 14.03.2017г. № 337 утвержден План мероприятий учреждений социальной сферы Беловского муниципального района по снижению гибели несовершеннолетних от внешних причин. В соответствии с данным распоряжением ответственные за исполнение мероприятий плана ежеквартального в адрес первого заместителя главы района представляют информацию о выполнении мероприятий плана.  </w:t>
      </w:r>
    </w:p>
    <w:p w:rsidR="00F61795" w:rsidRPr="007F33B3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>В администрации Беловского муниципального района принято постановление от 16.02.2016 № 49 «</w:t>
      </w:r>
      <w:r w:rsidRPr="007F33B3">
        <w:rPr>
          <w:rFonts w:ascii="Times New Roman" w:hAnsi="Times New Roman"/>
          <w:bCs/>
          <w:sz w:val="28"/>
          <w:szCs w:val="28"/>
        </w:rPr>
        <w:t xml:space="preserve">Об утверждении Положения «О наблюдательном совете по оказанию помощи лицам, отбывшим наказание в виде лишения свободы, и содействию их социальной реабилитации на территории Беловского муниципального района и состава наблюдательного совета». На </w:t>
      </w:r>
      <w:proofErr w:type="spellStart"/>
      <w:r w:rsidRPr="007F33B3">
        <w:rPr>
          <w:rFonts w:ascii="Times New Roman" w:hAnsi="Times New Roman"/>
          <w:bCs/>
          <w:sz w:val="28"/>
          <w:szCs w:val="28"/>
        </w:rPr>
        <w:t>заседаниях</w:t>
      </w:r>
      <w:r w:rsidRPr="007F33B3">
        <w:rPr>
          <w:rFonts w:ascii="Times New Roman" w:hAnsi="Times New Roman"/>
          <w:bCs/>
          <w:color w:val="FFFFFF"/>
          <w:sz w:val="28"/>
          <w:szCs w:val="28"/>
        </w:rPr>
        <w:t>а</w:t>
      </w:r>
      <w:r w:rsidR="00E143E4">
        <w:rPr>
          <w:rFonts w:ascii="Times New Roman" w:hAnsi="Times New Roman"/>
          <w:bCs/>
          <w:sz w:val="28"/>
          <w:szCs w:val="28"/>
        </w:rPr>
        <w:t>наблюдательного</w:t>
      </w:r>
      <w:proofErr w:type="spellEnd"/>
      <w:r w:rsidR="00E143E4">
        <w:rPr>
          <w:rFonts w:ascii="Times New Roman" w:hAnsi="Times New Roman"/>
          <w:bCs/>
          <w:sz w:val="28"/>
          <w:szCs w:val="28"/>
        </w:rPr>
        <w:t xml:space="preserve"> Совета в 2021</w:t>
      </w:r>
      <w:r w:rsidRPr="007F33B3">
        <w:rPr>
          <w:rFonts w:ascii="Times New Roman" w:hAnsi="Times New Roman"/>
          <w:bCs/>
          <w:sz w:val="28"/>
          <w:szCs w:val="28"/>
        </w:rPr>
        <w:t xml:space="preserve">г. рассматривались вопросы по </w:t>
      </w:r>
      <w:r w:rsidRPr="007F33B3">
        <w:rPr>
          <w:rFonts w:ascii="Times New Roman" w:hAnsi="Times New Roman"/>
          <w:sz w:val="28"/>
          <w:szCs w:val="28"/>
        </w:rPr>
        <w:t xml:space="preserve">  </w:t>
      </w:r>
      <w:r w:rsidRPr="007F33B3">
        <w:rPr>
          <w:rFonts w:ascii="Times New Roman" w:hAnsi="Times New Roman"/>
          <w:sz w:val="28"/>
          <w:szCs w:val="28"/>
        </w:rPr>
        <w:lastRenderedPageBreak/>
        <w:t xml:space="preserve">организации взаимодействия учреждений федеральной службы и структурных подразделений администрации </w:t>
      </w:r>
      <w:r w:rsidR="0076406D">
        <w:rPr>
          <w:rFonts w:ascii="Times New Roman" w:hAnsi="Times New Roman"/>
          <w:sz w:val="28"/>
          <w:szCs w:val="28"/>
        </w:rPr>
        <w:t>Беловского муниципального округа</w:t>
      </w:r>
      <w:r w:rsidRPr="007F33B3">
        <w:rPr>
          <w:rFonts w:ascii="Times New Roman" w:hAnsi="Times New Roman"/>
          <w:sz w:val="28"/>
          <w:szCs w:val="28"/>
        </w:rPr>
        <w:t xml:space="preserve"> по реабилитации и адаптации граждан, освободившихся из мест лишения свободы, предоставление информационно-консультативных услуг лицам, освободившимся из мест лишения свободы и лицам, осужденным без изоляции от общества.</w:t>
      </w:r>
    </w:p>
    <w:p w:rsidR="00F61795" w:rsidRPr="007F33B3" w:rsidRDefault="00F61795" w:rsidP="00F6179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F33B3">
        <w:rPr>
          <w:rFonts w:ascii="Times New Roman" w:hAnsi="Times New Roman"/>
          <w:color w:val="000000"/>
          <w:sz w:val="28"/>
          <w:szCs w:val="28"/>
        </w:rPr>
        <w:t>С  2018 года заключено 8 соглашений с предпринимателями</w:t>
      </w:r>
      <w:r w:rsidR="00E74F6E">
        <w:rPr>
          <w:rFonts w:ascii="Times New Roman" w:hAnsi="Times New Roman"/>
          <w:color w:val="000000"/>
          <w:sz w:val="28"/>
          <w:szCs w:val="28"/>
        </w:rPr>
        <w:t xml:space="preserve"> Беловского муниципального окр</w:t>
      </w:r>
      <w:r w:rsidRPr="007F33B3">
        <w:rPr>
          <w:rFonts w:ascii="Times New Roman" w:hAnsi="Times New Roman"/>
          <w:color w:val="000000"/>
          <w:sz w:val="28"/>
          <w:szCs w:val="28"/>
        </w:rPr>
        <w:t>а о трудоустройстве лиц, освободившихся из МЛС.</w:t>
      </w:r>
    </w:p>
    <w:p w:rsidR="00004C69" w:rsidRPr="00004C69" w:rsidRDefault="00004C69" w:rsidP="00004C6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4C69">
        <w:rPr>
          <w:rFonts w:ascii="Times New Roman" w:hAnsi="Times New Roman"/>
          <w:spacing w:val="-10"/>
          <w:sz w:val="28"/>
          <w:szCs w:val="28"/>
        </w:rPr>
        <w:t>03.02.2021г., 02.06.2021г., 01.09.2021г., 01.12.2021г. в Отделе МВД России по Беловскому району  сотрудниками ОУУП и ПДН Отдела МВД России по Беловскому району совместно с член</w:t>
      </w:r>
      <w:r w:rsidR="0076406D">
        <w:rPr>
          <w:rFonts w:ascii="Times New Roman" w:hAnsi="Times New Roman"/>
          <w:spacing w:val="-10"/>
          <w:sz w:val="28"/>
          <w:szCs w:val="28"/>
        </w:rPr>
        <w:t>ами наблюдательного совета при а</w:t>
      </w:r>
      <w:r w:rsidRPr="00004C69">
        <w:rPr>
          <w:rFonts w:ascii="Times New Roman" w:hAnsi="Times New Roman"/>
          <w:spacing w:val="-10"/>
          <w:sz w:val="28"/>
          <w:szCs w:val="28"/>
        </w:rPr>
        <w:t>дминистрации Беловского муниципального округа проведено профилактическое мероприятие</w:t>
      </w:r>
      <w:proofErr w:type="gramStart"/>
      <w:r w:rsidRPr="00004C69">
        <w:rPr>
          <w:rFonts w:ascii="Times New Roman" w:hAnsi="Times New Roman"/>
          <w:spacing w:val="-14"/>
          <w:sz w:val="28"/>
          <w:szCs w:val="28"/>
        </w:rPr>
        <w:t>«Е</w:t>
      </w:r>
      <w:proofErr w:type="gramEnd"/>
      <w:r w:rsidRPr="00004C69">
        <w:rPr>
          <w:rFonts w:ascii="Times New Roman" w:hAnsi="Times New Roman"/>
          <w:spacing w:val="-14"/>
          <w:sz w:val="28"/>
          <w:szCs w:val="28"/>
        </w:rPr>
        <w:t>диный</w:t>
      </w:r>
      <w:r w:rsidRPr="00004C69">
        <w:rPr>
          <w:rFonts w:ascii="Times New Roman" w:hAnsi="Times New Roman"/>
          <w:spacing w:val="-10"/>
          <w:sz w:val="28"/>
          <w:szCs w:val="28"/>
        </w:rPr>
        <w:t>день информирования», направленное на оказание адресной помощи лицам,</w:t>
      </w:r>
      <w:r w:rsidRPr="00004C69">
        <w:rPr>
          <w:rFonts w:ascii="Times New Roman" w:hAnsi="Times New Roman"/>
          <w:spacing w:val="-11"/>
          <w:sz w:val="28"/>
          <w:szCs w:val="28"/>
        </w:rPr>
        <w:t>освободившимся из мест лишения свободы, находящимся в трудной жизненной</w:t>
      </w:r>
      <w:r w:rsidRPr="00004C69">
        <w:rPr>
          <w:rFonts w:ascii="Times New Roman" w:hAnsi="Times New Roman"/>
          <w:spacing w:val="-12"/>
          <w:sz w:val="28"/>
          <w:szCs w:val="28"/>
        </w:rPr>
        <w:t>ситуации.</w:t>
      </w:r>
    </w:p>
    <w:p w:rsidR="00004C69" w:rsidRPr="00004C69" w:rsidRDefault="00004C69" w:rsidP="00004C6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4C69">
        <w:rPr>
          <w:rFonts w:ascii="Times New Roman" w:hAnsi="Times New Roman"/>
          <w:spacing w:val="-10"/>
          <w:sz w:val="28"/>
          <w:szCs w:val="28"/>
        </w:rPr>
        <w:t>В ходе профилактического мероприятия</w:t>
      </w:r>
      <w:proofErr w:type="gramStart"/>
      <w:r w:rsidRPr="00004C69">
        <w:rPr>
          <w:rFonts w:ascii="Times New Roman" w:hAnsi="Times New Roman"/>
          <w:spacing w:val="-14"/>
          <w:sz w:val="28"/>
          <w:szCs w:val="28"/>
        </w:rPr>
        <w:t>«Е</w:t>
      </w:r>
      <w:proofErr w:type="gramEnd"/>
      <w:r w:rsidRPr="00004C69">
        <w:rPr>
          <w:rFonts w:ascii="Times New Roman" w:hAnsi="Times New Roman"/>
          <w:spacing w:val="-14"/>
          <w:sz w:val="28"/>
          <w:szCs w:val="28"/>
        </w:rPr>
        <w:t>диный</w:t>
      </w:r>
      <w:r w:rsidRPr="00004C69">
        <w:rPr>
          <w:rFonts w:ascii="Times New Roman" w:hAnsi="Times New Roman"/>
          <w:spacing w:val="-10"/>
          <w:sz w:val="28"/>
          <w:szCs w:val="28"/>
        </w:rPr>
        <w:t xml:space="preserve">день информирования», </w:t>
      </w:r>
      <w:r w:rsidRPr="00004C69">
        <w:rPr>
          <w:rFonts w:ascii="Times New Roman" w:hAnsi="Times New Roman"/>
          <w:spacing w:val="-12"/>
          <w:sz w:val="28"/>
          <w:szCs w:val="28"/>
        </w:rPr>
        <w:t>в</w:t>
      </w:r>
      <w:r w:rsidRPr="00004C69">
        <w:rPr>
          <w:rFonts w:ascii="Times New Roman" w:hAnsi="Times New Roman"/>
          <w:spacing w:val="-11"/>
          <w:sz w:val="28"/>
          <w:szCs w:val="28"/>
        </w:rPr>
        <w:t>едущий юрисконсульт муниципального казенного учреждения «Центр социального обслуживания населения Беловского муниципального района»  заведующая отделением срочного социальног</w:t>
      </w:r>
      <w:r w:rsidR="00E74F6E">
        <w:rPr>
          <w:rFonts w:ascii="Times New Roman" w:hAnsi="Times New Roman"/>
          <w:spacing w:val="-11"/>
          <w:sz w:val="28"/>
          <w:szCs w:val="28"/>
        </w:rPr>
        <w:t>о обслуживания</w:t>
      </w:r>
      <w:r w:rsidRPr="00004C69">
        <w:rPr>
          <w:rFonts w:ascii="Times New Roman" w:hAnsi="Times New Roman"/>
          <w:spacing w:val="-11"/>
          <w:sz w:val="28"/>
          <w:szCs w:val="28"/>
        </w:rPr>
        <w:t xml:space="preserve"> разъясняли лицам, </w:t>
      </w:r>
      <w:r w:rsidRPr="00004C69">
        <w:rPr>
          <w:rFonts w:ascii="Times New Roman" w:hAnsi="Times New Roman"/>
          <w:sz w:val="28"/>
          <w:szCs w:val="28"/>
        </w:rPr>
        <w:t xml:space="preserve">освободившимся </w:t>
      </w:r>
      <w:r w:rsidRPr="00004C69">
        <w:rPr>
          <w:rFonts w:ascii="Times New Roman" w:hAnsi="Times New Roman"/>
          <w:spacing w:val="-10"/>
          <w:sz w:val="28"/>
          <w:szCs w:val="28"/>
        </w:rPr>
        <w:t>из мест лишения свободы, попавшим в</w:t>
      </w:r>
      <w:r w:rsidRPr="00004C69">
        <w:rPr>
          <w:rFonts w:ascii="Times New Roman" w:hAnsi="Times New Roman"/>
          <w:spacing w:val="-12"/>
          <w:sz w:val="28"/>
          <w:szCs w:val="28"/>
        </w:rPr>
        <w:t xml:space="preserve">трудную жизненную ситуацию о возможности получения социальной помощи, как в </w:t>
      </w:r>
      <w:r w:rsidRPr="00004C69">
        <w:rPr>
          <w:rFonts w:ascii="Times New Roman" w:hAnsi="Times New Roman"/>
          <w:sz w:val="28"/>
          <w:szCs w:val="28"/>
        </w:rPr>
        <w:t xml:space="preserve">денежной, так и в натуральной форме путем передачи необходимых им </w:t>
      </w:r>
      <w:r w:rsidRPr="00004C69">
        <w:rPr>
          <w:rFonts w:ascii="Times New Roman" w:hAnsi="Times New Roman"/>
          <w:spacing w:val="-11"/>
          <w:sz w:val="28"/>
          <w:szCs w:val="28"/>
        </w:rPr>
        <w:t xml:space="preserve">товаров (продуктов питания, средств санитарии и гигиены, одежды, обуви и </w:t>
      </w:r>
      <w:r w:rsidRPr="00004C69">
        <w:rPr>
          <w:rFonts w:ascii="Times New Roman" w:hAnsi="Times New Roman"/>
          <w:sz w:val="28"/>
          <w:szCs w:val="28"/>
        </w:rPr>
        <w:t xml:space="preserve">других </w:t>
      </w:r>
      <w:r w:rsidRPr="00004C69">
        <w:rPr>
          <w:rFonts w:ascii="Times New Roman" w:hAnsi="Times New Roman"/>
          <w:spacing w:val="-11"/>
          <w:sz w:val="28"/>
          <w:szCs w:val="28"/>
        </w:rPr>
        <w:t xml:space="preserve">предметов первой необходимости, топлива), и вручали  им памятки  о видах социальной помощи. Также сотрудниками ГКУ ЦЗН г. Белово  проводились консультации   о  возможности проведения переобучения и </w:t>
      </w:r>
      <w:proofErr w:type="gramStart"/>
      <w:r w:rsidRPr="00004C69">
        <w:rPr>
          <w:rFonts w:ascii="Times New Roman" w:hAnsi="Times New Roman"/>
          <w:spacing w:val="-11"/>
          <w:sz w:val="28"/>
          <w:szCs w:val="28"/>
        </w:rPr>
        <w:t>обучения по</w:t>
      </w:r>
      <w:proofErr w:type="gramEnd"/>
      <w:r w:rsidRPr="00004C69">
        <w:rPr>
          <w:rFonts w:ascii="Times New Roman" w:hAnsi="Times New Roman"/>
          <w:spacing w:val="-11"/>
          <w:sz w:val="28"/>
          <w:szCs w:val="28"/>
        </w:rPr>
        <w:t xml:space="preserve"> рабочим специальностям, разъяснялись правила  постановки на учет в  ГКУ ЦЗН г. Белово и  доводилась информация о наличии вакансий.</w:t>
      </w:r>
    </w:p>
    <w:p w:rsidR="00F61795" w:rsidRPr="007F33B3" w:rsidRDefault="00004C69" w:rsidP="00004C6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04C69">
        <w:rPr>
          <w:rFonts w:ascii="Times New Roman" w:hAnsi="Times New Roman"/>
          <w:spacing w:val="-11"/>
          <w:sz w:val="28"/>
          <w:szCs w:val="28"/>
        </w:rPr>
        <w:t xml:space="preserve">Всего за 2021 год в ходе профилактического мероприятия «Единый день </w:t>
      </w:r>
      <w:r w:rsidRPr="00004C69">
        <w:rPr>
          <w:rFonts w:ascii="Times New Roman" w:hAnsi="Times New Roman"/>
          <w:spacing w:val="-12"/>
          <w:sz w:val="28"/>
          <w:szCs w:val="28"/>
        </w:rPr>
        <w:t xml:space="preserve">информирования» консультативную помощь </w:t>
      </w:r>
      <w:r>
        <w:rPr>
          <w:rFonts w:ascii="Times New Roman" w:hAnsi="Times New Roman"/>
          <w:spacing w:val="-12"/>
          <w:sz w:val="28"/>
          <w:szCs w:val="28"/>
        </w:rPr>
        <w:t xml:space="preserve"> специалистов  получили 72 лица, освобожденных из мест лишения свободы.</w:t>
      </w:r>
    </w:p>
    <w:p w:rsidR="00F61795" w:rsidRDefault="00F61795" w:rsidP="00F6179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F33B3">
        <w:rPr>
          <w:rFonts w:ascii="Times New Roman" w:hAnsi="Times New Roman"/>
          <w:color w:val="000000"/>
          <w:sz w:val="28"/>
          <w:szCs w:val="28"/>
        </w:rPr>
        <w:t xml:space="preserve">До индивидуальных предпринимателей осуществляющих свою деятельность на территории </w:t>
      </w:r>
      <w:r w:rsidR="00E74F6E">
        <w:rPr>
          <w:rFonts w:ascii="Times New Roman" w:hAnsi="Times New Roman"/>
          <w:color w:val="000000"/>
          <w:sz w:val="28"/>
          <w:szCs w:val="28"/>
        </w:rPr>
        <w:t>Беловского муниципального округа</w:t>
      </w:r>
      <w:r w:rsidRPr="007F33B3">
        <w:rPr>
          <w:rFonts w:ascii="Times New Roman" w:hAnsi="Times New Roman"/>
          <w:color w:val="000000"/>
          <w:sz w:val="28"/>
          <w:szCs w:val="28"/>
        </w:rPr>
        <w:t xml:space="preserve"> была доведена информация о возможности предоставления субсидии на реализацию мероприятий по содействию занятости лиц, освобожденных из мест лишения, в порядке, установленном постановлением Правительства Кузбасса от 29.06.2020 № 368.</w:t>
      </w:r>
      <w:r>
        <w:rPr>
          <w:rFonts w:ascii="Times New Roman" w:hAnsi="Times New Roman"/>
          <w:color w:val="000000"/>
          <w:sz w:val="28"/>
          <w:szCs w:val="28"/>
        </w:rPr>
        <w:t xml:space="preserve"> Данная информация была также размещена на официальном сайте администрации </w:t>
      </w:r>
      <w:r w:rsidR="00004C69">
        <w:rPr>
          <w:rFonts w:ascii="Times New Roman" w:hAnsi="Times New Roman"/>
          <w:color w:val="000000"/>
          <w:sz w:val="28"/>
          <w:szCs w:val="28"/>
        </w:rPr>
        <w:t>Беловского муниципального округа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61795" w:rsidRDefault="00F61795" w:rsidP="009A4E8D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Постановлением администрации Беловского муниципального райо</w:t>
      </w:r>
      <w:r w:rsidR="00527293">
        <w:rPr>
          <w:rFonts w:ascii="Times New Roman" w:hAnsi="Times New Roman"/>
          <w:color w:val="000000"/>
          <w:sz w:val="28"/>
          <w:szCs w:val="28"/>
        </w:rPr>
        <w:t>на от 21 ноября 2017г. № 336 (</w:t>
      </w:r>
      <w:r>
        <w:rPr>
          <w:rFonts w:ascii="Times New Roman" w:hAnsi="Times New Roman"/>
          <w:color w:val="000000"/>
          <w:sz w:val="28"/>
          <w:szCs w:val="28"/>
        </w:rPr>
        <w:t>в редакции от 15.11.2018г. № 490, от 21.05.2019г. № 186) утвержден перечень объектов Беловского муниципального района и виды обязательных работ, на которых отбывают наказание осужденные к обязательным работам, который согласован с межрайонным отделом судебных  приставов по г. Белово и Беловскому району.</w:t>
      </w:r>
      <w:proofErr w:type="gramEnd"/>
    </w:p>
    <w:p w:rsidR="00F61795" w:rsidRPr="007F33B3" w:rsidRDefault="00F61795" w:rsidP="00F61795">
      <w:pPr>
        <w:widowControl w:val="0"/>
        <w:tabs>
          <w:tab w:val="left" w:pos="180"/>
          <w:tab w:val="left" w:pos="7560"/>
        </w:tabs>
        <w:jc w:val="both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 xml:space="preserve">Для организации и координации работы по развитию физкультуры и спорта и пропаганде здорового образа жизни в с. </w:t>
      </w:r>
      <w:proofErr w:type="spellStart"/>
      <w:r w:rsidRPr="007F33B3">
        <w:rPr>
          <w:rFonts w:ascii="Times New Roman" w:hAnsi="Times New Roman"/>
          <w:sz w:val="28"/>
          <w:szCs w:val="28"/>
        </w:rPr>
        <w:t>Сидоренково</w:t>
      </w:r>
      <w:proofErr w:type="spellEnd"/>
      <w:r w:rsidRPr="007F33B3">
        <w:rPr>
          <w:rFonts w:ascii="Times New Roman" w:hAnsi="Times New Roman"/>
          <w:sz w:val="28"/>
          <w:szCs w:val="28"/>
        </w:rPr>
        <w:t xml:space="preserve"> действует </w:t>
      </w:r>
      <w:r>
        <w:rPr>
          <w:rFonts w:ascii="Times New Roman" w:hAnsi="Times New Roman"/>
          <w:sz w:val="28"/>
          <w:szCs w:val="28"/>
        </w:rPr>
        <w:t xml:space="preserve">муниципальное бюджетное учреждение « Спортивная школа </w:t>
      </w:r>
      <w:r w:rsidR="0076406D">
        <w:rPr>
          <w:rFonts w:ascii="Times New Roman" w:hAnsi="Times New Roman"/>
          <w:sz w:val="28"/>
          <w:szCs w:val="28"/>
        </w:rPr>
        <w:t>Беловского муниципального округа</w:t>
      </w:r>
      <w:r>
        <w:rPr>
          <w:rFonts w:ascii="Times New Roman" w:hAnsi="Times New Roman"/>
          <w:sz w:val="28"/>
          <w:szCs w:val="28"/>
        </w:rPr>
        <w:t>». Спортивная школа</w:t>
      </w:r>
      <w:r w:rsidRPr="007F33B3">
        <w:rPr>
          <w:rFonts w:ascii="Times New Roman" w:hAnsi="Times New Roman"/>
          <w:sz w:val="28"/>
          <w:szCs w:val="28"/>
        </w:rPr>
        <w:t xml:space="preserve"> работает по 3-м направлениям: </w:t>
      </w:r>
      <w:proofErr w:type="gramStart"/>
      <w:r w:rsidRPr="007F33B3">
        <w:rPr>
          <w:rFonts w:ascii="Times New Roman" w:hAnsi="Times New Roman"/>
          <w:sz w:val="28"/>
          <w:szCs w:val="28"/>
        </w:rPr>
        <w:t>спортивно–оздоровительное</w:t>
      </w:r>
      <w:proofErr w:type="gramEnd"/>
      <w:r w:rsidRPr="007F33B3">
        <w:rPr>
          <w:rFonts w:ascii="Times New Roman" w:hAnsi="Times New Roman"/>
          <w:sz w:val="28"/>
          <w:szCs w:val="28"/>
        </w:rPr>
        <w:t>, социально-общественное и военно-патриотическое. В рамках спортивно-</w:t>
      </w:r>
      <w:r w:rsidRPr="007F33B3">
        <w:rPr>
          <w:rFonts w:ascii="Times New Roman" w:hAnsi="Times New Roman"/>
          <w:sz w:val="28"/>
          <w:szCs w:val="28"/>
        </w:rPr>
        <w:lastRenderedPageBreak/>
        <w:t>оздоровительного направления  функционируют спортивные секции:</w:t>
      </w:r>
      <w:r>
        <w:rPr>
          <w:rFonts w:ascii="Times New Roman" w:hAnsi="Times New Roman"/>
          <w:sz w:val="28"/>
          <w:szCs w:val="28"/>
        </w:rPr>
        <w:t xml:space="preserve"> баскетбол, бокс,</w:t>
      </w:r>
      <w:r w:rsidRPr="007F33B3">
        <w:rPr>
          <w:rFonts w:ascii="Times New Roman" w:hAnsi="Times New Roman"/>
          <w:sz w:val="28"/>
          <w:szCs w:val="28"/>
        </w:rPr>
        <w:t xml:space="preserve"> волейбол, </w:t>
      </w:r>
      <w:r>
        <w:rPr>
          <w:rFonts w:ascii="Times New Roman" w:hAnsi="Times New Roman"/>
          <w:sz w:val="28"/>
          <w:szCs w:val="28"/>
        </w:rPr>
        <w:t>спортивная борьба, гиревой спорт,</w:t>
      </w:r>
      <w:r w:rsidRPr="007F33B3">
        <w:rPr>
          <w:rFonts w:ascii="Times New Roman" w:hAnsi="Times New Roman"/>
          <w:sz w:val="28"/>
          <w:szCs w:val="28"/>
        </w:rPr>
        <w:t xml:space="preserve"> настольный теннис, лыжные гонки, осуществляется соревновательная деятельность, проводятся спортивно-массовые мероприятия. Социально-общественное направление включает в себя организацию семейного отдыха, предупреждение безнадзорности и правонарушений среди несовершеннолетних. Военно-патр</w:t>
      </w:r>
      <w:r>
        <w:rPr>
          <w:rFonts w:ascii="Times New Roman" w:hAnsi="Times New Roman"/>
          <w:sz w:val="28"/>
          <w:szCs w:val="28"/>
        </w:rPr>
        <w:t>иотическое направление охватываю</w:t>
      </w:r>
      <w:r w:rsidRPr="007F33B3">
        <w:rPr>
          <w:rFonts w:ascii="Times New Roman" w:hAnsi="Times New Roman"/>
          <w:sz w:val="28"/>
          <w:szCs w:val="28"/>
        </w:rPr>
        <w:t>т в</w:t>
      </w:r>
      <w:r>
        <w:rPr>
          <w:rFonts w:ascii="Times New Roman" w:hAnsi="Times New Roman"/>
          <w:sz w:val="28"/>
          <w:szCs w:val="28"/>
        </w:rPr>
        <w:t>оенно-патриотические  клубы «Ястреб</w:t>
      </w:r>
      <w:r w:rsidRPr="007F33B3">
        <w:rPr>
          <w:rFonts w:ascii="Times New Roman" w:hAnsi="Times New Roman"/>
          <w:sz w:val="28"/>
          <w:szCs w:val="28"/>
        </w:rPr>
        <w:t>», «</w:t>
      </w:r>
      <w:proofErr w:type="spellStart"/>
      <w:r w:rsidRPr="007F33B3">
        <w:rPr>
          <w:rFonts w:ascii="Times New Roman" w:hAnsi="Times New Roman"/>
          <w:sz w:val="28"/>
          <w:szCs w:val="28"/>
        </w:rPr>
        <w:t>Росич</w:t>
      </w:r>
      <w:proofErr w:type="spellEnd"/>
      <w:r w:rsidRPr="007F33B3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В районе  сформирован  календарный план физкультурно-массовых и спортивных мероприятий. Разработано положение  о проведении  Спартакиады Беловского муниципального района, в  которое включено 10 соревнований по 9 видам спорта (участники: команды сельских поселений, предприятий и учреждений района), положение о проведении Спартакиады среди школьников Беловского муниципального района. В зачет Спартакиады среди команд  средних школ включены соревнования по 10 видам спорта, среди основных-8 видов. По окончании  учебного года подводятся итоги Спартакиады. </w:t>
      </w:r>
    </w:p>
    <w:p w:rsidR="00F61795" w:rsidRDefault="00F61795" w:rsidP="00F61795">
      <w:pPr>
        <w:widowControl w:val="0"/>
        <w:ind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33B3">
        <w:rPr>
          <w:rFonts w:ascii="Times New Roman" w:eastAsia="Calibri" w:hAnsi="Times New Roman"/>
          <w:sz w:val="28"/>
          <w:szCs w:val="28"/>
          <w:lang w:eastAsia="en-US"/>
        </w:rPr>
        <w:t xml:space="preserve">Основной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проблемой спортивной школы</w:t>
      </w:r>
      <w:r w:rsidRPr="007F33B3">
        <w:rPr>
          <w:rFonts w:ascii="Times New Roman" w:eastAsia="Calibri" w:hAnsi="Times New Roman"/>
          <w:sz w:val="28"/>
          <w:szCs w:val="28"/>
          <w:lang w:eastAsia="en-US"/>
        </w:rPr>
        <w:t xml:space="preserve"> является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дефицит квалифицированных молодых специалистов. Также все более очевидной становится проблема сохранения и развития учебно-материальной базы спортивной школы.</w:t>
      </w:r>
    </w:p>
    <w:p w:rsidR="00F61795" w:rsidRDefault="00527293" w:rsidP="00F61795">
      <w:pPr>
        <w:widowControl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Беловском муниципальном округе</w:t>
      </w:r>
      <w:r w:rsidR="00F61795">
        <w:rPr>
          <w:rFonts w:ascii="Times New Roman" w:eastAsia="Calibri" w:hAnsi="Times New Roman"/>
          <w:sz w:val="28"/>
          <w:szCs w:val="28"/>
          <w:lang w:eastAsia="en-US"/>
        </w:rPr>
        <w:t xml:space="preserve"> ведется активная работа по внедрению и развитию Всероссийского физкультурно-спортивного комплекса « Готов к труду и обороне» (ГТО). На базе спортивной школы создано структурное подразделение « Центр тестирования по выполнению видов испытаний (тестов), нормативов, требований к оценке уровня знаний и умений в области физической культуры и спорта», специалисты которого осуществляют внедрение ВФСК « ГТО» в Беловском муниципальном районе.</w:t>
      </w:r>
    </w:p>
    <w:p w:rsidR="00F61795" w:rsidRPr="007F33B3" w:rsidRDefault="00F61795" w:rsidP="00F61795">
      <w:pPr>
        <w:widowControl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F33B3">
        <w:rPr>
          <w:rFonts w:ascii="Times New Roman" w:eastAsia="Calibri" w:hAnsi="Times New Roman"/>
          <w:sz w:val="28"/>
          <w:szCs w:val="28"/>
          <w:lang w:eastAsia="en-US"/>
        </w:rPr>
        <w:t>Организация спортивно-массовых мероприятий и координация работы по развитию физкультуры и спорта и пропаганде здорового образа жизни осуществляется в сельских поселениях: работа ведется с различными категориями населения: дети, молодежь, взрослые, в возрасте преимущественно от 6 до 60 лет. В каждом спортивном клубе по месту жительства ежегодно формируется календарный план спортивно-массовых мероприятий, который утверждается директором и согласовывается с главой сельского поселения</w:t>
      </w:r>
      <w:r w:rsidR="00527293">
        <w:rPr>
          <w:rFonts w:ascii="Times New Roman" w:eastAsia="Calibri" w:hAnsi="Times New Roman"/>
          <w:sz w:val="28"/>
          <w:szCs w:val="28"/>
          <w:lang w:eastAsia="en-US"/>
        </w:rPr>
        <w:t>. Для жителей населенных пунктов</w:t>
      </w:r>
      <w:r w:rsidRPr="007F33B3">
        <w:rPr>
          <w:rFonts w:ascii="Times New Roman" w:eastAsia="Calibri" w:hAnsi="Times New Roman"/>
          <w:sz w:val="28"/>
          <w:szCs w:val="28"/>
          <w:lang w:eastAsia="en-US"/>
        </w:rPr>
        <w:t xml:space="preserve"> создан удобный график работы различных спортивных секций, в связи с чем, каждый желающий заняться спортом может организовать свой спортивный досуг.</w:t>
      </w:r>
    </w:p>
    <w:p w:rsidR="00F61795" w:rsidRPr="00FF5A8F" w:rsidRDefault="00F61795" w:rsidP="00F61795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Раздел 2. Результаты мероприятий, реализуемых в целях профилактики правонарушений                        </w:t>
      </w:r>
    </w:p>
    <w:p w:rsidR="00F61795" w:rsidRPr="00FF5A8F" w:rsidRDefault="00F61795" w:rsidP="00F61795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 2.1.Основные показатели муниципальной программы  «Профилактика правонарушений в Беловском муниципальном районе» на 2018-2023 годы в </w:t>
      </w:r>
      <w:r w:rsidR="006B1142" w:rsidRPr="00FF5A8F">
        <w:rPr>
          <w:rFonts w:ascii="Times New Roman" w:hAnsi="Times New Roman"/>
          <w:sz w:val="28"/>
          <w:szCs w:val="28"/>
        </w:rPr>
        <w:t>2021</w:t>
      </w:r>
      <w:r w:rsidRPr="00FF5A8F">
        <w:rPr>
          <w:rFonts w:ascii="Times New Roman" w:hAnsi="Times New Roman"/>
          <w:sz w:val="28"/>
          <w:szCs w:val="28"/>
        </w:rPr>
        <w:t xml:space="preserve"> году:</w:t>
      </w:r>
    </w:p>
    <w:p w:rsidR="00F61795" w:rsidRPr="00FF5A8F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-количество человек состоящих на учете в ОПДН за употребление наркоти</w:t>
      </w:r>
      <w:r w:rsidR="006B1142" w:rsidRPr="00FF5A8F">
        <w:rPr>
          <w:rFonts w:ascii="Times New Roman" w:hAnsi="Times New Roman"/>
          <w:sz w:val="28"/>
          <w:szCs w:val="28"/>
        </w:rPr>
        <w:t>ческих веществ и алкоголя-0(2020г.-1</w:t>
      </w:r>
      <w:r w:rsidR="00B01A21">
        <w:rPr>
          <w:rFonts w:ascii="Times New Roman" w:hAnsi="Times New Roman"/>
          <w:sz w:val="28"/>
          <w:szCs w:val="28"/>
        </w:rPr>
        <w:t>, план-0</w:t>
      </w:r>
      <w:r w:rsidRPr="00FF5A8F">
        <w:rPr>
          <w:rFonts w:ascii="Times New Roman" w:hAnsi="Times New Roman"/>
          <w:sz w:val="28"/>
          <w:szCs w:val="28"/>
        </w:rPr>
        <w:t>);</w:t>
      </w:r>
    </w:p>
    <w:p w:rsidR="00F61795" w:rsidRPr="00FF5A8F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-количество семей, находящихся в соци</w:t>
      </w:r>
      <w:r w:rsidR="006B1142" w:rsidRPr="00FF5A8F">
        <w:rPr>
          <w:rFonts w:ascii="Times New Roman" w:hAnsi="Times New Roman"/>
          <w:sz w:val="28"/>
          <w:szCs w:val="28"/>
        </w:rPr>
        <w:t>ально опасном положении -36 (2020г.- 40</w:t>
      </w:r>
      <w:r w:rsidRPr="00FF5A8F">
        <w:rPr>
          <w:rFonts w:ascii="Times New Roman" w:hAnsi="Times New Roman"/>
          <w:sz w:val="28"/>
          <w:szCs w:val="28"/>
        </w:rPr>
        <w:t>);</w:t>
      </w:r>
    </w:p>
    <w:p w:rsidR="00F61795" w:rsidRPr="00FF5A8F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>-площадь уничтоже</w:t>
      </w:r>
      <w:r w:rsidR="006B1142" w:rsidRPr="00FF5A8F">
        <w:rPr>
          <w:rFonts w:ascii="Times New Roman" w:hAnsi="Times New Roman"/>
          <w:sz w:val="28"/>
          <w:szCs w:val="28"/>
        </w:rPr>
        <w:t xml:space="preserve">ния </w:t>
      </w:r>
      <w:proofErr w:type="gramStart"/>
      <w:r w:rsidR="006B1142" w:rsidRPr="00FF5A8F">
        <w:rPr>
          <w:rFonts w:ascii="Times New Roman" w:hAnsi="Times New Roman"/>
          <w:sz w:val="28"/>
          <w:szCs w:val="28"/>
        </w:rPr>
        <w:t>дикорастущей</w:t>
      </w:r>
      <w:proofErr w:type="gramEnd"/>
      <w:r w:rsidR="006B1142" w:rsidRPr="00FF5A8F">
        <w:rPr>
          <w:rFonts w:ascii="Times New Roman" w:hAnsi="Times New Roman"/>
          <w:sz w:val="28"/>
          <w:szCs w:val="28"/>
        </w:rPr>
        <w:t xml:space="preserve"> конопли-65(2020</w:t>
      </w:r>
      <w:r w:rsidRPr="00FF5A8F">
        <w:rPr>
          <w:rFonts w:ascii="Times New Roman" w:hAnsi="Times New Roman"/>
          <w:sz w:val="28"/>
          <w:szCs w:val="28"/>
        </w:rPr>
        <w:t>г.-90)га;</w:t>
      </w:r>
    </w:p>
    <w:p w:rsidR="00F61795" w:rsidRPr="00FF5A8F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FF5A8F">
        <w:rPr>
          <w:rFonts w:ascii="Times New Roman" w:hAnsi="Times New Roman"/>
          <w:sz w:val="28"/>
          <w:szCs w:val="28"/>
        </w:rPr>
        <w:t xml:space="preserve">-количество преступлений, совершенных несовершеннолетними </w:t>
      </w:r>
      <w:r w:rsidR="006B1142" w:rsidRPr="00FF5A8F">
        <w:rPr>
          <w:rFonts w:ascii="Times New Roman" w:hAnsi="Times New Roman"/>
          <w:sz w:val="28"/>
          <w:szCs w:val="28"/>
        </w:rPr>
        <w:t xml:space="preserve"> -4 (2020г.-8</w:t>
      </w:r>
      <w:r w:rsidRPr="00FF5A8F">
        <w:rPr>
          <w:rFonts w:ascii="Times New Roman" w:hAnsi="Times New Roman"/>
          <w:sz w:val="28"/>
          <w:szCs w:val="28"/>
        </w:rPr>
        <w:t xml:space="preserve">). </w:t>
      </w:r>
    </w:p>
    <w:p w:rsidR="00F61795" w:rsidRPr="00FF5A8F" w:rsidRDefault="00B01A21" w:rsidP="00F617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Индекс </w:t>
      </w:r>
      <w:r w:rsidR="006B1142" w:rsidRPr="00FF5A8F">
        <w:rPr>
          <w:rFonts w:ascii="Times New Roman" w:hAnsi="Times New Roman"/>
          <w:sz w:val="28"/>
          <w:szCs w:val="28"/>
        </w:rPr>
        <w:t xml:space="preserve"> эффективности-1</w:t>
      </w:r>
    </w:p>
    <w:p w:rsidR="00F61795" w:rsidRDefault="00360CDE" w:rsidP="00F617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202</w:t>
      </w:r>
      <w:r w:rsidR="009E6AD1">
        <w:rPr>
          <w:rFonts w:ascii="Times New Roman" w:hAnsi="Times New Roman"/>
          <w:sz w:val="28"/>
          <w:szCs w:val="28"/>
        </w:rPr>
        <w:t>1</w:t>
      </w:r>
      <w:r w:rsidR="00F61795" w:rsidRPr="002B70F3">
        <w:rPr>
          <w:rFonts w:ascii="Times New Roman" w:hAnsi="Times New Roman"/>
          <w:sz w:val="28"/>
          <w:szCs w:val="28"/>
        </w:rPr>
        <w:t xml:space="preserve"> года количество зарегистрированных п</w:t>
      </w:r>
      <w:r w:rsidR="009E6AD1">
        <w:rPr>
          <w:rFonts w:ascii="Times New Roman" w:hAnsi="Times New Roman"/>
          <w:sz w:val="28"/>
          <w:szCs w:val="28"/>
        </w:rPr>
        <w:t>реступлений снизилось на 6,9</w:t>
      </w:r>
      <w:r w:rsidR="00F61795">
        <w:rPr>
          <w:rFonts w:ascii="Times New Roman" w:hAnsi="Times New Roman"/>
          <w:sz w:val="28"/>
          <w:szCs w:val="28"/>
        </w:rPr>
        <w:t>% (</w:t>
      </w:r>
      <w:r w:rsidR="009E6AD1">
        <w:rPr>
          <w:rFonts w:ascii="Times New Roman" w:hAnsi="Times New Roman"/>
          <w:sz w:val="28"/>
          <w:szCs w:val="28"/>
        </w:rPr>
        <w:t>с 461 до 429</w:t>
      </w:r>
      <w:r w:rsidR="00F61795" w:rsidRPr="002B70F3">
        <w:rPr>
          <w:rFonts w:ascii="Times New Roman" w:hAnsi="Times New Roman"/>
          <w:sz w:val="28"/>
          <w:szCs w:val="28"/>
        </w:rPr>
        <w:t xml:space="preserve">). </w:t>
      </w:r>
      <w:r w:rsidR="009E6AD1">
        <w:rPr>
          <w:rFonts w:ascii="Times New Roman" w:hAnsi="Times New Roman"/>
          <w:sz w:val="28"/>
          <w:szCs w:val="28"/>
        </w:rPr>
        <w:t>Отмечается снижение на 16,1% преступлений против собственности (с 223 до 187).Снижен удельный вес подростковой преступности на 50% (с 8 до</w:t>
      </w:r>
      <w:proofErr w:type="gramStart"/>
      <w:r w:rsidR="009E6AD1">
        <w:rPr>
          <w:rFonts w:ascii="Times New Roman" w:hAnsi="Times New Roman"/>
          <w:sz w:val="28"/>
          <w:szCs w:val="28"/>
        </w:rPr>
        <w:t>4</w:t>
      </w:r>
      <w:proofErr w:type="gramEnd"/>
      <w:r w:rsidR="009E6AD1">
        <w:rPr>
          <w:rFonts w:ascii="Times New Roman" w:hAnsi="Times New Roman"/>
          <w:sz w:val="28"/>
          <w:szCs w:val="28"/>
        </w:rPr>
        <w:t xml:space="preserve">), лицами, ранее совершившими преступления </w:t>
      </w:r>
      <w:r>
        <w:rPr>
          <w:rFonts w:ascii="Times New Roman" w:hAnsi="Times New Roman"/>
          <w:sz w:val="28"/>
          <w:szCs w:val="28"/>
        </w:rPr>
        <w:t>на 18,5% (с 233 до 190), лицами</w:t>
      </w:r>
      <w:r w:rsidR="009E6AD1">
        <w:rPr>
          <w:rFonts w:ascii="Times New Roman" w:hAnsi="Times New Roman"/>
          <w:sz w:val="28"/>
          <w:szCs w:val="28"/>
        </w:rPr>
        <w:t>, состоящими под административным надзором на 16,5%(с 12 до 10). Значительно снизилось на 20% зарегистрированных преступлений, совершенных лицами в состоянии алко</w:t>
      </w:r>
      <w:r w:rsidR="00FF5A8F">
        <w:rPr>
          <w:rFonts w:ascii="Times New Roman" w:hAnsi="Times New Roman"/>
          <w:sz w:val="28"/>
          <w:szCs w:val="28"/>
        </w:rPr>
        <w:t>гольного опьянения с 200 до 160</w:t>
      </w:r>
      <w:r w:rsidR="009E6AD1">
        <w:rPr>
          <w:rFonts w:ascii="Times New Roman" w:hAnsi="Times New Roman"/>
          <w:sz w:val="28"/>
          <w:szCs w:val="28"/>
        </w:rPr>
        <w:t>. Снижено число преступлений на 35% (с 54 до 35), совершенных в общественных местах.</w:t>
      </w:r>
      <w:r w:rsidR="004D3D68">
        <w:rPr>
          <w:rFonts w:ascii="Times New Roman" w:hAnsi="Times New Roman"/>
          <w:sz w:val="28"/>
          <w:szCs w:val="28"/>
        </w:rPr>
        <w:t xml:space="preserve"> В</w:t>
      </w:r>
      <w:r w:rsidR="009E6AD1">
        <w:rPr>
          <w:rFonts w:ascii="Times New Roman" w:hAnsi="Times New Roman"/>
          <w:sz w:val="28"/>
          <w:szCs w:val="28"/>
        </w:rPr>
        <w:t xml:space="preserve"> 2021г.</w:t>
      </w:r>
      <w:r w:rsidR="004D3D68">
        <w:rPr>
          <w:rFonts w:ascii="Times New Roman" w:hAnsi="Times New Roman"/>
          <w:sz w:val="28"/>
          <w:szCs w:val="28"/>
        </w:rPr>
        <w:t xml:space="preserve">  отмечено снижение на 26,7%(с 90 до 66) зарегистрированных тяжких  преступлений, на 13% (</w:t>
      </w:r>
      <w:proofErr w:type="gramStart"/>
      <w:r w:rsidR="004D3D68">
        <w:rPr>
          <w:rFonts w:ascii="Times New Roman" w:hAnsi="Times New Roman"/>
          <w:sz w:val="28"/>
          <w:szCs w:val="28"/>
        </w:rPr>
        <w:t>с</w:t>
      </w:r>
      <w:proofErr w:type="gramEnd"/>
      <w:r w:rsidR="004D3D68">
        <w:rPr>
          <w:rFonts w:ascii="Times New Roman" w:hAnsi="Times New Roman"/>
          <w:sz w:val="28"/>
          <w:szCs w:val="28"/>
        </w:rPr>
        <w:t xml:space="preserve"> 23 </w:t>
      </w:r>
      <w:proofErr w:type="gramStart"/>
      <w:r w:rsidR="004D3D68">
        <w:rPr>
          <w:rFonts w:ascii="Times New Roman" w:hAnsi="Times New Roman"/>
          <w:sz w:val="28"/>
          <w:szCs w:val="28"/>
        </w:rPr>
        <w:t>до</w:t>
      </w:r>
      <w:proofErr w:type="gramEnd"/>
      <w:r w:rsidR="004D3D68">
        <w:rPr>
          <w:rFonts w:ascii="Times New Roman" w:hAnsi="Times New Roman"/>
          <w:sz w:val="28"/>
          <w:szCs w:val="28"/>
        </w:rPr>
        <w:t xml:space="preserve"> 20) преступлений в сфере незаконного оборота наркотических средств и п</w:t>
      </w:r>
      <w:r>
        <w:rPr>
          <w:rFonts w:ascii="Times New Roman" w:hAnsi="Times New Roman"/>
          <w:sz w:val="28"/>
          <w:szCs w:val="28"/>
        </w:rPr>
        <w:t>сихотропных веществ. На 9,1% (</w:t>
      </w:r>
      <w:r w:rsidR="004D3D68">
        <w:rPr>
          <w:rFonts w:ascii="Times New Roman" w:hAnsi="Times New Roman"/>
          <w:sz w:val="28"/>
          <w:szCs w:val="28"/>
        </w:rPr>
        <w:t>с 22 до 20) снизилось количество совершенных мошенничеств.</w:t>
      </w:r>
      <w:r>
        <w:rPr>
          <w:rFonts w:ascii="Times New Roman" w:hAnsi="Times New Roman"/>
          <w:sz w:val="28"/>
          <w:szCs w:val="28"/>
        </w:rPr>
        <w:t xml:space="preserve"> В 2021г. снижен уровень повторной преступности среди лиц, состоящих на учете в УИИ по Беловскому району:5(3,7% от числа осужденных, состоящих на учете) против 7 (4,9%) в 2020 году. </w:t>
      </w:r>
    </w:p>
    <w:p w:rsidR="00F61795" w:rsidRPr="003D38CE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50E4A">
        <w:rPr>
          <w:rFonts w:ascii="Times New Roman" w:hAnsi="Times New Roman"/>
          <w:sz w:val="28"/>
          <w:szCs w:val="28"/>
        </w:rPr>
        <w:t>В рамках исполнения Указа Президента Российской Федерации  от 09.05.2017 № 203 «О стратегии развития информационного общества в  Российской Федерации на 2017-2030 годы» в общеобразовательных организациях с целью раннего выявления склонностей к деструктивному поведению (</w:t>
      </w:r>
      <w:proofErr w:type="spellStart"/>
      <w:r w:rsidRPr="00650E4A">
        <w:rPr>
          <w:rFonts w:ascii="Times New Roman" w:hAnsi="Times New Roman"/>
          <w:sz w:val="28"/>
          <w:szCs w:val="28"/>
        </w:rPr>
        <w:t>девиантное</w:t>
      </w:r>
      <w:proofErr w:type="spellEnd"/>
      <w:r w:rsidRPr="00650E4A">
        <w:rPr>
          <w:rFonts w:ascii="Times New Roman" w:hAnsi="Times New Roman"/>
          <w:sz w:val="28"/>
          <w:szCs w:val="28"/>
        </w:rPr>
        <w:t xml:space="preserve"> поведение, склонность к бродяжничеству, склонность к употреблению ПАВ) педагоги-психологи используют компьютерные программы, разработанные на федеральном уровне (ОРТО, СТАТУС), тест-опросники, анкетирование, диагностирование.</w:t>
      </w:r>
      <w:proofErr w:type="gramEnd"/>
      <w:r w:rsidRPr="00650E4A">
        <w:rPr>
          <w:rFonts w:ascii="Times New Roman" w:hAnsi="Times New Roman"/>
          <w:sz w:val="28"/>
          <w:szCs w:val="28"/>
        </w:rPr>
        <w:t xml:space="preserve"> С целью профилактики наркомании органами профилактики правонарушений активно используется антинаркотическая наружная (уличная) реклама (распространение листовок, информационных листов), публикуются статьи в газете «Сельские зори». Профилактические мероприятия проводятся с использованием мультимедийного оборудования. Кроме того, все организации имеют официальные сайты.</w:t>
      </w:r>
      <w:r w:rsidRPr="005567EB">
        <w:rPr>
          <w:rFonts w:ascii="Times New Roman" w:hAnsi="Times New Roman"/>
          <w:sz w:val="28"/>
          <w:szCs w:val="28"/>
        </w:rPr>
        <w:t xml:space="preserve">На всех школьных сайтах педагогами </w:t>
      </w:r>
      <w:r w:rsidR="00401644">
        <w:rPr>
          <w:rFonts w:ascii="Times New Roman" w:hAnsi="Times New Roman"/>
          <w:sz w:val="28"/>
          <w:szCs w:val="28"/>
        </w:rPr>
        <w:t>Беловского муниципального округа</w:t>
      </w:r>
      <w:r w:rsidRPr="005567EB">
        <w:rPr>
          <w:rFonts w:ascii="Times New Roman" w:hAnsi="Times New Roman"/>
          <w:sz w:val="28"/>
          <w:szCs w:val="28"/>
        </w:rPr>
        <w:t xml:space="preserve"> опубликована информация по темам: «Скажи «НЕТ» наркотикам», «Здоровье – это движение!», «Выбирай здоровый образ жизни!», «Утренняя зарядка – основа здорового образа жизни!», «Роль семьи в пропаганде ЗОЖ», «Никотин убивает!», «Алкоголь пить – здоровью вредить!», «Поговорим о ЗОЖ»</w:t>
      </w:r>
      <w:proofErr w:type="gramStart"/>
      <w:r w:rsidRPr="005567EB">
        <w:rPr>
          <w:rFonts w:ascii="Times New Roman" w:hAnsi="Times New Roman"/>
          <w:sz w:val="28"/>
          <w:szCs w:val="28"/>
        </w:rPr>
        <w:t>.</w:t>
      </w:r>
      <w:r w:rsidRPr="003D38CE">
        <w:rPr>
          <w:rFonts w:ascii="Times New Roman" w:hAnsi="Times New Roman"/>
          <w:sz w:val="28"/>
          <w:szCs w:val="28"/>
        </w:rPr>
        <w:t>В</w:t>
      </w:r>
      <w:proofErr w:type="gramEnd"/>
      <w:r w:rsidRPr="003D38CE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Pr="003D38CE">
        <w:rPr>
          <w:rFonts w:ascii="Times New Roman" w:hAnsi="Times New Roman"/>
          <w:sz w:val="28"/>
          <w:szCs w:val="28"/>
        </w:rPr>
        <w:t>Евтинская</w:t>
      </w:r>
      <w:proofErr w:type="spellEnd"/>
      <w:r w:rsidRPr="003D38CE">
        <w:rPr>
          <w:rFonts w:ascii="Times New Roman" w:hAnsi="Times New Roman"/>
          <w:sz w:val="28"/>
          <w:szCs w:val="28"/>
        </w:rPr>
        <w:t xml:space="preserve"> ООШ» на сайте школы https://evtino-school.my1.ruразместили социальную рекламу, пропагандирующую здоровый образ жизни и пагубность влияния на человека алкоголя, наркотиков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никотиносодержащих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продуктов.</w:t>
      </w:r>
    </w:p>
    <w:p w:rsidR="00F61795" w:rsidRPr="003D38CE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3D38CE">
        <w:rPr>
          <w:rFonts w:ascii="Times New Roman" w:hAnsi="Times New Roman"/>
          <w:sz w:val="28"/>
          <w:szCs w:val="28"/>
          <w:shd w:val="clear" w:color="auto" w:fill="FFFFFF"/>
        </w:rPr>
        <w:t>МБОУ «</w:t>
      </w:r>
      <w:proofErr w:type="spellStart"/>
      <w:r w:rsidRPr="003D38CE">
        <w:rPr>
          <w:rFonts w:ascii="Times New Roman" w:hAnsi="Times New Roman"/>
          <w:sz w:val="28"/>
          <w:szCs w:val="28"/>
          <w:shd w:val="clear" w:color="auto" w:fill="FFFFFF"/>
        </w:rPr>
        <w:t>Старопестеревская</w:t>
      </w:r>
      <w:proofErr w:type="spellEnd"/>
      <w:r w:rsidRPr="003D38CE">
        <w:rPr>
          <w:rFonts w:ascii="Times New Roman" w:hAnsi="Times New Roman"/>
          <w:sz w:val="28"/>
          <w:szCs w:val="28"/>
          <w:shd w:val="clear" w:color="auto" w:fill="FFFFFF"/>
        </w:rPr>
        <w:t xml:space="preserve"> СОШ» на школьном сайте педагогом-психологом размещена статья "Пиво - молодежный напиток?" Сообщение о вреде употребления пива, особенно в подростковом возрасте, кому выгодно употребление пива, как спортсмены относятся к пиву.</w:t>
      </w:r>
    </w:p>
    <w:p w:rsidR="00F61795" w:rsidRPr="003D38CE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3D38CE">
        <w:rPr>
          <w:rFonts w:ascii="Times New Roman" w:hAnsi="Times New Roman"/>
          <w:sz w:val="28"/>
          <w:szCs w:val="28"/>
        </w:rPr>
        <w:t>МБОУ «</w:t>
      </w:r>
      <w:proofErr w:type="spellStart"/>
      <w:r w:rsidRPr="003D38CE">
        <w:rPr>
          <w:rFonts w:ascii="Times New Roman" w:hAnsi="Times New Roman"/>
          <w:sz w:val="28"/>
          <w:szCs w:val="28"/>
        </w:rPr>
        <w:t>Менчерепская</w:t>
      </w:r>
      <w:proofErr w:type="spellEnd"/>
      <w:r w:rsidRPr="003D38CE">
        <w:rPr>
          <w:rFonts w:ascii="Times New Roman" w:hAnsi="Times New Roman"/>
          <w:sz w:val="28"/>
          <w:szCs w:val="28"/>
        </w:rPr>
        <w:t xml:space="preserve"> СОШ» на сайте школы размещена информация по темам: «Рекомендации родителям по формированию здорового образа жизни у детей». Видео-уроки: 1. «Алкоголь Незримый враг. Как бросить пить?», «Почему в России пьют»  </w:t>
      </w:r>
      <w:hyperlink r:id="rId6" w:history="1">
        <w:r w:rsidRPr="003D38CE">
          <w:rPr>
            <w:rFonts w:ascii="Times New Roman" w:hAnsi="Times New Roman"/>
            <w:sz w:val="28"/>
            <w:szCs w:val="28"/>
            <w:u w:val="single"/>
          </w:rPr>
          <w:t>https://www.youtube.com/watch?v=5zgfscDBcAE</w:t>
        </w:r>
      </w:hyperlink>
    </w:p>
    <w:p w:rsidR="00F61795" w:rsidRPr="003D38CE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3D38CE">
        <w:rPr>
          <w:rFonts w:ascii="Times New Roman" w:hAnsi="Times New Roman"/>
          <w:sz w:val="28"/>
          <w:szCs w:val="28"/>
        </w:rPr>
        <w:t xml:space="preserve">2. «Четыре ключа к твоим победам. Для тех, кто хочет побеждать» </w:t>
      </w:r>
      <w:hyperlink r:id="rId7" w:history="1">
        <w:r w:rsidRPr="003D38CE">
          <w:rPr>
            <w:rFonts w:ascii="Times New Roman" w:hAnsi="Times New Roman"/>
            <w:sz w:val="28"/>
            <w:szCs w:val="28"/>
            <w:u w:val="single"/>
          </w:rPr>
          <w:t>https://www.youtube.com/watch?v=CFdts0PQNV4</w:t>
        </w:r>
      </w:hyperlink>
    </w:p>
    <w:p w:rsidR="00F61795" w:rsidRPr="003D38CE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3D38CE">
        <w:rPr>
          <w:rFonts w:ascii="Times New Roman" w:hAnsi="Times New Roman"/>
          <w:sz w:val="28"/>
          <w:szCs w:val="28"/>
        </w:rPr>
        <w:lastRenderedPageBreak/>
        <w:t xml:space="preserve">3. «Опасное погружение! Алкоголь или Трезвость?» </w:t>
      </w:r>
      <w:hyperlink r:id="rId8" w:history="1">
        <w:r w:rsidRPr="003D38CE">
          <w:rPr>
            <w:rFonts w:ascii="Times New Roman" w:hAnsi="Times New Roman"/>
            <w:sz w:val="28"/>
            <w:szCs w:val="28"/>
            <w:u w:val="single"/>
          </w:rPr>
          <w:t>https://www.youtube.com/watch?v=6YG16RBrQB0</w:t>
        </w:r>
      </w:hyperlink>
    </w:p>
    <w:p w:rsidR="00F61795" w:rsidRPr="003D38CE" w:rsidRDefault="00F61795" w:rsidP="00F61795">
      <w:pPr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3D38CE">
        <w:rPr>
          <w:rFonts w:ascii="Times New Roman" w:hAnsi="Times New Roman"/>
          <w:sz w:val="28"/>
          <w:szCs w:val="28"/>
        </w:rPr>
        <w:t>МБОУ «</w:t>
      </w:r>
      <w:proofErr w:type="spellStart"/>
      <w:r w:rsidRPr="003D38CE">
        <w:rPr>
          <w:rFonts w:ascii="Times New Roman" w:hAnsi="Times New Roman"/>
          <w:sz w:val="28"/>
          <w:szCs w:val="28"/>
        </w:rPr>
        <w:t>Бековская</w:t>
      </w:r>
      <w:proofErr w:type="spellEnd"/>
      <w:r w:rsidRPr="003D38CE">
        <w:rPr>
          <w:rFonts w:ascii="Times New Roman" w:hAnsi="Times New Roman"/>
          <w:sz w:val="28"/>
          <w:szCs w:val="28"/>
        </w:rPr>
        <w:t xml:space="preserve"> ООШ» размещена информация на сайте школы </w:t>
      </w:r>
      <w:hyperlink r:id="rId9" w:history="1">
        <w:r w:rsidRPr="003D38CE">
          <w:rPr>
            <w:rFonts w:ascii="Times New Roman" w:eastAsia="SimSun" w:hAnsi="Times New Roman"/>
            <w:sz w:val="28"/>
            <w:szCs w:val="28"/>
            <w:u w:val="single"/>
            <w:shd w:val="clear" w:color="auto" w:fill="FFFFFF"/>
          </w:rPr>
          <w:t>https://bekovo-school.my1.ru/</w:t>
        </w:r>
      </w:hyperlink>
      <w:r w:rsidRPr="003D38CE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«Вред алкоголя для молодого организма». Коротко описаны последствия употребления спиртосодержащих напитков, ч</w:t>
      </w:r>
      <w:r w:rsidRPr="003D38CE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то алкоголь вызывает нарушение координации движения и нарушение контроля над поведением. </w:t>
      </w:r>
    </w:p>
    <w:p w:rsidR="00F61795" w:rsidRPr="005567EB" w:rsidRDefault="00F61795" w:rsidP="00F61795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3D38CE">
        <w:rPr>
          <w:rFonts w:ascii="Times New Roman" w:eastAsia="Arial" w:hAnsi="Times New Roman"/>
          <w:sz w:val="28"/>
          <w:szCs w:val="28"/>
          <w:shd w:val="clear" w:color="auto" w:fill="FFFFFF"/>
        </w:rPr>
        <w:t>Н</w:t>
      </w:r>
      <w:r w:rsidRPr="003D38CE">
        <w:rPr>
          <w:rFonts w:ascii="Times New Roman" w:eastAsia="SimSun" w:hAnsi="Times New Roman"/>
          <w:sz w:val="28"/>
          <w:szCs w:val="28"/>
          <w:shd w:val="clear" w:color="auto" w:fill="FFFFFF"/>
        </w:rPr>
        <w:t>а сайтах общеобразовательных учреждений Беловского муниципального района размещена информация с номером телефона доверия для детей и родителей.</w:t>
      </w:r>
    </w:p>
    <w:p w:rsidR="00F61795" w:rsidRPr="00B01A21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B01A21">
        <w:rPr>
          <w:rFonts w:ascii="Times New Roman" w:hAnsi="Times New Roman"/>
          <w:sz w:val="28"/>
          <w:szCs w:val="28"/>
        </w:rPr>
        <w:t xml:space="preserve">2.2.Основные показатели муниципальной программы «Развитие физической культуры и спорта в Беловском муниципальном </w:t>
      </w:r>
      <w:r w:rsidR="00527293" w:rsidRPr="00B01A21">
        <w:rPr>
          <w:rFonts w:ascii="Times New Roman" w:hAnsi="Times New Roman"/>
          <w:sz w:val="28"/>
          <w:szCs w:val="28"/>
        </w:rPr>
        <w:t>районе» на 2018-2023 годы в 2021</w:t>
      </w:r>
      <w:r w:rsidRPr="00B01A21">
        <w:rPr>
          <w:rFonts w:ascii="Times New Roman" w:hAnsi="Times New Roman"/>
          <w:sz w:val="28"/>
          <w:szCs w:val="28"/>
        </w:rPr>
        <w:t xml:space="preserve"> году:</w:t>
      </w:r>
    </w:p>
    <w:p w:rsidR="00F61795" w:rsidRPr="00B01A21" w:rsidRDefault="00F61795" w:rsidP="00F61795">
      <w:pPr>
        <w:jc w:val="both"/>
        <w:rPr>
          <w:rFonts w:ascii="Times New Roman" w:eastAsia="Calibri" w:hAnsi="Times New Roman"/>
          <w:sz w:val="28"/>
          <w:szCs w:val="28"/>
        </w:rPr>
      </w:pPr>
      <w:r w:rsidRPr="00B01A21">
        <w:rPr>
          <w:rFonts w:ascii="Times New Roman" w:eastAsia="Calibri" w:hAnsi="Times New Roman"/>
          <w:sz w:val="28"/>
          <w:szCs w:val="28"/>
        </w:rPr>
        <w:t xml:space="preserve">–доля населения, систематически </w:t>
      </w:r>
      <w:proofErr w:type="gramStart"/>
      <w:r w:rsidRPr="00B01A21">
        <w:rPr>
          <w:rFonts w:ascii="Times New Roman" w:eastAsia="Calibri" w:hAnsi="Times New Roman"/>
          <w:sz w:val="28"/>
          <w:szCs w:val="28"/>
        </w:rPr>
        <w:t>занимающихся</w:t>
      </w:r>
      <w:proofErr w:type="gramEnd"/>
      <w:r w:rsidRPr="00B01A21">
        <w:rPr>
          <w:rFonts w:ascii="Times New Roman" w:eastAsia="Calibri" w:hAnsi="Times New Roman"/>
          <w:sz w:val="28"/>
          <w:szCs w:val="28"/>
        </w:rPr>
        <w:t xml:space="preserve"> физической культурой и спортом, в общей чи</w:t>
      </w:r>
      <w:r w:rsidR="00CF1F12" w:rsidRPr="00B01A21">
        <w:rPr>
          <w:rFonts w:ascii="Times New Roman" w:eastAsia="Calibri" w:hAnsi="Times New Roman"/>
          <w:sz w:val="28"/>
          <w:szCs w:val="28"/>
        </w:rPr>
        <w:t>сленности населения составила-62</w:t>
      </w:r>
      <w:r w:rsidRPr="00B01A21">
        <w:rPr>
          <w:rFonts w:ascii="Times New Roman" w:eastAsia="Calibri" w:hAnsi="Times New Roman"/>
          <w:sz w:val="28"/>
          <w:szCs w:val="28"/>
        </w:rPr>
        <w:t>,3%(20</w:t>
      </w:r>
      <w:r w:rsidR="00CF1F12" w:rsidRPr="00B01A21">
        <w:rPr>
          <w:rFonts w:ascii="Times New Roman" w:eastAsia="Calibri" w:hAnsi="Times New Roman"/>
          <w:sz w:val="28"/>
          <w:szCs w:val="28"/>
        </w:rPr>
        <w:t>20г.-54,2</w:t>
      </w:r>
      <w:r w:rsidRPr="00B01A21">
        <w:rPr>
          <w:rFonts w:ascii="Times New Roman" w:eastAsia="Calibri" w:hAnsi="Times New Roman"/>
          <w:sz w:val="28"/>
          <w:szCs w:val="28"/>
        </w:rPr>
        <w:t>%);</w:t>
      </w:r>
    </w:p>
    <w:p w:rsidR="00F61795" w:rsidRPr="00B01A21" w:rsidRDefault="007F45B7" w:rsidP="00F61795">
      <w:pPr>
        <w:jc w:val="both"/>
        <w:rPr>
          <w:rFonts w:ascii="Times New Roman" w:hAnsi="Times New Roman"/>
          <w:sz w:val="28"/>
          <w:szCs w:val="28"/>
        </w:rPr>
      </w:pPr>
      <w:r w:rsidRPr="00B01A21">
        <w:rPr>
          <w:rFonts w:ascii="Times New Roman" w:eastAsia="Calibri" w:hAnsi="Times New Roman"/>
          <w:sz w:val="28"/>
          <w:szCs w:val="28"/>
        </w:rPr>
        <w:t>-д</w:t>
      </w:r>
      <w:r w:rsidR="00CF1F12" w:rsidRPr="00B01A21">
        <w:rPr>
          <w:rFonts w:ascii="Times New Roman" w:eastAsia="Calibri" w:hAnsi="Times New Roman"/>
          <w:sz w:val="28"/>
          <w:szCs w:val="28"/>
        </w:rPr>
        <w:t>оля обучающихся, систематически</w:t>
      </w:r>
      <w:r w:rsidRPr="00B01A21">
        <w:rPr>
          <w:rFonts w:ascii="Times New Roman" w:eastAsia="Calibri" w:hAnsi="Times New Roman"/>
          <w:sz w:val="28"/>
          <w:szCs w:val="28"/>
        </w:rPr>
        <w:t xml:space="preserve"> занимающихся физической культурой и спортом, в общей численности детей и молодежи-63,5 (план-63,5)</w:t>
      </w:r>
      <w:r w:rsidR="00F61795" w:rsidRPr="00B01A21">
        <w:rPr>
          <w:rFonts w:ascii="Times New Roman" w:eastAsia="Calibri" w:hAnsi="Times New Roman"/>
          <w:sz w:val="28"/>
          <w:szCs w:val="28"/>
        </w:rPr>
        <w:t>;</w:t>
      </w:r>
    </w:p>
    <w:p w:rsidR="00F61795" w:rsidRPr="007F45B7" w:rsidRDefault="00CF1F12" w:rsidP="00F61795">
      <w:pPr>
        <w:ind w:left="12"/>
        <w:jc w:val="both"/>
        <w:rPr>
          <w:rFonts w:ascii="Times New Roman" w:hAnsi="Times New Roman"/>
          <w:sz w:val="28"/>
          <w:szCs w:val="28"/>
        </w:rPr>
      </w:pPr>
      <w:r w:rsidRPr="00B01A21">
        <w:rPr>
          <w:rFonts w:ascii="Times New Roman" w:hAnsi="Times New Roman"/>
          <w:sz w:val="28"/>
          <w:szCs w:val="28"/>
        </w:rPr>
        <w:t xml:space="preserve">-доля участников, выполнивших нормативы </w:t>
      </w:r>
      <w:r w:rsidR="00F61795" w:rsidRPr="00B01A21">
        <w:rPr>
          <w:rFonts w:ascii="Times New Roman" w:hAnsi="Times New Roman"/>
          <w:sz w:val="28"/>
          <w:szCs w:val="28"/>
        </w:rPr>
        <w:t xml:space="preserve"> ГТО</w:t>
      </w:r>
      <w:r w:rsidR="00B01A21">
        <w:rPr>
          <w:rFonts w:ascii="Times New Roman" w:hAnsi="Times New Roman"/>
          <w:sz w:val="28"/>
          <w:szCs w:val="28"/>
        </w:rPr>
        <w:t xml:space="preserve"> на знак отли</w:t>
      </w:r>
      <w:r w:rsidRPr="00B01A21">
        <w:rPr>
          <w:rFonts w:ascii="Times New Roman" w:hAnsi="Times New Roman"/>
          <w:sz w:val="28"/>
          <w:szCs w:val="28"/>
        </w:rPr>
        <w:t>чия от общего количества приступивших к выполнению -40 (2020г.-31,2</w:t>
      </w:r>
      <w:r w:rsidR="00F61795" w:rsidRPr="00B01A21">
        <w:rPr>
          <w:rFonts w:ascii="Times New Roman" w:hAnsi="Times New Roman"/>
          <w:sz w:val="28"/>
          <w:szCs w:val="28"/>
        </w:rPr>
        <w:t>%).</w:t>
      </w:r>
    </w:p>
    <w:p w:rsidR="00CF1F12" w:rsidRPr="00B01A21" w:rsidRDefault="00CF1F12" w:rsidP="00F61795">
      <w:pPr>
        <w:ind w:left="12"/>
        <w:jc w:val="both"/>
        <w:rPr>
          <w:rFonts w:ascii="Times New Roman" w:hAnsi="Times New Roman"/>
          <w:sz w:val="28"/>
          <w:szCs w:val="28"/>
        </w:rPr>
      </w:pPr>
      <w:r w:rsidRPr="00B01A21">
        <w:rPr>
          <w:rFonts w:ascii="Times New Roman" w:hAnsi="Times New Roman"/>
          <w:sz w:val="28"/>
          <w:szCs w:val="28"/>
        </w:rPr>
        <w:t xml:space="preserve">Индекс эффективности-1. </w:t>
      </w:r>
    </w:p>
    <w:p w:rsidR="00CF1F12" w:rsidRPr="00FD2700" w:rsidRDefault="00CF1F12" w:rsidP="00F61795">
      <w:pPr>
        <w:ind w:left="12"/>
        <w:jc w:val="both"/>
        <w:rPr>
          <w:rFonts w:ascii="Times New Roman" w:hAnsi="Times New Roman"/>
          <w:b/>
          <w:sz w:val="28"/>
          <w:szCs w:val="28"/>
        </w:rPr>
      </w:pPr>
      <w:r w:rsidRPr="00B01A21">
        <w:rPr>
          <w:rFonts w:ascii="Times New Roman" w:hAnsi="Times New Roman"/>
          <w:sz w:val="28"/>
          <w:szCs w:val="28"/>
        </w:rPr>
        <w:t>Целевые показатели исполнены на 100%.</w:t>
      </w:r>
    </w:p>
    <w:p w:rsidR="00F61795" w:rsidRPr="00AD2AC2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AD2AC2">
        <w:rPr>
          <w:rFonts w:ascii="Times New Roman" w:hAnsi="Times New Roman"/>
          <w:sz w:val="28"/>
          <w:szCs w:val="28"/>
        </w:rPr>
        <w:t>2.3.Основные показатели муниципальной программы «Организация летнего отдыха, оздоровления и занятости детей, подростков и молодежи Беловского муниципального райо</w:t>
      </w:r>
      <w:r w:rsidR="00A1586C" w:rsidRPr="00AD2AC2">
        <w:rPr>
          <w:rFonts w:ascii="Times New Roman" w:hAnsi="Times New Roman"/>
          <w:sz w:val="28"/>
          <w:szCs w:val="28"/>
        </w:rPr>
        <w:t>на» на 2018-2023годы</w:t>
      </w:r>
      <w:r w:rsidRPr="00AD2AC2">
        <w:rPr>
          <w:rFonts w:ascii="Times New Roman" w:hAnsi="Times New Roman"/>
          <w:sz w:val="28"/>
          <w:szCs w:val="28"/>
        </w:rPr>
        <w:t>:</w:t>
      </w:r>
    </w:p>
    <w:p w:rsidR="00A1586C" w:rsidRPr="00AD2AC2" w:rsidRDefault="00A1586C" w:rsidP="00F61795">
      <w:pPr>
        <w:jc w:val="both"/>
        <w:rPr>
          <w:rFonts w:ascii="Times New Roman" w:hAnsi="Times New Roman"/>
          <w:sz w:val="28"/>
          <w:szCs w:val="28"/>
        </w:rPr>
      </w:pPr>
      <w:r w:rsidRPr="00AD2AC2">
        <w:rPr>
          <w:rFonts w:ascii="Times New Roman" w:hAnsi="Times New Roman"/>
          <w:sz w:val="28"/>
          <w:szCs w:val="28"/>
        </w:rPr>
        <w:t>В 2021г. на базе МАУ ДСОЦ « Радуга» оздоровлено 123 человека. Лагеря с дневным пребыванием детей организованы  были на базе 15-ти общеобразовательных организаций, с охватом 272 человек. Из них: по льготным путевкам отд</w:t>
      </w:r>
      <w:r w:rsidR="000B64A8">
        <w:rPr>
          <w:rFonts w:ascii="Times New Roman" w:hAnsi="Times New Roman"/>
          <w:sz w:val="28"/>
          <w:szCs w:val="28"/>
        </w:rPr>
        <w:t>охнули-108-из малообеспеченных</w:t>
      </w:r>
      <w:r w:rsidRPr="00AD2AC2">
        <w:rPr>
          <w:rFonts w:ascii="Times New Roman" w:hAnsi="Times New Roman"/>
          <w:sz w:val="28"/>
          <w:szCs w:val="28"/>
        </w:rPr>
        <w:t xml:space="preserve">, многодетных семей, 24-из опекунских, приемных семей,2-дети-инвалиды,8 детей из семей работников бюджетной сферы,13-стоящие на </w:t>
      </w:r>
      <w:proofErr w:type="spellStart"/>
      <w:r w:rsidRPr="00AD2AC2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AD2AC2">
        <w:rPr>
          <w:rFonts w:ascii="Times New Roman" w:hAnsi="Times New Roman"/>
          <w:sz w:val="28"/>
          <w:szCs w:val="28"/>
        </w:rPr>
        <w:t xml:space="preserve"> учете.</w:t>
      </w:r>
    </w:p>
    <w:p w:rsidR="00F61795" w:rsidRPr="00AD2AC2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AD2AC2">
        <w:rPr>
          <w:rFonts w:ascii="Times New Roman" w:hAnsi="Times New Roman"/>
          <w:sz w:val="28"/>
          <w:szCs w:val="28"/>
        </w:rPr>
        <w:t>-укрепление материально технической базы детских загород</w:t>
      </w:r>
      <w:r w:rsidR="003C600F" w:rsidRPr="00AD2AC2">
        <w:rPr>
          <w:rFonts w:ascii="Times New Roman" w:hAnsi="Times New Roman"/>
          <w:sz w:val="28"/>
          <w:szCs w:val="28"/>
        </w:rPr>
        <w:t>ных оздоровительных учреждений-100%(2020</w:t>
      </w:r>
      <w:r w:rsidRPr="00AD2AC2">
        <w:rPr>
          <w:rFonts w:ascii="Times New Roman" w:hAnsi="Times New Roman"/>
          <w:sz w:val="28"/>
          <w:szCs w:val="28"/>
        </w:rPr>
        <w:t>г.-100%);</w:t>
      </w:r>
    </w:p>
    <w:p w:rsidR="00F61795" w:rsidRPr="00AD2AC2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AD2AC2">
        <w:rPr>
          <w:rFonts w:ascii="Times New Roman" w:hAnsi="Times New Roman"/>
          <w:sz w:val="28"/>
          <w:szCs w:val="28"/>
        </w:rPr>
        <w:t>-приобретение путевок в детские загородные оздоровительные учреждения для детей, в т.ч. нуждающихся в поддержке государств</w:t>
      </w:r>
      <w:r w:rsidR="003C600F" w:rsidRPr="00AD2AC2">
        <w:rPr>
          <w:rFonts w:ascii="Times New Roman" w:hAnsi="Times New Roman"/>
          <w:sz w:val="28"/>
          <w:szCs w:val="28"/>
        </w:rPr>
        <w:t>-123 чел(2020г.-0</w:t>
      </w:r>
      <w:r w:rsidRPr="00AD2AC2">
        <w:rPr>
          <w:rFonts w:ascii="Times New Roman" w:hAnsi="Times New Roman"/>
          <w:sz w:val="28"/>
          <w:szCs w:val="28"/>
        </w:rPr>
        <w:t>);</w:t>
      </w:r>
    </w:p>
    <w:p w:rsidR="00F61795" w:rsidRPr="00AD2AC2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AD2AC2">
        <w:rPr>
          <w:rFonts w:ascii="Times New Roman" w:hAnsi="Times New Roman"/>
          <w:sz w:val="28"/>
          <w:szCs w:val="28"/>
        </w:rPr>
        <w:t xml:space="preserve">-количество детей, подростков и молодежи, охваченных  </w:t>
      </w:r>
      <w:proofErr w:type="gramStart"/>
      <w:r w:rsidRPr="00AD2AC2">
        <w:rPr>
          <w:rFonts w:ascii="Times New Roman" w:hAnsi="Times New Roman"/>
          <w:sz w:val="28"/>
          <w:szCs w:val="28"/>
        </w:rPr>
        <w:t>ор</w:t>
      </w:r>
      <w:r w:rsidR="000B64A8">
        <w:rPr>
          <w:rFonts w:ascii="Times New Roman" w:hAnsi="Times New Roman"/>
          <w:sz w:val="28"/>
          <w:szCs w:val="28"/>
        </w:rPr>
        <w:t>ганизованным</w:t>
      </w:r>
      <w:proofErr w:type="gramEnd"/>
      <w:r w:rsidR="000B64A8">
        <w:rPr>
          <w:rFonts w:ascii="Times New Roman" w:hAnsi="Times New Roman"/>
          <w:sz w:val="28"/>
          <w:szCs w:val="28"/>
        </w:rPr>
        <w:t xml:space="preserve"> отдыхом-272</w:t>
      </w:r>
      <w:r w:rsidR="003C600F" w:rsidRPr="00AD2AC2">
        <w:rPr>
          <w:rFonts w:ascii="Times New Roman" w:hAnsi="Times New Roman"/>
          <w:sz w:val="28"/>
          <w:szCs w:val="28"/>
        </w:rPr>
        <w:t xml:space="preserve"> чел.(2020г.-0</w:t>
      </w:r>
      <w:r w:rsidRPr="00AD2AC2">
        <w:rPr>
          <w:rFonts w:ascii="Times New Roman" w:hAnsi="Times New Roman"/>
          <w:sz w:val="28"/>
          <w:szCs w:val="28"/>
        </w:rPr>
        <w:t>чел.);</w:t>
      </w:r>
    </w:p>
    <w:p w:rsidR="00F61795" w:rsidRPr="00AD2AC2" w:rsidRDefault="00F61795" w:rsidP="00F61795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AD2AC2">
        <w:rPr>
          <w:rFonts w:ascii="Times New Roman" w:hAnsi="Times New Roman"/>
          <w:sz w:val="28"/>
          <w:szCs w:val="28"/>
        </w:rPr>
        <w:t xml:space="preserve">-количество детей, подростков трудоустроенных на </w:t>
      </w:r>
      <w:proofErr w:type="gramStart"/>
      <w:r w:rsidRPr="00AD2AC2">
        <w:rPr>
          <w:rFonts w:ascii="Times New Roman" w:hAnsi="Times New Roman"/>
          <w:sz w:val="28"/>
          <w:szCs w:val="28"/>
        </w:rPr>
        <w:t>времен</w:t>
      </w:r>
      <w:r w:rsidR="003C600F" w:rsidRPr="00AD2AC2">
        <w:rPr>
          <w:rFonts w:ascii="Times New Roman" w:hAnsi="Times New Roman"/>
          <w:sz w:val="28"/>
          <w:szCs w:val="28"/>
        </w:rPr>
        <w:t>ные</w:t>
      </w:r>
      <w:proofErr w:type="gramEnd"/>
      <w:r w:rsidR="003C600F" w:rsidRPr="00AD2AC2">
        <w:rPr>
          <w:rFonts w:ascii="Times New Roman" w:hAnsi="Times New Roman"/>
          <w:sz w:val="28"/>
          <w:szCs w:val="28"/>
        </w:rPr>
        <w:t xml:space="preserve"> работы-122 чел.(2020г.-97</w:t>
      </w:r>
      <w:r w:rsidRPr="00AD2AC2">
        <w:rPr>
          <w:rFonts w:ascii="Times New Roman" w:hAnsi="Times New Roman"/>
          <w:sz w:val="28"/>
          <w:szCs w:val="28"/>
        </w:rPr>
        <w:t>чел.)</w:t>
      </w:r>
    </w:p>
    <w:p w:rsidR="00F61795" w:rsidRPr="00AD2AC2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AD2AC2">
        <w:rPr>
          <w:rFonts w:ascii="Times New Roman" w:hAnsi="Times New Roman"/>
          <w:sz w:val="28"/>
          <w:szCs w:val="28"/>
        </w:rPr>
        <w:t>-укрепление материально-технической базы летних пришкольных лагерей на базе общеобраз</w:t>
      </w:r>
      <w:r w:rsidR="00AD2AC2" w:rsidRPr="00AD2AC2">
        <w:rPr>
          <w:rFonts w:ascii="Times New Roman" w:hAnsi="Times New Roman"/>
          <w:sz w:val="28"/>
          <w:szCs w:val="28"/>
        </w:rPr>
        <w:t>овательных организаций-100%(2020</w:t>
      </w:r>
      <w:r w:rsidRPr="00AD2AC2">
        <w:rPr>
          <w:rFonts w:ascii="Times New Roman" w:hAnsi="Times New Roman"/>
          <w:sz w:val="28"/>
          <w:szCs w:val="28"/>
        </w:rPr>
        <w:t>г.-100%).</w:t>
      </w:r>
    </w:p>
    <w:p w:rsidR="00F61795" w:rsidRPr="00AD2AC2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AD2AC2">
        <w:rPr>
          <w:rFonts w:ascii="Times New Roman" w:hAnsi="Times New Roman"/>
          <w:sz w:val="28"/>
          <w:szCs w:val="28"/>
        </w:rPr>
        <w:t>Индекс эффективности-1, что свидетельствует о высоком уровне эффективности муниципальной программы.</w:t>
      </w:r>
    </w:p>
    <w:p w:rsidR="00F61795" w:rsidRPr="00280C9B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280C9B">
        <w:rPr>
          <w:rFonts w:ascii="Times New Roman" w:hAnsi="Times New Roman"/>
          <w:sz w:val="28"/>
          <w:szCs w:val="28"/>
        </w:rPr>
        <w:t>2.4.Основные показатели муниципальной программа</w:t>
      </w:r>
      <w:r w:rsidR="00280C9B" w:rsidRPr="00280C9B">
        <w:rPr>
          <w:rFonts w:ascii="Times New Roman" w:hAnsi="Times New Roman"/>
          <w:sz w:val="28"/>
          <w:szCs w:val="28"/>
        </w:rPr>
        <w:t xml:space="preserve"> «Развитие молодежной политики в Беловском муниципальном районе» на 2021</w:t>
      </w:r>
      <w:r w:rsidR="00527293" w:rsidRPr="00280C9B">
        <w:rPr>
          <w:rFonts w:ascii="Times New Roman" w:hAnsi="Times New Roman"/>
          <w:sz w:val="28"/>
          <w:szCs w:val="28"/>
        </w:rPr>
        <w:t>-2023 годы в 2021</w:t>
      </w:r>
      <w:r w:rsidRPr="00280C9B">
        <w:rPr>
          <w:rFonts w:ascii="Times New Roman" w:hAnsi="Times New Roman"/>
          <w:sz w:val="28"/>
          <w:szCs w:val="28"/>
        </w:rPr>
        <w:t xml:space="preserve"> году.</w:t>
      </w:r>
    </w:p>
    <w:p w:rsidR="00F61795" w:rsidRPr="00280C9B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280C9B">
        <w:rPr>
          <w:rFonts w:ascii="Times New Roman" w:hAnsi="Times New Roman"/>
          <w:sz w:val="28"/>
          <w:szCs w:val="28"/>
        </w:rPr>
        <w:t xml:space="preserve">  -</w:t>
      </w:r>
      <w:r w:rsidR="00280C9B" w:rsidRPr="00280C9B">
        <w:rPr>
          <w:rFonts w:ascii="Times New Roman" w:hAnsi="Times New Roman"/>
          <w:sz w:val="28"/>
          <w:szCs w:val="28"/>
        </w:rPr>
        <w:t>доля молодежи, участвующей в мероприятиях по реализации приоритетных направлений молодежной политики, в общей численности молодежи- 36(план-36</w:t>
      </w:r>
      <w:r w:rsidRPr="00280C9B">
        <w:rPr>
          <w:rFonts w:ascii="Times New Roman" w:hAnsi="Times New Roman"/>
          <w:sz w:val="28"/>
          <w:szCs w:val="28"/>
        </w:rPr>
        <w:t>);</w:t>
      </w:r>
    </w:p>
    <w:p w:rsidR="00F61795" w:rsidRPr="00280C9B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280C9B">
        <w:rPr>
          <w:rFonts w:ascii="Times New Roman" w:hAnsi="Times New Roman"/>
          <w:sz w:val="28"/>
          <w:szCs w:val="28"/>
        </w:rPr>
        <w:lastRenderedPageBreak/>
        <w:t>-</w:t>
      </w:r>
      <w:r w:rsidR="00280C9B" w:rsidRPr="00280C9B">
        <w:rPr>
          <w:rFonts w:ascii="Times New Roman" w:hAnsi="Times New Roman"/>
          <w:sz w:val="28"/>
          <w:szCs w:val="28"/>
        </w:rPr>
        <w:t>доля молодежи, задействованной в мероприятиях по вовлечению в творческую деятельность, от общего числа молодежи -36(план-36</w:t>
      </w:r>
      <w:r w:rsidRPr="00280C9B">
        <w:rPr>
          <w:rFonts w:ascii="Times New Roman" w:hAnsi="Times New Roman"/>
          <w:sz w:val="28"/>
          <w:szCs w:val="28"/>
        </w:rPr>
        <w:t>);</w:t>
      </w:r>
    </w:p>
    <w:p w:rsidR="00F61795" w:rsidRPr="00280C9B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280C9B">
        <w:rPr>
          <w:rFonts w:ascii="Times New Roman" w:hAnsi="Times New Roman"/>
          <w:sz w:val="28"/>
          <w:szCs w:val="28"/>
        </w:rPr>
        <w:t xml:space="preserve">-количество </w:t>
      </w:r>
      <w:r w:rsidR="00280C9B" w:rsidRPr="00280C9B">
        <w:rPr>
          <w:rFonts w:ascii="Times New Roman" w:hAnsi="Times New Roman"/>
          <w:sz w:val="28"/>
          <w:szCs w:val="28"/>
        </w:rPr>
        <w:t xml:space="preserve"> временно занятых и трудоустроенных несовершеннолетних в возрасте от 14 до 18 лет-13(2020г.-13, план-13</w:t>
      </w:r>
      <w:r w:rsidRPr="00280C9B">
        <w:rPr>
          <w:rFonts w:ascii="Times New Roman" w:hAnsi="Times New Roman"/>
          <w:sz w:val="28"/>
          <w:szCs w:val="28"/>
        </w:rPr>
        <w:t>);</w:t>
      </w:r>
    </w:p>
    <w:p w:rsidR="00F61795" w:rsidRPr="00280C9B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280C9B">
        <w:rPr>
          <w:rFonts w:ascii="Times New Roman" w:hAnsi="Times New Roman"/>
          <w:sz w:val="28"/>
          <w:szCs w:val="28"/>
        </w:rPr>
        <w:t xml:space="preserve">-количество </w:t>
      </w:r>
      <w:r w:rsidR="00280C9B" w:rsidRPr="00280C9B">
        <w:rPr>
          <w:rFonts w:ascii="Times New Roman" w:hAnsi="Times New Roman"/>
          <w:sz w:val="28"/>
          <w:szCs w:val="28"/>
        </w:rPr>
        <w:t>мероприятий по военно-патриотическому и гражданско-патриотическому  воспитанию   молодежи-5(2020-5, план-5</w:t>
      </w:r>
      <w:r w:rsidRPr="00280C9B">
        <w:rPr>
          <w:rFonts w:ascii="Times New Roman" w:hAnsi="Times New Roman"/>
          <w:sz w:val="28"/>
          <w:szCs w:val="28"/>
        </w:rPr>
        <w:t>).</w:t>
      </w:r>
    </w:p>
    <w:p w:rsidR="00F61795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280C9B">
        <w:rPr>
          <w:rFonts w:ascii="Times New Roman" w:hAnsi="Times New Roman"/>
          <w:sz w:val="28"/>
          <w:szCs w:val="28"/>
        </w:rPr>
        <w:t>Индекс эффективности программы-1</w:t>
      </w:r>
    </w:p>
    <w:p w:rsidR="00B01A21" w:rsidRPr="00FD2700" w:rsidRDefault="00B01A21" w:rsidP="00F617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исполнены на 100%.</w:t>
      </w:r>
    </w:p>
    <w:p w:rsidR="00527293" w:rsidRPr="00527293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527293">
        <w:rPr>
          <w:rFonts w:ascii="Times New Roman" w:hAnsi="Times New Roman"/>
          <w:sz w:val="28"/>
          <w:szCs w:val="28"/>
        </w:rPr>
        <w:t>В результате проведенных профилактических мероп</w:t>
      </w:r>
      <w:r w:rsidR="00527293" w:rsidRPr="00527293">
        <w:rPr>
          <w:rFonts w:ascii="Times New Roman" w:hAnsi="Times New Roman"/>
          <w:sz w:val="28"/>
          <w:szCs w:val="28"/>
        </w:rPr>
        <w:t>риятий по итогам 12 месяцев 2021</w:t>
      </w:r>
      <w:r w:rsidRPr="00527293">
        <w:rPr>
          <w:rFonts w:ascii="Times New Roman" w:hAnsi="Times New Roman"/>
          <w:sz w:val="28"/>
          <w:szCs w:val="28"/>
        </w:rPr>
        <w:t xml:space="preserve"> года подростковая преступность на территории Беловского муниципал</w:t>
      </w:r>
      <w:r w:rsidR="00527293" w:rsidRPr="00527293">
        <w:rPr>
          <w:rFonts w:ascii="Times New Roman" w:hAnsi="Times New Roman"/>
          <w:sz w:val="28"/>
          <w:szCs w:val="28"/>
        </w:rPr>
        <w:t>ьного района по сравнению с 2020</w:t>
      </w:r>
      <w:r w:rsidRPr="00527293">
        <w:rPr>
          <w:rFonts w:ascii="Times New Roman" w:hAnsi="Times New Roman"/>
          <w:sz w:val="28"/>
          <w:szCs w:val="28"/>
        </w:rPr>
        <w:t xml:space="preserve"> годом  снизила</w:t>
      </w:r>
      <w:r w:rsidR="00527293" w:rsidRPr="00527293">
        <w:rPr>
          <w:rFonts w:ascii="Times New Roman" w:hAnsi="Times New Roman"/>
          <w:sz w:val="28"/>
          <w:szCs w:val="28"/>
        </w:rPr>
        <w:t>сь на 50% (с 8 до 4</w:t>
      </w:r>
      <w:r w:rsidRPr="00527293">
        <w:rPr>
          <w:rFonts w:ascii="Times New Roman" w:hAnsi="Times New Roman"/>
          <w:sz w:val="28"/>
          <w:szCs w:val="28"/>
        </w:rPr>
        <w:t xml:space="preserve"> преступлений). </w:t>
      </w:r>
    </w:p>
    <w:p w:rsidR="00F61795" w:rsidRPr="009B57D5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9B57D5">
        <w:rPr>
          <w:rFonts w:ascii="Times New Roman" w:hAnsi="Times New Roman"/>
          <w:sz w:val="28"/>
          <w:szCs w:val="28"/>
        </w:rPr>
        <w:t>2.5. Основные показатели  муниципальной программы «Профилактика терроризма, минимизация и ликвидация последствий его проявлений» на 2018-2023 годы:</w:t>
      </w:r>
    </w:p>
    <w:p w:rsidR="00F61795" w:rsidRPr="009B57D5" w:rsidRDefault="00DB01D0" w:rsidP="00F61795">
      <w:pPr>
        <w:jc w:val="both"/>
        <w:rPr>
          <w:rFonts w:ascii="Times New Roman" w:hAnsi="Times New Roman"/>
          <w:sz w:val="28"/>
          <w:szCs w:val="28"/>
        </w:rPr>
      </w:pPr>
      <w:r w:rsidRPr="009B57D5">
        <w:rPr>
          <w:rFonts w:ascii="Times New Roman" w:hAnsi="Times New Roman"/>
          <w:sz w:val="28"/>
          <w:szCs w:val="28"/>
        </w:rPr>
        <w:t xml:space="preserve">Мероприятие «Обслуживание </w:t>
      </w:r>
      <w:r w:rsidR="00F61795" w:rsidRPr="009B57D5">
        <w:rPr>
          <w:rFonts w:ascii="Times New Roman" w:hAnsi="Times New Roman"/>
          <w:sz w:val="28"/>
          <w:szCs w:val="28"/>
        </w:rPr>
        <w:t xml:space="preserve">систем видеонаблюдения в образовательных организациях </w:t>
      </w:r>
      <w:r w:rsidRPr="009B57D5">
        <w:rPr>
          <w:rFonts w:ascii="Times New Roman" w:hAnsi="Times New Roman"/>
          <w:sz w:val="28"/>
          <w:szCs w:val="28"/>
        </w:rPr>
        <w:t>Беловского муниципального округа</w:t>
      </w:r>
      <w:r w:rsidR="00F61795" w:rsidRPr="009B57D5">
        <w:rPr>
          <w:rFonts w:ascii="Times New Roman" w:hAnsi="Times New Roman"/>
          <w:sz w:val="28"/>
          <w:szCs w:val="28"/>
        </w:rPr>
        <w:t>» профинансир</w:t>
      </w:r>
      <w:r w:rsidRPr="009B57D5">
        <w:rPr>
          <w:rFonts w:ascii="Times New Roman" w:hAnsi="Times New Roman"/>
          <w:sz w:val="28"/>
          <w:szCs w:val="28"/>
        </w:rPr>
        <w:t>овано на  95,5%  от плана.</w:t>
      </w:r>
      <w:proofErr w:type="gramStart"/>
      <w:r w:rsidRPr="009B57D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B57D5">
        <w:rPr>
          <w:rFonts w:ascii="Times New Roman" w:hAnsi="Times New Roman"/>
          <w:sz w:val="28"/>
          <w:szCs w:val="28"/>
        </w:rPr>
        <w:t>2020г.-89,6</w:t>
      </w:r>
      <w:r w:rsidR="00F61795" w:rsidRPr="009B57D5">
        <w:rPr>
          <w:rFonts w:ascii="Times New Roman" w:hAnsi="Times New Roman"/>
          <w:sz w:val="28"/>
          <w:szCs w:val="28"/>
        </w:rPr>
        <w:t>% от плана);</w:t>
      </w:r>
    </w:p>
    <w:p w:rsidR="00F61795" w:rsidRPr="009B57D5" w:rsidRDefault="00D326FC" w:rsidP="00F61795">
      <w:pPr>
        <w:jc w:val="both"/>
        <w:rPr>
          <w:rFonts w:ascii="Times New Roman" w:hAnsi="Times New Roman"/>
          <w:sz w:val="28"/>
          <w:szCs w:val="28"/>
        </w:rPr>
      </w:pPr>
      <w:r w:rsidRPr="009B57D5">
        <w:rPr>
          <w:rFonts w:ascii="Times New Roman" w:hAnsi="Times New Roman"/>
          <w:sz w:val="28"/>
          <w:szCs w:val="28"/>
        </w:rPr>
        <w:t xml:space="preserve">Оценка </w:t>
      </w:r>
      <w:r w:rsidR="00F61795" w:rsidRPr="009B57D5">
        <w:rPr>
          <w:rFonts w:ascii="Times New Roman" w:hAnsi="Times New Roman"/>
          <w:sz w:val="28"/>
          <w:szCs w:val="28"/>
        </w:rPr>
        <w:t xml:space="preserve"> эффективности </w:t>
      </w:r>
      <w:r w:rsidRPr="009B57D5">
        <w:rPr>
          <w:rFonts w:ascii="Times New Roman" w:hAnsi="Times New Roman"/>
          <w:sz w:val="28"/>
          <w:szCs w:val="28"/>
        </w:rPr>
        <w:t>-0,</w:t>
      </w:r>
      <w:r w:rsidR="009B57D5" w:rsidRPr="009B57D5">
        <w:rPr>
          <w:rFonts w:ascii="Times New Roman" w:hAnsi="Times New Roman"/>
          <w:sz w:val="28"/>
          <w:szCs w:val="28"/>
        </w:rPr>
        <w:t>9</w:t>
      </w:r>
    </w:p>
    <w:p w:rsidR="00F61795" w:rsidRPr="00D326FC" w:rsidRDefault="00F61795" w:rsidP="00F61795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D326FC">
        <w:rPr>
          <w:rFonts w:ascii="Times New Roman" w:hAnsi="Times New Roman"/>
          <w:sz w:val="28"/>
          <w:szCs w:val="28"/>
        </w:rPr>
        <w:t xml:space="preserve">          2.6. Основные показатели муниципальной программы «Повышение безопасности дорожного движения на территории Беловского муниципального района» на 2018 - 2023 годы»:</w:t>
      </w:r>
    </w:p>
    <w:p w:rsidR="00F61795" w:rsidRPr="00D326FC" w:rsidRDefault="00F61795" w:rsidP="00F6179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326FC">
        <w:rPr>
          <w:rFonts w:ascii="Times New Roman" w:eastAsia="Calibri" w:hAnsi="Times New Roman"/>
          <w:sz w:val="28"/>
          <w:szCs w:val="28"/>
          <w:lang w:eastAsia="en-US"/>
        </w:rPr>
        <w:t xml:space="preserve">Число погибших в </w:t>
      </w:r>
      <w:proofErr w:type="spellStart"/>
      <w:r w:rsidRPr="00D326FC">
        <w:rPr>
          <w:rFonts w:ascii="Times New Roman" w:eastAsia="Calibri" w:hAnsi="Times New Roman"/>
          <w:sz w:val="28"/>
          <w:szCs w:val="28"/>
          <w:lang w:eastAsia="en-US"/>
        </w:rPr>
        <w:t>дорожно</w:t>
      </w:r>
      <w:proofErr w:type="spellEnd"/>
      <w:r w:rsidRPr="00D326FC">
        <w:rPr>
          <w:rFonts w:ascii="Times New Roman" w:eastAsia="Calibri" w:hAnsi="Times New Roman"/>
          <w:sz w:val="28"/>
          <w:szCs w:val="28"/>
          <w:lang w:eastAsia="en-US"/>
        </w:rPr>
        <w:t xml:space="preserve"> –транспор</w:t>
      </w:r>
      <w:r w:rsidR="00D326FC" w:rsidRPr="00D326FC">
        <w:rPr>
          <w:rFonts w:ascii="Times New Roman" w:eastAsia="Calibri" w:hAnsi="Times New Roman"/>
          <w:sz w:val="28"/>
          <w:szCs w:val="28"/>
          <w:lang w:eastAsia="en-US"/>
        </w:rPr>
        <w:t>тных происшествиях составило 3 человек (2020г.-10</w:t>
      </w:r>
      <w:r w:rsidRPr="00D326FC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F61795" w:rsidRPr="00D326FC" w:rsidRDefault="00D326FC" w:rsidP="00F6179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326FC">
        <w:rPr>
          <w:rFonts w:ascii="Times New Roman" w:eastAsia="Calibri" w:hAnsi="Times New Roman"/>
          <w:sz w:val="28"/>
          <w:szCs w:val="28"/>
          <w:lang w:eastAsia="en-US"/>
        </w:rPr>
        <w:t>Оценка эффективности программы-0,78</w:t>
      </w:r>
    </w:p>
    <w:p w:rsidR="00A6694B" w:rsidRDefault="00F61795" w:rsidP="00F6179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 2009г.  на территории </w:t>
      </w:r>
      <w:r w:rsidR="009C7BED">
        <w:rPr>
          <w:rFonts w:ascii="Times New Roman" w:eastAsia="Calibri" w:hAnsi="Times New Roman"/>
          <w:sz w:val="28"/>
          <w:szCs w:val="28"/>
          <w:lang w:eastAsia="en-US"/>
        </w:rPr>
        <w:t>Беловского муниципального  округа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действует волонтерский штаб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Агенство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добрых </w:t>
      </w:r>
      <w:r w:rsidR="00A6694B">
        <w:rPr>
          <w:rFonts w:ascii="Times New Roman" w:eastAsia="Calibri" w:hAnsi="Times New Roman"/>
          <w:sz w:val="28"/>
          <w:szCs w:val="28"/>
          <w:lang w:eastAsia="en-US"/>
        </w:rPr>
        <w:t>дел», в который входят более 200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добровольцев со всех сельских поселений. </w:t>
      </w:r>
      <w:proofErr w:type="gramStart"/>
      <w:r w:rsidR="00A6694B">
        <w:rPr>
          <w:rFonts w:ascii="Times New Roman" w:eastAsia="Calibri" w:hAnsi="Times New Roman"/>
          <w:sz w:val="28"/>
          <w:szCs w:val="28"/>
          <w:lang w:eastAsia="en-US"/>
        </w:rPr>
        <w:t>Участие подростков и молодежи в добровольческом движении-это хорошая школа гражданского воспитания в духе добра, милосердия и социальной ответственности.</w:t>
      </w:r>
      <w:proofErr w:type="gramEnd"/>
      <w:r w:rsidR="00A6694B">
        <w:rPr>
          <w:rFonts w:ascii="Times New Roman" w:eastAsia="Calibri" w:hAnsi="Times New Roman"/>
          <w:sz w:val="28"/>
          <w:szCs w:val="28"/>
          <w:lang w:eastAsia="en-US"/>
        </w:rPr>
        <w:t xml:space="preserve"> Волонтерская деятельность меняет мировоззре</w:t>
      </w:r>
      <w:r w:rsidR="005C5023">
        <w:rPr>
          <w:rFonts w:ascii="Times New Roman" w:eastAsia="Calibri" w:hAnsi="Times New Roman"/>
          <w:sz w:val="28"/>
          <w:szCs w:val="28"/>
          <w:lang w:eastAsia="en-US"/>
        </w:rPr>
        <w:t>ние людей</w:t>
      </w:r>
      <w:r w:rsidR="00A6694B">
        <w:rPr>
          <w:rFonts w:ascii="Times New Roman" w:eastAsia="Calibri" w:hAnsi="Times New Roman"/>
          <w:sz w:val="28"/>
          <w:szCs w:val="28"/>
          <w:lang w:eastAsia="en-US"/>
        </w:rPr>
        <w:t xml:space="preserve">, принося пользу обществу и самим волонтерам. Помогая людям, ребята развивают в себе важные личностные качества, осознают свою полезность и нужность, учатся общаться с людьми. </w:t>
      </w:r>
    </w:p>
    <w:p w:rsidR="00A6694B" w:rsidRDefault="00A6694B" w:rsidP="00F6179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Направления работы волонтеров разнообразны. Так, событийное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волонтерство-это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когда волонтеры оказ</w:t>
      </w:r>
      <w:r w:rsidR="009C7BED">
        <w:rPr>
          <w:rFonts w:ascii="Times New Roman" w:eastAsia="Calibri" w:hAnsi="Times New Roman"/>
          <w:sz w:val="28"/>
          <w:szCs w:val="28"/>
          <w:lang w:eastAsia="en-US"/>
        </w:rPr>
        <w:t>ывают помощь при проведении кру</w:t>
      </w:r>
      <w:r>
        <w:rPr>
          <w:rFonts w:ascii="Times New Roman" w:eastAsia="Calibri" w:hAnsi="Times New Roman"/>
          <w:sz w:val="28"/>
          <w:szCs w:val="28"/>
          <w:lang w:eastAsia="en-US"/>
        </w:rPr>
        <w:t>пных спортивно-массовых и культурных мероприятий;</w:t>
      </w:r>
    </w:p>
    <w:p w:rsidR="00A6694B" w:rsidRDefault="00A6694B" w:rsidP="00F6179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-патриотическое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волонтерство-представители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штаба помогают организовать и сами участвуют в патриотических мероприяти</w:t>
      </w:r>
      <w:r w:rsidR="009C7BED">
        <w:rPr>
          <w:rFonts w:ascii="Times New Roman" w:eastAsia="Calibri" w:hAnsi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/>
          <w:sz w:val="28"/>
          <w:szCs w:val="28"/>
          <w:lang w:eastAsia="en-US"/>
        </w:rPr>
        <w:t>х на территории округа (акции « Георгиевская  ленточка»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,»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Сад памяти»,» Бессмертный полк»,» Красная гвоздика»,</w:t>
      </w:r>
      <w:r w:rsidR="009C7BED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/>
          <w:sz w:val="28"/>
          <w:szCs w:val="28"/>
          <w:lang w:eastAsia="en-US"/>
        </w:rPr>
        <w:t>Дорога к мемориалу» и другие);</w:t>
      </w:r>
    </w:p>
    <w:p w:rsidR="00A6694B" w:rsidRDefault="00A6694B" w:rsidP="00F6179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-социальное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волонтерство-оказание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социальной помощи людям в трудной жизненной ситуации (акции « Рука помощи»,</w:t>
      </w:r>
      <w:r w:rsidRPr="00A6694B">
        <w:rPr>
          <w:rFonts w:ascii="Times New Roman" w:eastAsia="Calibri" w:hAnsi="Times New Roman"/>
          <w:sz w:val="28"/>
          <w:szCs w:val="28"/>
          <w:lang w:eastAsia="en-US"/>
        </w:rPr>
        <w:t>#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МыВместе</w:t>
      </w:r>
      <w:proofErr w:type="spellEnd"/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,»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Ветеран живет рядом»);</w:t>
      </w:r>
    </w:p>
    <w:p w:rsidR="003B5B90" w:rsidRDefault="00602ACC" w:rsidP="00F6179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эковолонтерство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: волонтеры помогают проводить и сами активно участвуют в экологических акциях: « Земля наш общий дом»,</w:t>
      </w:r>
      <w:r w:rsidR="003B5B90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/>
          <w:sz w:val="28"/>
          <w:szCs w:val="28"/>
          <w:lang w:eastAsia="en-US"/>
        </w:rPr>
        <w:t>Живи родник».</w:t>
      </w:r>
    </w:p>
    <w:p w:rsidR="00F61795" w:rsidRDefault="003B5B90" w:rsidP="009C7BED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 территории Беловского муниципального округа есть команда волонтеров международного танцевального проекта  «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Dance</w:t>
      </w:r>
      <w:r w:rsidRPr="003B5B90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life</w:t>
      </w:r>
      <w:r w:rsidR="009C7BED">
        <w:rPr>
          <w:rFonts w:ascii="Times New Roman" w:eastAsia="Calibri" w:hAnsi="Times New Roman"/>
          <w:sz w:val="28"/>
          <w:szCs w:val="28"/>
          <w:lang w:eastAsia="en-US"/>
        </w:rPr>
        <w:t xml:space="preserve">-Танцуй ради жизни!», который позволяет молодежи получить информацию о ВИЧ и СПИД и о том, как сохранить свое здоровье. Волонтеры проекта занимаются проведением профилактических мероприятий на территории округа. И конечно, </w:t>
      </w:r>
      <w:proofErr w:type="gramStart"/>
      <w:r w:rsidR="009C7BED">
        <w:rPr>
          <w:rFonts w:ascii="Times New Roman" w:eastAsia="Calibri" w:hAnsi="Times New Roman"/>
          <w:sz w:val="28"/>
          <w:szCs w:val="28"/>
          <w:lang w:eastAsia="en-US"/>
        </w:rPr>
        <w:t>волонтеры-отличные</w:t>
      </w:r>
      <w:proofErr w:type="gramEnd"/>
      <w:r w:rsidR="009C7BED">
        <w:rPr>
          <w:rFonts w:ascii="Times New Roman" w:eastAsia="Calibri" w:hAnsi="Times New Roman"/>
          <w:sz w:val="28"/>
          <w:szCs w:val="28"/>
          <w:lang w:eastAsia="en-US"/>
        </w:rPr>
        <w:t xml:space="preserve"> помощники в непростой период пандемии </w:t>
      </w:r>
      <w:proofErr w:type="spellStart"/>
      <w:r w:rsidR="009C7BED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5C5023">
        <w:rPr>
          <w:rFonts w:ascii="Times New Roman" w:eastAsia="Calibri" w:hAnsi="Times New Roman"/>
          <w:sz w:val="28"/>
          <w:szCs w:val="28"/>
          <w:lang w:eastAsia="en-US"/>
        </w:rPr>
        <w:t>оронавируса</w:t>
      </w:r>
      <w:proofErr w:type="spellEnd"/>
      <w:r w:rsidR="005C5023">
        <w:rPr>
          <w:rFonts w:ascii="Times New Roman" w:eastAsia="Calibri" w:hAnsi="Times New Roman"/>
          <w:sz w:val="28"/>
          <w:szCs w:val="28"/>
          <w:lang w:eastAsia="en-US"/>
        </w:rPr>
        <w:t>: в случае необходим</w:t>
      </w:r>
      <w:r w:rsidR="009C7BED">
        <w:rPr>
          <w:rFonts w:ascii="Times New Roman" w:eastAsia="Calibri" w:hAnsi="Times New Roman"/>
          <w:sz w:val="28"/>
          <w:szCs w:val="28"/>
          <w:lang w:eastAsia="en-US"/>
        </w:rPr>
        <w:t>ости они доставят людям старшего возраста продукты, лекарства, предметы первой необходимости.</w:t>
      </w:r>
    </w:p>
    <w:p w:rsidR="00F61795" w:rsidRDefault="00F61795" w:rsidP="009C7B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Волонтеры занимаются профилактической антинаркотической работой с подростками и молодежью, пропагандой здорового образа жизни среди ж</w:t>
      </w:r>
      <w:r w:rsidR="009C7B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ителей округа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Работа волонтеров направлена на повышение уровня информированности населения о проблемах наркомании и ВИЧ/СПИДа через раздачу брошюр и размещение информационных листовок. </w:t>
      </w:r>
      <w:r>
        <w:rPr>
          <w:rFonts w:ascii="Times New Roman" w:eastAsia="Calibri" w:hAnsi="Times New Roman"/>
          <w:sz w:val="28"/>
          <w:szCs w:val="28"/>
          <w:lang w:eastAsia="en-US"/>
        </w:rPr>
        <w:t>Волонтерами совместно с членами общественных организаций, представителями местного отделения ВОО «Молодая Гвардия Единой России» в течение года проводятся мероприятия по выявлению объявлений и листовок, содержащих информацию о сбыте наркотических средств на стенах зданий и в местах общественного пользования. В ходе акции «Стоп наркотик!» силами членов волонтерских отрядов в местах общественного пользования (доски объявлений, информационные стенды в бюджетных организациях), на террит</w:t>
      </w:r>
      <w:r w:rsidR="009C7BED">
        <w:rPr>
          <w:rFonts w:ascii="Times New Roman" w:eastAsia="Calibri" w:hAnsi="Times New Roman"/>
          <w:sz w:val="28"/>
          <w:szCs w:val="28"/>
          <w:lang w:eastAsia="en-US"/>
        </w:rPr>
        <w:t xml:space="preserve">ории округа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размещаются листовки о вреде наркотических веществ,  в том числе курительных смесей. </w:t>
      </w:r>
    </w:p>
    <w:p w:rsidR="00F61795" w:rsidRPr="00280C9B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280C9B">
        <w:rPr>
          <w:rFonts w:ascii="Times New Roman" w:hAnsi="Times New Roman"/>
          <w:sz w:val="28"/>
          <w:szCs w:val="28"/>
        </w:rPr>
        <w:t xml:space="preserve"> Раздел 3. Анализ причин и условий, способствующих совершению правонарушений</w:t>
      </w:r>
    </w:p>
    <w:p w:rsidR="00F61795" w:rsidRPr="007F33B3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>Причиной повторной преступности осужденных является длительное отсутствие рабочих мест, повлекшие негативные изменения в психологии населения, связанные с утратой чувства социальной защищенности, уверенности в будущем. Важным криминогенным фактором является алкоголизация населения.</w:t>
      </w:r>
    </w:p>
    <w:p w:rsidR="00F61795" w:rsidRPr="007F33B3" w:rsidRDefault="00F61795" w:rsidP="00F61795">
      <w:pPr>
        <w:jc w:val="both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>Причинами и условиями, способствующими совершению несовершеннолетними преступлений, являются устоявшееся стойкое противоправное поведение, неблагополучная  обстановка и низкий достаток в семьях, в результате  чего подростки совершают имущественные преступления, бесконтрольность со стороны родителей, уклонение их от воспитания детей, недостаточная профилактическая работа в отношении подростков, совершивших преступления.</w:t>
      </w:r>
    </w:p>
    <w:p w:rsidR="00FD172B" w:rsidRPr="00FD172B" w:rsidRDefault="00620978" w:rsidP="00FD172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годуотмечал</w:t>
      </w:r>
      <w:r w:rsidR="00FD172B" w:rsidRPr="00FD172B">
        <w:rPr>
          <w:rFonts w:ascii="Times New Roman" w:hAnsi="Times New Roman"/>
          <w:sz w:val="28"/>
          <w:szCs w:val="28"/>
        </w:rPr>
        <w:t>ся рост преступлений совершенных в отношении несовершеннолетних 31 преступление (АППГ-19), количество потерпевших несовершеннолетних</w:t>
      </w:r>
      <w:r w:rsidR="006B1142">
        <w:rPr>
          <w:rFonts w:ascii="Times New Roman" w:hAnsi="Times New Roman"/>
          <w:sz w:val="28"/>
          <w:szCs w:val="28"/>
        </w:rPr>
        <w:t>-</w:t>
      </w:r>
      <w:r w:rsidR="00FD172B" w:rsidRPr="00FD172B">
        <w:rPr>
          <w:rFonts w:ascii="Times New Roman" w:hAnsi="Times New Roman"/>
          <w:sz w:val="28"/>
          <w:szCs w:val="28"/>
        </w:rPr>
        <w:t xml:space="preserve"> 30 (АППГ-20)</w:t>
      </w:r>
      <w:r>
        <w:rPr>
          <w:rFonts w:ascii="Times New Roman" w:hAnsi="Times New Roman"/>
          <w:sz w:val="28"/>
          <w:szCs w:val="28"/>
        </w:rPr>
        <w:t>.</w:t>
      </w:r>
      <w:r w:rsidR="00FB3599">
        <w:rPr>
          <w:rFonts w:ascii="Times New Roman" w:hAnsi="Times New Roman"/>
          <w:sz w:val="28"/>
          <w:szCs w:val="28"/>
        </w:rPr>
        <w:t xml:space="preserve"> Проведенный анализ </w:t>
      </w:r>
      <w:r w:rsidR="00FD172B" w:rsidRPr="00FD172B">
        <w:rPr>
          <w:rFonts w:ascii="Times New Roman" w:hAnsi="Times New Roman"/>
          <w:sz w:val="28"/>
          <w:szCs w:val="28"/>
        </w:rPr>
        <w:t xml:space="preserve"> позволяет сделать вывод о том, что рост преступлений по ст. 131-132 УК РФ произошел за счет </w:t>
      </w:r>
      <w:proofErr w:type="spellStart"/>
      <w:r w:rsidR="00FD172B" w:rsidRPr="00FD172B">
        <w:rPr>
          <w:rFonts w:ascii="Times New Roman" w:hAnsi="Times New Roman"/>
          <w:sz w:val="28"/>
          <w:szCs w:val="28"/>
        </w:rPr>
        <w:t>многоэпизодных</w:t>
      </w:r>
      <w:proofErr w:type="spellEnd"/>
      <w:r w:rsidR="00FD172B" w:rsidRPr="00FD172B">
        <w:rPr>
          <w:rFonts w:ascii="Times New Roman" w:hAnsi="Times New Roman"/>
          <w:sz w:val="28"/>
          <w:szCs w:val="28"/>
        </w:rPr>
        <w:t xml:space="preserve"> преступлений, совершенных одним и тем же лицом на протяжении длительного периода из числа ближайшего окружения (отец, отчим, брат). В основном лица, совершившие преступления данной направленности, ранее в зону профилактического воздействия сотрудников полиции не попадали, ведущие активный образ жизни, ранее не привлекавшиеся к уголовной </w:t>
      </w:r>
      <w:proofErr w:type="spellStart"/>
      <w:r w:rsidR="00FD172B" w:rsidRPr="00FD172B">
        <w:rPr>
          <w:rFonts w:ascii="Times New Roman" w:hAnsi="Times New Roman"/>
          <w:sz w:val="28"/>
          <w:szCs w:val="28"/>
        </w:rPr>
        <w:t>ответственности.Семьи</w:t>
      </w:r>
      <w:proofErr w:type="spellEnd"/>
      <w:r w:rsidR="00FD172B" w:rsidRPr="00FD172B">
        <w:rPr>
          <w:rFonts w:ascii="Times New Roman" w:hAnsi="Times New Roman"/>
          <w:sz w:val="28"/>
          <w:szCs w:val="28"/>
        </w:rPr>
        <w:t xml:space="preserve"> потерпевших внешне благополучные, на профилактическом учете не состояли, в поле зрения полиции не попадали, следует отметить, что все потерпевшие посещали образовательные учреждения, и имеют положительные </w:t>
      </w:r>
      <w:r w:rsidR="00FD172B" w:rsidRPr="00FD172B">
        <w:rPr>
          <w:rFonts w:ascii="Times New Roman" w:hAnsi="Times New Roman"/>
          <w:sz w:val="28"/>
          <w:szCs w:val="28"/>
        </w:rPr>
        <w:lastRenderedPageBreak/>
        <w:t xml:space="preserve">характеристики. Потерпевшими, в результате преступных посягательств по ст.ст. 131, 132 УК РФ  дети до 14-ти лет. </w:t>
      </w:r>
      <w:r w:rsidR="00FD172B" w:rsidRPr="00FD172B">
        <w:rPr>
          <w:rFonts w:ascii="Times New Roman" w:hAnsi="Times New Roman"/>
          <w:color w:val="000000"/>
          <w:sz w:val="28"/>
          <w:szCs w:val="28"/>
        </w:rPr>
        <w:t xml:space="preserve">В связи с чем, одной из проблем, возникающей при выявлении преступлений, рассматриваемой категории, является возраст потерпевших, которые в силу своего развития порой даже не могут осознать происходящие с ними события. Дети подвержены страху, в связи с чем, длительное время могут скрывать и не рассказывать </w:t>
      </w:r>
      <w:proofErr w:type="gramStart"/>
      <w:r w:rsidR="00FD172B" w:rsidRPr="00FD172B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FD172B" w:rsidRPr="00FD172B">
        <w:rPr>
          <w:rFonts w:ascii="Times New Roman" w:hAnsi="Times New Roman"/>
          <w:color w:val="000000"/>
          <w:sz w:val="28"/>
          <w:szCs w:val="28"/>
        </w:rPr>
        <w:t xml:space="preserve"> произошедшем. Немаловажной проблемой является латентность таких преступлений.</w:t>
      </w:r>
      <w:r w:rsidR="00FD172B" w:rsidRPr="00136FD4">
        <w:rPr>
          <w:rFonts w:ascii="Times New Roman" w:hAnsi="Times New Roman"/>
          <w:sz w:val="28"/>
          <w:szCs w:val="28"/>
        </w:rPr>
        <w:t>Основное количество преступлений по ст. 134 УК РФ выявлены лично сотрудниками ПДН, что свидетельствует о налаженном взаимодействии подразделений ПДН и лечебных учреждений, а также эффективном использовании инспекторами ПДН информаций, полученных из доверительных отношений. Практически во всех случаях девочки до 16 лет вступают в интимные отношения по взаимному согласию, без принуждения.</w:t>
      </w:r>
      <w:r w:rsidR="00FD172B" w:rsidRPr="00FD172B">
        <w:rPr>
          <w:rFonts w:ascii="Times New Roman" w:hAnsi="Times New Roman"/>
          <w:sz w:val="28"/>
          <w:szCs w:val="28"/>
        </w:rPr>
        <w:t xml:space="preserve">В целях профилактики и своевременного выявления фактов совершения преступлений против половой неприкосновенности несовершеннолетних, в КДН и ЗП </w:t>
      </w:r>
      <w:r w:rsidR="009C7BED">
        <w:rPr>
          <w:rFonts w:ascii="Times New Roman" w:hAnsi="Times New Roman"/>
          <w:sz w:val="28"/>
          <w:szCs w:val="28"/>
        </w:rPr>
        <w:t>Беловского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была </w:t>
      </w:r>
      <w:r w:rsidR="00FD172B" w:rsidRPr="00FD172B">
        <w:rPr>
          <w:rFonts w:ascii="Times New Roman" w:hAnsi="Times New Roman"/>
          <w:sz w:val="28"/>
          <w:szCs w:val="28"/>
        </w:rPr>
        <w:t xml:space="preserve"> направлена информация о рассмотрении вопроса об организации и проведении в образовательных учреждениях родительских собраний с привлечением психологов (социальных педагогов), а также других представителей системы профилактики безнадзорности и правонарушений несовершеннолетних. В образовательных учреждениях Беловского муниципального округа инспекторами ОПДН проведены собрания с родителями учащихся 1-4 классов с привлечением психологов.</w:t>
      </w:r>
    </w:p>
    <w:p w:rsidR="00FD172B" w:rsidRPr="00FD172B" w:rsidRDefault="00FD172B" w:rsidP="00FD17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D172B">
        <w:rPr>
          <w:rFonts w:ascii="Times New Roman" w:hAnsi="Times New Roman"/>
          <w:sz w:val="28"/>
          <w:szCs w:val="28"/>
        </w:rPr>
        <w:t>Меры по снижению количества преступлений против половой неприкосновенности:</w:t>
      </w:r>
    </w:p>
    <w:p w:rsidR="00FD172B" w:rsidRPr="00FD172B" w:rsidRDefault="00FD172B" w:rsidP="00FD17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D172B">
        <w:rPr>
          <w:rFonts w:ascii="Times New Roman" w:hAnsi="Times New Roman"/>
          <w:sz w:val="28"/>
          <w:szCs w:val="28"/>
        </w:rPr>
        <w:t>- продолжить работу в образовательных учреждениях с педагогами и родителями по профилактике преступлений против половой неприкосновенности несовершеннолетних, а также жестокого обращения с ними.</w:t>
      </w:r>
    </w:p>
    <w:p w:rsidR="00FD172B" w:rsidRPr="00FD172B" w:rsidRDefault="00FD172B" w:rsidP="00FD17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D172B">
        <w:rPr>
          <w:rFonts w:ascii="Times New Roman" w:hAnsi="Times New Roman"/>
          <w:sz w:val="28"/>
          <w:szCs w:val="28"/>
        </w:rPr>
        <w:t>- при проведении профилактических рейдов по проверке неблагополучных семей, замещающих семей, обращать особое внимание на семьи, где воспитанием несовершеннолетних занимаются отчимы, их отношениям с детьми.</w:t>
      </w:r>
    </w:p>
    <w:p w:rsidR="00620978" w:rsidRDefault="00F61795" w:rsidP="0062097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 xml:space="preserve">Основными причинами совершения преступлений в отношении несовершеннолетних являются социальные проблемы: алкоголизация общества, безнадзорность среди несовершеннолетних, ненадлежащее исполнение родителями своих обязанностей по воспитанию детей, отсутствие контроля со стороны родителей, отсутствие духовно-нравственного воспитания в семье, </w:t>
      </w:r>
      <w:r>
        <w:rPr>
          <w:rFonts w:ascii="Times New Roman" w:hAnsi="Times New Roman"/>
          <w:sz w:val="28"/>
          <w:szCs w:val="28"/>
        </w:rPr>
        <w:t xml:space="preserve">жестокое обращение с детьми, </w:t>
      </w:r>
      <w:r w:rsidRPr="007F33B3">
        <w:rPr>
          <w:rFonts w:ascii="Times New Roman" w:hAnsi="Times New Roman"/>
          <w:sz w:val="28"/>
          <w:szCs w:val="28"/>
        </w:rPr>
        <w:t>недостатки в деятельности  органов системы профилактики, в том числе органов внутренних дел</w:t>
      </w:r>
      <w:proofErr w:type="gramStart"/>
      <w:r w:rsidRPr="007F33B3">
        <w:rPr>
          <w:rFonts w:ascii="Times New Roman" w:hAnsi="Times New Roman"/>
          <w:sz w:val="28"/>
          <w:szCs w:val="28"/>
        </w:rPr>
        <w:t>,в</w:t>
      </w:r>
      <w:proofErr w:type="gramEnd"/>
      <w:r w:rsidRPr="007F33B3">
        <w:rPr>
          <w:rFonts w:ascii="Times New Roman" w:hAnsi="Times New Roman"/>
          <w:sz w:val="28"/>
          <w:szCs w:val="28"/>
        </w:rPr>
        <w:t>лияние негативной информации и сюжетов, размещаемых в сети «Интернет» и на телевидение.</w:t>
      </w:r>
    </w:p>
    <w:p w:rsidR="00620978" w:rsidRPr="00620978" w:rsidRDefault="00620978" w:rsidP="0062097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620978">
        <w:rPr>
          <w:rFonts w:ascii="Times New Roman" w:hAnsi="Times New Roman"/>
          <w:sz w:val="28"/>
          <w:szCs w:val="28"/>
          <w:lang w:eastAsia="en-US"/>
        </w:rPr>
        <w:tab/>
        <w:t xml:space="preserve">На территории </w:t>
      </w:r>
      <w:r w:rsidR="009C7BED">
        <w:rPr>
          <w:rFonts w:ascii="Times New Roman" w:hAnsi="Times New Roman"/>
          <w:sz w:val="28"/>
          <w:szCs w:val="28"/>
          <w:lang w:eastAsia="en-US"/>
        </w:rPr>
        <w:t>Беловского муниципального округа</w:t>
      </w:r>
      <w:r w:rsidRPr="00620978">
        <w:rPr>
          <w:rFonts w:ascii="Times New Roman" w:hAnsi="Times New Roman"/>
          <w:sz w:val="28"/>
          <w:szCs w:val="28"/>
          <w:lang w:eastAsia="en-US"/>
        </w:rPr>
        <w:t xml:space="preserve"> в июле и августе 2021 года осуществлял работу Детский оздоровительный лагерь «Радуга» В данном учреждении инспекторами ОПДН проведено 21 беседа с работниками и детьми по профилактике терроризма, профилактике хищения сотовых телефонов, профилактике наркомании и алкоголизма. В летний период осуществлялись рейдовые мероприятия на водных объектах, </w:t>
      </w:r>
      <w:r w:rsidRPr="00620978">
        <w:rPr>
          <w:rFonts w:ascii="Times New Roman" w:hAnsi="Times New Roman"/>
          <w:sz w:val="28"/>
          <w:szCs w:val="28"/>
        </w:rPr>
        <w:t>совместно с инспекторами ЦГИМС ГУ МЧС России по Кемеровской области</w:t>
      </w:r>
      <w:r w:rsidRPr="00620978">
        <w:rPr>
          <w:rFonts w:ascii="Times New Roman" w:hAnsi="Times New Roman"/>
          <w:sz w:val="28"/>
          <w:szCs w:val="28"/>
          <w:lang w:eastAsia="en-US"/>
        </w:rPr>
        <w:t xml:space="preserve"> с целью недопущения гибели детей в водоемах, расположенных</w:t>
      </w:r>
      <w:r w:rsidR="009C7BED">
        <w:rPr>
          <w:rFonts w:ascii="Times New Roman" w:hAnsi="Times New Roman"/>
          <w:sz w:val="28"/>
          <w:szCs w:val="28"/>
          <w:lang w:eastAsia="en-US"/>
        </w:rPr>
        <w:t xml:space="preserve"> на территории округа</w:t>
      </w:r>
      <w:r w:rsidRPr="00620978">
        <w:rPr>
          <w:rFonts w:ascii="Times New Roman" w:hAnsi="Times New Roman"/>
          <w:sz w:val="28"/>
          <w:szCs w:val="28"/>
          <w:lang w:eastAsia="en-US"/>
        </w:rPr>
        <w:t xml:space="preserve">. Так в ходе рейдов в отношении </w:t>
      </w:r>
      <w:r w:rsidRPr="00620978">
        <w:rPr>
          <w:rFonts w:ascii="Times New Roman" w:hAnsi="Times New Roman"/>
          <w:sz w:val="28"/>
          <w:szCs w:val="28"/>
          <w:lang w:eastAsia="en-US"/>
        </w:rPr>
        <w:lastRenderedPageBreak/>
        <w:t>законных представителе детей составлено 19 административных протоколов по ч.1 ст. 5.35 КоАП РФ.</w:t>
      </w:r>
    </w:p>
    <w:p w:rsidR="00620978" w:rsidRPr="00620978" w:rsidRDefault="00620978" w:rsidP="00620978">
      <w:pPr>
        <w:pBdr>
          <w:top w:val="single" w:sz="4" w:space="1" w:color="FFFFFF"/>
          <w:left w:val="single" w:sz="4" w:space="3" w:color="FFFFFF"/>
          <w:bottom w:val="single" w:sz="4" w:space="31" w:color="FFFFFF"/>
          <w:right w:val="single" w:sz="4" w:space="6" w:color="FFFFFF"/>
        </w:pBdr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20978">
        <w:rPr>
          <w:rFonts w:ascii="Times New Roman" w:hAnsi="Times New Roman"/>
          <w:sz w:val="28"/>
          <w:szCs w:val="28"/>
          <w:lang w:eastAsia="en-US"/>
        </w:rPr>
        <w:t xml:space="preserve">        В целях профилактики совершения правонарушений и преступлений несовершеннолетними, а также совершения ими повторных правонарушений и преступлений сотрудниками ОПДН совместно с органами системы профилактики безнадзорности и правонарушений несовершеннолетних, за летний период 2021 года было трудоустроено 3 несовершеннолетних, сост</w:t>
      </w:r>
      <w:r>
        <w:rPr>
          <w:rFonts w:ascii="Times New Roman" w:hAnsi="Times New Roman"/>
          <w:sz w:val="28"/>
          <w:szCs w:val="28"/>
          <w:lang w:eastAsia="en-US"/>
        </w:rPr>
        <w:t>оящих на профилактическом учете.</w:t>
      </w:r>
      <w:r w:rsidRPr="00620978">
        <w:rPr>
          <w:rFonts w:ascii="Times New Roman" w:hAnsi="Times New Roman"/>
          <w:sz w:val="28"/>
          <w:szCs w:val="28"/>
          <w:lang w:eastAsia="en-US"/>
        </w:rPr>
        <w:t xml:space="preserve"> За период работы данных подростков фактов повторного совершения ими правонарушений и преступлений не выявлено. </w:t>
      </w:r>
    </w:p>
    <w:p w:rsidR="00620978" w:rsidRPr="00620978" w:rsidRDefault="00620978" w:rsidP="00620978">
      <w:pPr>
        <w:pBdr>
          <w:top w:val="single" w:sz="4" w:space="1" w:color="FFFFFF"/>
          <w:left w:val="single" w:sz="4" w:space="3" w:color="FFFFFF"/>
          <w:bottom w:val="single" w:sz="4" w:space="31" w:color="FFFFFF"/>
          <w:right w:val="single" w:sz="4" w:space="6" w:color="FFFFFF"/>
        </w:pBdr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620978">
        <w:rPr>
          <w:rFonts w:ascii="Times New Roman" w:hAnsi="Times New Roman"/>
          <w:sz w:val="28"/>
          <w:szCs w:val="28"/>
          <w:lang w:eastAsia="en-US"/>
        </w:rPr>
        <w:t xml:space="preserve">Инспекторами ПДН, совместно с участковыми уполномоченными полиции, оперативными сотрудниками в образовательных учреждениях </w:t>
      </w:r>
      <w:r w:rsidR="009C7BED">
        <w:rPr>
          <w:rFonts w:ascii="Times New Roman" w:hAnsi="Times New Roman"/>
          <w:sz w:val="28"/>
          <w:szCs w:val="28"/>
          <w:lang w:eastAsia="en-US"/>
        </w:rPr>
        <w:t>Беловского муниципального округа</w:t>
      </w:r>
      <w:r w:rsidRPr="00620978">
        <w:rPr>
          <w:rFonts w:ascii="Times New Roman" w:hAnsi="Times New Roman"/>
          <w:sz w:val="28"/>
          <w:szCs w:val="28"/>
          <w:lang w:eastAsia="en-US"/>
        </w:rPr>
        <w:t xml:space="preserve"> проведено лекций антитеррористической направленности-137, по противодействию экстремизму-151, по профилактике хищения сотовых телефонов-122, по профилактике наркомании и алкоголизма-201.</w:t>
      </w:r>
      <w:proofErr w:type="gramEnd"/>
      <w:r w:rsidRPr="00620978">
        <w:rPr>
          <w:rFonts w:ascii="Times New Roman" w:hAnsi="Times New Roman"/>
          <w:sz w:val="28"/>
          <w:szCs w:val="28"/>
          <w:lang w:eastAsia="en-US"/>
        </w:rPr>
        <w:t xml:space="preserve"> Проведено рейдов по безопасности </w:t>
      </w:r>
      <w:proofErr w:type="gramStart"/>
      <w:r w:rsidRPr="00620978">
        <w:rPr>
          <w:rFonts w:ascii="Times New Roman" w:hAnsi="Times New Roman"/>
          <w:sz w:val="28"/>
          <w:szCs w:val="28"/>
          <w:lang w:eastAsia="en-US"/>
        </w:rPr>
        <w:t>дорожного</w:t>
      </w:r>
      <w:proofErr w:type="gramEnd"/>
      <w:r w:rsidRPr="00620978">
        <w:rPr>
          <w:rFonts w:ascii="Times New Roman" w:hAnsi="Times New Roman"/>
          <w:sz w:val="28"/>
          <w:szCs w:val="28"/>
          <w:lang w:eastAsia="en-US"/>
        </w:rPr>
        <w:t xml:space="preserve"> движения-124. </w:t>
      </w:r>
    </w:p>
    <w:p w:rsidR="00620978" w:rsidRPr="00620978" w:rsidRDefault="00620978" w:rsidP="00620978">
      <w:pPr>
        <w:pBdr>
          <w:top w:val="single" w:sz="4" w:space="1" w:color="FFFFFF"/>
          <w:left w:val="single" w:sz="4" w:space="3" w:color="FFFFFF"/>
          <w:bottom w:val="single" w:sz="4" w:space="31" w:color="FFFFFF"/>
          <w:right w:val="single" w:sz="4" w:space="6" w:color="FFFFFF"/>
        </w:pBdr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20978">
        <w:rPr>
          <w:rFonts w:ascii="Times New Roman" w:hAnsi="Times New Roman"/>
          <w:sz w:val="28"/>
          <w:szCs w:val="28"/>
        </w:rPr>
        <w:tab/>
      </w:r>
      <w:r w:rsidRPr="00620978">
        <w:rPr>
          <w:rFonts w:ascii="Times New Roman" w:hAnsi="Times New Roman"/>
          <w:sz w:val="28"/>
          <w:szCs w:val="28"/>
          <w:lang w:eastAsia="en-US"/>
        </w:rPr>
        <w:t xml:space="preserve">Совместно с представителями системы профилактики безнадзорности и правонарушений несовершеннолетних,  проведено 116 профилактических рейда по проверке неблагополучных семей, опекаемых и приемных семей,  в которых проживают несовершеннолетние дети, склонные к совершению правонарушений; по проверке мест досуга и концентраций несовершеннолетних, с целью выявления несовершеннолетних, находящихся в местах концентрации, употребляющих спиртные напитки. </w:t>
      </w:r>
      <w:proofErr w:type="gramStart"/>
      <w:r w:rsidRPr="00620978">
        <w:rPr>
          <w:rFonts w:ascii="Times New Roman" w:hAnsi="Times New Roman"/>
          <w:sz w:val="28"/>
          <w:szCs w:val="28"/>
          <w:lang w:eastAsia="en-US"/>
        </w:rPr>
        <w:t>Также в отчетном периоде инспекторами ПДН проведено 85 рейдов по  торговым объектам,   расположенных</w:t>
      </w:r>
      <w:r w:rsidR="009C7BED">
        <w:rPr>
          <w:rFonts w:ascii="Times New Roman" w:hAnsi="Times New Roman"/>
          <w:sz w:val="28"/>
          <w:szCs w:val="28"/>
          <w:lang w:eastAsia="en-US"/>
        </w:rPr>
        <w:t xml:space="preserve"> на территории Беловского муниципального округа</w:t>
      </w:r>
      <w:r w:rsidRPr="00620978">
        <w:rPr>
          <w:rFonts w:ascii="Times New Roman" w:hAnsi="Times New Roman"/>
          <w:sz w:val="28"/>
          <w:szCs w:val="28"/>
          <w:lang w:eastAsia="en-US"/>
        </w:rPr>
        <w:t xml:space="preserve">, осуществляющие продажу алкогольной продукции, с целью выявления незаконной реализации данной продукции несовершеннолетним,  выявлено 4 правонарушения по ч.2 ст. 14.16 КРФ об АП в отношении продавцов и собственников торговых объектов, протоколы  об административном правонарушении направлены  в суд (АППГ-1).  </w:t>
      </w:r>
      <w:proofErr w:type="gramEnd"/>
    </w:p>
    <w:p w:rsidR="00620978" w:rsidRPr="00620978" w:rsidRDefault="00620978" w:rsidP="00620978">
      <w:pPr>
        <w:pBdr>
          <w:top w:val="single" w:sz="4" w:space="1" w:color="FFFFFF"/>
          <w:left w:val="single" w:sz="4" w:space="3" w:color="FFFFFF"/>
          <w:bottom w:val="single" w:sz="4" w:space="31" w:color="FFFFFF"/>
          <w:right w:val="single" w:sz="4" w:space="6" w:color="FFFFFF"/>
        </w:pBdr>
        <w:ind w:firstLine="0"/>
        <w:jc w:val="both"/>
        <w:rPr>
          <w:rFonts w:ascii="Times New Roman" w:hAnsi="Times New Roman"/>
          <w:sz w:val="28"/>
          <w:szCs w:val="28"/>
        </w:rPr>
      </w:pPr>
      <w:r w:rsidRPr="00620978">
        <w:rPr>
          <w:rFonts w:ascii="Times New Roman" w:hAnsi="Times New Roman"/>
          <w:sz w:val="28"/>
          <w:szCs w:val="28"/>
        </w:rPr>
        <w:tab/>
        <w:t>С целью  профилактики правонарушений и преступности среди  несовершеннолетних, способствующих снижению уровня преступности среди несовершеннолетних, субъектами профилактики проводятся следующие мероприятия:</w:t>
      </w:r>
    </w:p>
    <w:p w:rsidR="00620978" w:rsidRPr="00620978" w:rsidRDefault="00620978" w:rsidP="00620978">
      <w:pPr>
        <w:pBdr>
          <w:top w:val="single" w:sz="4" w:space="1" w:color="FFFFFF"/>
          <w:left w:val="single" w:sz="4" w:space="3" w:color="FFFFFF"/>
          <w:bottom w:val="single" w:sz="4" w:space="31" w:color="FFFFFF"/>
          <w:right w:val="single" w:sz="4" w:space="6" w:color="FFFFFF"/>
        </w:pBdr>
        <w:ind w:firstLine="0"/>
        <w:jc w:val="both"/>
        <w:rPr>
          <w:rFonts w:ascii="Times New Roman" w:hAnsi="Times New Roman"/>
          <w:sz w:val="28"/>
          <w:szCs w:val="28"/>
        </w:rPr>
      </w:pPr>
      <w:r w:rsidRPr="00620978">
        <w:rPr>
          <w:rFonts w:ascii="Times New Roman" w:hAnsi="Times New Roman"/>
          <w:sz w:val="28"/>
          <w:szCs w:val="28"/>
        </w:rPr>
        <w:t xml:space="preserve"> -2 раза в месяц  на заседаниях Комиссии по делам несовершеннолетних и защите их законных прав, заслушиваются  отчеты педагогов СОШ и инспекторов ОПДН о проделанной работе с несовершеннолетними и семьями, состоящими на профилактическом учете, а также решаются проблемы, возникающие в рамках межведомственного взаимодействия, </w:t>
      </w:r>
    </w:p>
    <w:p w:rsidR="00620978" w:rsidRPr="00620978" w:rsidRDefault="00620978" w:rsidP="00620978">
      <w:pPr>
        <w:pBdr>
          <w:top w:val="single" w:sz="4" w:space="1" w:color="FFFFFF"/>
          <w:left w:val="single" w:sz="4" w:space="3" w:color="FFFFFF"/>
          <w:bottom w:val="single" w:sz="4" w:space="31" w:color="FFFFFF"/>
          <w:right w:val="single" w:sz="4" w:space="6" w:color="FFFFFF"/>
        </w:pBdr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0978">
        <w:rPr>
          <w:rFonts w:ascii="Times New Roman" w:hAnsi="Times New Roman"/>
          <w:sz w:val="28"/>
          <w:szCs w:val="28"/>
        </w:rPr>
        <w:t>- по каждому совершенному несовершеннолетними общественно опасному деянию, административному правонарушению, преступлению, рассматривается вопрос о привлечении законных представителей к административной ответственности, предусмотренной ч.1 ст. 5.35 КРФ об АП, несовершеннолетние  вместе с законным представителем  приглашаются на заседание комиссии по делам несовершеннолетних и защите их законных прав, где представителями субъектов системы профилактики правонарушений несовершеннолетних выяснятся причины и условия совершения правонарушений,  проводится профилактическая работа</w:t>
      </w:r>
      <w:proofErr w:type="gramEnd"/>
      <w:r w:rsidRPr="0062097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20978">
        <w:rPr>
          <w:rFonts w:ascii="Times New Roman" w:hAnsi="Times New Roman"/>
          <w:sz w:val="28"/>
          <w:szCs w:val="28"/>
        </w:rPr>
        <w:lastRenderedPageBreak/>
        <w:t>направленная</w:t>
      </w:r>
      <w:proofErr w:type="gramEnd"/>
      <w:r w:rsidRPr="00620978">
        <w:rPr>
          <w:rFonts w:ascii="Times New Roman" w:hAnsi="Times New Roman"/>
          <w:sz w:val="28"/>
          <w:szCs w:val="28"/>
        </w:rPr>
        <w:t xml:space="preserve"> на предотвращение совершения повторных общественно опасных деяний, разъясняются нормы уголовного и административного  права в отношении несовершеннолетних, проводят беседу по формированию позитивного правосознания. </w:t>
      </w:r>
    </w:p>
    <w:p w:rsidR="00620978" w:rsidRPr="00620978" w:rsidRDefault="00620978" w:rsidP="00620978">
      <w:pPr>
        <w:pBdr>
          <w:top w:val="single" w:sz="4" w:space="1" w:color="FFFFFF"/>
          <w:left w:val="single" w:sz="4" w:space="3" w:color="FFFFFF"/>
          <w:bottom w:val="single" w:sz="4" w:space="31" w:color="FFFFFF"/>
          <w:right w:val="single" w:sz="4" w:space="6" w:color="FFFFFF"/>
        </w:pBdr>
        <w:ind w:firstLine="0"/>
        <w:jc w:val="both"/>
        <w:rPr>
          <w:rFonts w:ascii="Times New Roman" w:hAnsi="Times New Roman"/>
          <w:sz w:val="28"/>
          <w:szCs w:val="28"/>
        </w:rPr>
      </w:pPr>
      <w:r w:rsidRPr="00620978">
        <w:rPr>
          <w:rFonts w:ascii="Times New Roman" w:hAnsi="Times New Roman"/>
          <w:sz w:val="28"/>
          <w:szCs w:val="28"/>
        </w:rPr>
        <w:tab/>
      </w:r>
      <w:r w:rsidRPr="00620978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Pr="00620978">
        <w:rPr>
          <w:rFonts w:ascii="Times New Roman" w:hAnsi="Times New Roman"/>
          <w:sz w:val="28"/>
          <w:szCs w:val="28"/>
        </w:rPr>
        <w:t>подростками в присутствии родителей  проводятся  индивидуальные беседы об уголовной  ответственности за совершение повторных преступлений, и совершении правонарушений. Сотрудниками ОУР, УУП Беловского района проводится  работа по установлению их связи с лицами ранее судимыми, лицами, оказывающими отрицательное влияние на несовершеннолетних. Сотрудники ГИБДД, СО,  ОУР, УУП, ОД ориентированы на выявление  несовершеннолетних, совершающих правонарушения и преступления.</w:t>
      </w:r>
    </w:p>
    <w:p w:rsidR="00620978" w:rsidRPr="00620978" w:rsidRDefault="00620978" w:rsidP="00620978">
      <w:pPr>
        <w:pBdr>
          <w:top w:val="single" w:sz="4" w:space="1" w:color="FFFFFF"/>
          <w:left w:val="single" w:sz="4" w:space="3" w:color="FFFFFF"/>
          <w:bottom w:val="single" w:sz="4" w:space="31" w:color="FFFFFF"/>
          <w:right w:val="single" w:sz="4" w:space="6" w:color="FFFFFF"/>
        </w:pBdr>
        <w:ind w:firstLine="0"/>
        <w:jc w:val="both"/>
        <w:rPr>
          <w:rFonts w:ascii="Times New Roman" w:hAnsi="Times New Roman"/>
          <w:sz w:val="28"/>
          <w:szCs w:val="28"/>
        </w:rPr>
      </w:pPr>
      <w:r w:rsidRPr="00620978">
        <w:rPr>
          <w:rFonts w:ascii="Times New Roman" w:hAnsi="Times New Roman"/>
          <w:sz w:val="28"/>
          <w:szCs w:val="28"/>
        </w:rPr>
        <w:t xml:space="preserve">         За отчетный период инспекторами ОПДН, по поступившим информациям от сотрудников ОУУП и ОУР, составлено-6 административных протоколов по ч. 1 ст. 5.35 КРФ об АП</w:t>
      </w:r>
      <w:r w:rsidR="00136FD4">
        <w:rPr>
          <w:rFonts w:ascii="Times New Roman" w:hAnsi="Times New Roman"/>
          <w:sz w:val="28"/>
          <w:szCs w:val="28"/>
        </w:rPr>
        <w:t>.</w:t>
      </w:r>
    </w:p>
    <w:p w:rsidR="00620978" w:rsidRPr="00620978" w:rsidRDefault="00620978" w:rsidP="00620978">
      <w:pPr>
        <w:pBdr>
          <w:top w:val="single" w:sz="4" w:space="1" w:color="FFFFFF"/>
          <w:left w:val="single" w:sz="4" w:space="3" w:color="FFFFFF"/>
          <w:bottom w:val="single" w:sz="4" w:space="31" w:color="FFFFFF"/>
          <w:right w:val="single" w:sz="4" w:space="6" w:color="FFFFFF"/>
        </w:pBdr>
        <w:ind w:firstLine="0"/>
        <w:jc w:val="both"/>
        <w:rPr>
          <w:rFonts w:ascii="Times New Roman" w:hAnsi="Times New Roman"/>
          <w:sz w:val="28"/>
          <w:szCs w:val="28"/>
        </w:rPr>
      </w:pPr>
      <w:r w:rsidRPr="00620978">
        <w:rPr>
          <w:rFonts w:ascii="Times New Roman" w:hAnsi="Times New Roman"/>
          <w:sz w:val="28"/>
          <w:szCs w:val="28"/>
        </w:rPr>
        <w:tab/>
        <w:t xml:space="preserve"> С целью профилактики правонарушений и преступлений несовершеннолетних </w:t>
      </w:r>
      <w:r w:rsidR="009C7BED">
        <w:rPr>
          <w:rFonts w:ascii="Times New Roman" w:hAnsi="Times New Roman"/>
          <w:sz w:val="28"/>
          <w:szCs w:val="28"/>
        </w:rPr>
        <w:t xml:space="preserve"> на территории Беловского муниципального округа</w:t>
      </w:r>
      <w:r w:rsidRPr="00620978">
        <w:rPr>
          <w:rFonts w:ascii="Times New Roman" w:hAnsi="Times New Roman"/>
          <w:sz w:val="28"/>
          <w:szCs w:val="28"/>
        </w:rPr>
        <w:t xml:space="preserve"> проведены оперативно-профилактические мероприятия: «Жилой сектор», «Первокурсник», «Призывник», «Наблюдение»,  «Контроль»,   «Дети России», «Защита», «Летний лагерь-территория здоровья», «</w:t>
      </w:r>
      <w:proofErr w:type="gramStart"/>
      <w:r w:rsidRPr="00620978">
        <w:rPr>
          <w:rFonts w:ascii="Times New Roman" w:hAnsi="Times New Roman"/>
          <w:sz w:val="28"/>
          <w:szCs w:val="28"/>
        </w:rPr>
        <w:t>Внимание–дети</w:t>
      </w:r>
      <w:proofErr w:type="gramEnd"/>
      <w:r w:rsidRPr="00620978">
        <w:rPr>
          <w:rFonts w:ascii="Times New Roman" w:hAnsi="Times New Roman"/>
          <w:sz w:val="28"/>
          <w:szCs w:val="28"/>
        </w:rPr>
        <w:t>!», «Дети Кузбасса» с привлечением всех служб Отдела МВД России по Бело</w:t>
      </w:r>
      <w:r w:rsidR="00136FD4">
        <w:rPr>
          <w:rFonts w:ascii="Times New Roman" w:hAnsi="Times New Roman"/>
          <w:sz w:val="28"/>
          <w:szCs w:val="28"/>
        </w:rPr>
        <w:t>вскому району, представителей  у</w:t>
      </w:r>
      <w:r w:rsidRPr="00620978">
        <w:rPr>
          <w:rFonts w:ascii="Times New Roman" w:hAnsi="Times New Roman"/>
          <w:sz w:val="28"/>
          <w:szCs w:val="28"/>
        </w:rPr>
        <w:t>правлений образования, опеки и попечительства,</w:t>
      </w:r>
      <w:r w:rsidR="00136FD4">
        <w:rPr>
          <w:rFonts w:ascii="Times New Roman" w:hAnsi="Times New Roman"/>
          <w:sz w:val="28"/>
          <w:szCs w:val="28"/>
        </w:rPr>
        <w:t xml:space="preserve"> социальной защиты населения,</w:t>
      </w:r>
      <w:r w:rsidRPr="00620978">
        <w:rPr>
          <w:rFonts w:ascii="Times New Roman" w:hAnsi="Times New Roman"/>
          <w:sz w:val="28"/>
          <w:szCs w:val="28"/>
        </w:rPr>
        <w:t xml:space="preserve"> а также представителей администраций сельских поселений. В период с 27 по 29 октября 2021 года на территории Беловского муниципального района проведена профилактическая акция «Дети Кузбасса».</w:t>
      </w:r>
    </w:p>
    <w:p w:rsidR="00620978" w:rsidRPr="00620978" w:rsidRDefault="00620978" w:rsidP="00620978">
      <w:pPr>
        <w:pBdr>
          <w:top w:val="single" w:sz="4" w:space="1" w:color="FFFFFF"/>
          <w:left w:val="single" w:sz="4" w:space="3" w:color="FFFFFF"/>
          <w:bottom w:val="single" w:sz="4" w:space="31" w:color="FFFFFF"/>
          <w:right w:val="single" w:sz="4" w:space="6" w:color="FFFFFF"/>
        </w:pBdr>
        <w:ind w:firstLine="0"/>
        <w:jc w:val="both"/>
        <w:rPr>
          <w:rFonts w:ascii="Times New Roman" w:hAnsi="Times New Roman"/>
          <w:sz w:val="28"/>
          <w:szCs w:val="28"/>
        </w:rPr>
      </w:pPr>
      <w:r w:rsidRPr="00620978">
        <w:rPr>
          <w:rFonts w:ascii="Times New Roman" w:hAnsi="Times New Roman"/>
          <w:sz w:val="28"/>
          <w:szCs w:val="28"/>
        </w:rPr>
        <w:t xml:space="preserve">          В летний период 2021 года на территории обслуживания Отдела МВД России по Беловскому району действовало 14 летних лагеря дневного пребывания детей и 1 детский оздоровительный лагерь «Радуга». С отдыхающими несовершеннолетними проведено 102 беседы по правовой тематике, мерам безопасности при нахождении вблизи водоемов, по правилам дорожного движения. </w:t>
      </w:r>
    </w:p>
    <w:p w:rsidR="00620978" w:rsidRPr="00620978" w:rsidRDefault="00620978" w:rsidP="00620978">
      <w:pPr>
        <w:pBdr>
          <w:top w:val="single" w:sz="4" w:space="1" w:color="FFFFFF"/>
          <w:left w:val="single" w:sz="4" w:space="3" w:color="FFFFFF"/>
          <w:bottom w:val="single" w:sz="4" w:space="31" w:color="FFFFFF"/>
          <w:right w:val="single" w:sz="4" w:space="6" w:color="FFFFFF"/>
        </w:pBdr>
        <w:ind w:firstLine="0"/>
        <w:jc w:val="both"/>
        <w:rPr>
          <w:rFonts w:ascii="Times New Roman" w:hAnsi="Times New Roman"/>
          <w:sz w:val="28"/>
          <w:szCs w:val="28"/>
        </w:rPr>
      </w:pPr>
      <w:r w:rsidRPr="00620978">
        <w:rPr>
          <w:rFonts w:ascii="Times New Roman" w:hAnsi="Times New Roman"/>
          <w:sz w:val="28"/>
          <w:szCs w:val="28"/>
        </w:rPr>
        <w:tab/>
        <w:t>Инспектора ОПДН Отдела МВД России по Беловскому району по необходимости принимают участие в проведении классных и общешкольных родительских собраниях по вопросам  конфликтов в семье и их решении,  насилие семье, разъясняются права и обязанности родителей и детей, кроме этого родителям по необходимости даются индивидуальные консультации. В случае выявления  несовершеннолетних, находящихся   в трудной жизненной ситуации,  привлекаются  сотрудники Управления опеки и попечительства.</w:t>
      </w:r>
    </w:p>
    <w:p w:rsidR="00136FD4" w:rsidRDefault="00620978" w:rsidP="00136FD4">
      <w:pPr>
        <w:pBdr>
          <w:top w:val="single" w:sz="4" w:space="1" w:color="FFFFFF"/>
          <w:left w:val="single" w:sz="4" w:space="3" w:color="FFFFFF"/>
          <w:bottom w:val="single" w:sz="4" w:space="31" w:color="FFFFFF"/>
          <w:right w:val="single" w:sz="4" w:space="6" w:color="FFFFFF"/>
        </w:pBdr>
        <w:ind w:firstLine="0"/>
        <w:jc w:val="both"/>
        <w:rPr>
          <w:rFonts w:ascii="Times New Roman" w:hAnsi="Times New Roman"/>
          <w:sz w:val="28"/>
          <w:szCs w:val="28"/>
        </w:rPr>
      </w:pPr>
      <w:r w:rsidRPr="00620978">
        <w:rPr>
          <w:rFonts w:ascii="Times New Roman" w:hAnsi="Times New Roman"/>
          <w:sz w:val="28"/>
          <w:szCs w:val="28"/>
        </w:rPr>
        <w:tab/>
      </w:r>
      <w:proofErr w:type="gramStart"/>
      <w:r w:rsidRPr="00620978">
        <w:rPr>
          <w:rFonts w:ascii="Times New Roman" w:hAnsi="Times New Roman"/>
          <w:sz w:val="28"/>
          <w:szCs w:val="28"/>
        </w:rPr>
        <w:t xml:space="preserve">Сотрудниками ОПДН, ОУР регулярно проводится мониторинг социальных сети, с целью выявления принадлежности несовершеннолетних к группам противоправной направленности, информации, представляющей оперативный интерес о совершенных преступлениях со стороны несовершеннолетних, а также выявлению информации  о совершенных или совершаемых преступлениях и противоправных деяний в отношении несовершеннолетних получения информации семейного неблагополучия, жестокого обращения со стороны родителей или иных законных представителей. </w:t>
      </w:r>
      <w:proofErr w:type="gramEnd"/>
    </w:p>
    <w:p w:rsidR="00136FD4" w:rsidRDefault="00FD2700" w:rsidP="00136FD4">
      <w:pPr>
        <w:pBdr>
          <w:top w:val="single" w:sz="4" w:space="1" w:color="FFFFFF"/>
          <w:left w:val="single" w:sz="4" w:space="3" w:color="FFFFFF"/>
          <w:bottom w:val="single" w:sz="4" w:space="31" w:color="FFFFFF"/>
          <w:right w:val="single" w:sz="4" w:space="6" w:color="FFFFFF"/>
        </w:pBdr>
        <w:ind w:firstLine="0"/>
        <w:jc w:val="both"/>
        <w:rPr>
          <w:rFonts w:ascii="Times New Roman" w:hAnsi="Times New Roman"/>
          <w:sz w:val="28"/>
          <w:szCs w:val="28"/>
        </w:rPr>
      </w:pPr>
      <w:r w:rsidRPr="00FD2700">
        <w:rPr>
          <w:rFonts w:ascii="Times New Roman" w:hAnsi="Times New Roman"/>
          <w:sz w:val="28"/>
          <w:szCs w:val="28"/>
        </w:rPr>
        <w:lastRenderedPageBreak/>
        <w:t xml:space="preserve">Ежемесячно специалистами по социальной работе сельских поселений МКУ «ЦСОН Беловского муниципального района» посещаются семьи с детьми с целью контроля социально-бытовых условий, проведения бесед с членами семей, оказание необходимой адресной помощи, проведения консультаций по оформлению мер социальной поддержки  и т.п. </w:t>
      </w:r>
    </w:p>
    <w:p w:rsidR="009C7BED" w:rsidRDefault="00FD2700" w:rsidP="009C7BED">
      <w:pPr>
        <w:pBdr>
          <w:top w:val="single" w:sz="4" w:space="1" w:color="FFFFFF"/>
          <w:left w:val="single" w:sz="4" w:space="3" w:color="FFFFFF"/>
          <w:bottom w:val="single" w:sz="4" w:space="31" w:color="FFFFFF"/>
          <w:right w:val="single" w:sz="4" w:space="6" w:color="FFFFFF"/>
        </w:pBdr>
        <w:ind w:firstLine="0"/>
        <w:jc w:val="both"/>
        <w:rPr>
          <w:rFonts w:ascii="Times New Roman" w:hAnsi="Times New Roman"/>
          <w:sz w:val="28"/>
          <w:szCs w:val="28"/>
        </w:rPr>
      </w:pPr>
      <w:r w:rsidRPr="00FD2700">
        <w:rPr>
          <w:rFonts w:ascii="Times New Roman" w:hAnsi="Times New Roman"/>
          <w:sz w:val="28"/>
          <w:szCs w:val="28"/>
        </w:rPr>
        <w:t xml:space="preserve"> С целью профилактики безнадзорности и правонарушений несовершеннолетних, семьям, находящимся в трудной жизненной ситуации, а также для повышения материального достатка, оказывается адресная материальная помощь, адресная натуральная помощь, помощь в оформлении мер социальной поддержки.</w:t>
      </w:r>
    </w:p>
    <w:p w:rsidR="009C7BED" w:rsidRDefault="00FD2700" w:rsidP="009C7BED">
      <w:pPr>
        <w:pBdr>
          <w:top w:val="single" w:sz="4" w:space="1" w:color="FFFFFF"/>
          <w:left w:val="single" w:sz="4" w:space="3" w:color="FFFFFF"/>
          <w:bottom w:val="single" w:sz="4" w:space="31" w:color="FFFFFF"/>
          <w:right w:val="single" w:sz="4" w:space="6" w:color="FFFFFF"/>
        </w:pBdr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700">
        <w:rPr>
          <w:rFonts w:ascii="Times New Roman" w:hAnsi="Times New Roman"/>
          <w:sz w:val="28"/>
          <w:szCs w:val="28"/>
        </w:rPr>
        <w:t xml:space="preserve">На основании подпункта 3.1.4 пункта 3.1 Положения «О порядке оказания адресной социальной помощи гражданам, проживающим на территории Беловского муниципального района», утвержденного постановлением администрации Беловского муниципального района от 01.04.2016 г. № 87, в рамках выполнения муниципальной программы «Социальная поддержка населения в Беловском муниципальном районе» на 2018-2023 годы, подпрограммы «Социальная поддержка малоимущих граждан», адресную материальную помощь получили </w:t>
      </w:r>
      <w:r w:rsidRPr="00136FD4">
        <w:rPr>
          <w:rFonts w:ascii="Times New Roman" w:hAnsi="Times New Roman"/>
          <w:sz w:val="28"/>
          <w:szCs w:val="28"/>
        </w:rPr>
        <w:t>3 семьи, в которых воспитывается 12</w:t>
      </w:r>
      <w:proofErr w:type="gramEnd"/>
      <w:r w:rsidRPr="00136FD4">
        <w:rPr>
          <w:rFonts w:ascii="Times New Roman" w:hAnsi="Times New Roman"/>
          <w:sz w:val="28"/>
          <w:szCs w:val="28"/>
        </w:rPr>
        <w:t xml:space="preserve"> детей, на общую сумму 20,0 тыс</w:t>
      </w:r>
      <w:proofErr w:type="gramStart"/>
      <w:r w:rsidRPr="00136FD4">
        <w:rPr>
          <w:rFonts w:ascii="Times New Roman" w:hAnsi="Times New Roman"/>
          <w:sz w:val="28"/>
          <w:szCs w:val="28"/>
        </w:rPr>
        <w:t>.р</w:t>
      </w:r>
      <w:proofErr w:type="gramEnd"/>
      <w:r w:rsidRPr="00136FD4">
        <w:rPr>
          <w:rFonts w:ascii="Times New Roman" w:hAnsi="Times New Roman"/>
          <w:sz w:val="28"/>
          <w:szCs w:val="28"/>
        </w:rPr>
        <w:t xml:space="preserve">уб. </w:t>
      </w:r>
    </w:p>
    <w:p w:rsidR="009C7BED" w:rsidRDefault="00FD2700" w:rsidP="009C7BED">
      <w:pPr>
        <w:pBdr>
          <w:top w:val="single" w:sz="4" w:space="1" w:color="FFFFFF"/>
          <w:left w:val="single" w:sz="4" w:space="3" w:color="FFFFFF"/>
          <w:bottom w:val="single" w:sz="4" w:space="31" w:color="FFFFFF"/>
          <w:right w:val="single" w:sz="4" w:space="6" w:color="FFFFFF"/>
        </w:pBdr>
        <w:ind w:firstLine="0"/>
        <w:jc w:val="both"/>
        <w:rPr>
          <w:rFonts w:ascii="Times New Roman" w:hAnsi="Times New Roman"/>
          <w:sz w:val="28"/>
          <w:szCs w:val="28"/>
        </w:rPr>
      </w:pPr>
      <w:r w:rsidRPr="00FD2700">
        <w:rPr>
          <w:rFonts w:ascii="Times New Roman" w:hAnsi="Times New Roman"/>
          <w:sz w:val="28"/>
          <w:szCs w:val="28"/>
        </w:rPr>
        <w:t>В целях улучшения противопожарной защиты жилого сектора и обеспечения безопасных условий проживания жителей Беловского муниципального округа во втором полугодии установлены АДПИ 27 многодетным семьям, 159 малоимущим семьям и 5 семьям, состоящим на учёте в КДН и ЗП администрации Беловского муниципального округа.</w:t>
      </w:r>
    </w:p>
    <w:p w:rsidR="00E67022" w:rsidRDefault="00F61795" w:rsidP="00E67022">
      <w:pPr>
        <w:pBdr>
          <w:top w:val="single" w:sz="4" w:space="1" w:color="FFFFFF"/>
          <w:left w:val="single" w:sz="4" w:space="3" w:color="FFFFFF"/>
          <w:bottom w:val="single" w:sz="4" w:space="31" w:color="FFFFFF"/>
          <w:right w:val="single" w:sz="4" w:space="6" w:color="FFFFFF"/>
        </w:pBdr>
        <w:ind w:firstLine="0"/>
        <w:jc w:val="both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>Ежемесячно специалистами по социальной работе сельских поселений МКУ «ЦСОН Беловского муниципального района» посещаются семьи с детьми с целью контроля социально-бытовых условий, проведения бесед с членами семей, оказание необходимой адресной помощи, проведение консультаций по оформлению мер социальной поддержки населения.</w:t>
      </w:r>
    </w:p>
    <w:p w:rsidR="00E67022" w:rsidRDefault="009B731E" w:rsidP="00E67022">
      <w:pPr>
        <w:pBdr>
          <w:top w:val="single" w:sz="4" w:space="1" w:color="FFFFFF"/>
          <w:left w:val="single" w:sz="4" w:space="3" w:color="FFFFFF"/>
          <w:bottom w:val="single" w:sz="4" w:space="31" w:color="FFFFFF"/>
          <w:right w:val="single" w:sz="4" w:space="6" w:color="FFFFFF"/>
        </w:pBdr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B731E">
        <w:rPr>
          <w:rFonts w:ascii="Times New Roman" w:hAnsi="Times New Roman"/>
          <w:sz w:val="28"/>
          <w:szCs w:val="28"/>
        </w:rPr>
        <w:t xml:space="preserve">Общая численность детских формирований за </w:t>
      </w:r>
      <w:r>
        <w:rPr>
          <w:rFonts w:ascii="Times New Roman" w:hAnsi="Times New Roman"/>
          <w:color w:val="000000"/>
          <w:sz w:val="28"/>
          <w:szCs w:val="28"/>
        </w:rPr>
        <w:t>2021 год</w:t>
      </w:r>
      <w:r w:rsidRPr="009B731E">
        <w:rPr>
          <w:rFonts w:ascii="Times New Roman" w:hAnsi="Times New Roman"/>
          <w:color w:val="000000"/>
          <w:sz w:val="28"/>
          <w:szCs w:val="28"/>
        </w:rPr>
        <w:t xml:space="preserve">  в учреждениях клубного типа МБУ «Культурно-досуговый центр Беловского</w:t>
      </w:r>
      <w:r w:rsidR="00FB3599">
        <w:rPr>
          <w:rFonts w:ascii="Times New Roman" w:hAnsi="Times New Roman"/>
          <w:color w:val="000000"/>
          <w:sz w:val="28"/>
          <w:szCs w:val="28"/>
        </w:rPr>
        <w:t xml:space="preserve"> муниципального  округа</w:t>
      </w:r>
      <w:r w:rsidRPr="009B731E">
        <w:rPr>
          <w:rFonts w:ascii="Times New Roman" w:hAnsi="Times New Roman"/>
          <w:color w:val="000000"/>
          <w:sz w:val="28"/>
          <w:szCs w:val="28"/>
        </w:rPr>
        <w:t xml:space="preserve">» – 210, число участников – 3270; МБУ «Спортивная школа </w:t>
      </w:r>
      <w:r w:rsidR="00FB3599">
        <w:rPr>
          <w:rFonts w:ascii="Times New Roman" w:hAnsi="Times New Roman"/>
          <w:color w:val="000000"/>
          <w:sz w:val="28"/>
          <w:szCs w:val="28"/>
        </w:rPr>
        <w:t>Беловского муниципального округа</w:t>
      </w:r>
      <w:r w:rsidRPr="009B731E">
        <w:rPr>
          <w:rFonts w:ascii="Times New Roman" w:hAnsi="Times New Roman"/>
          <w:color w:val="000000"/>
          <w:sz w:val="28"/>
          <w:szCs w:val="28"/>
        </w:rPr>
        <w:t>» осуществляет работу по 8 спортивным направлениям для детей: бокс, спортивная(вольная) борьба, гиревой спорт, волейбол, настольный теннис, футбол, легкая атлетика и лыжные гонки – 764 участника, из них 29 детей посещают военно-патриотический клуб «</w:t>
      </w:r>
      <w:proofErr w:type="spellStart"/>
      <w:r w:rsidRPr="009B731E">
        <w:rPr>
          <w:rFonts w:ascii="Times New Roman" w:hAnsi="Times New Roman"/>
          <w:color w:val="000000"/>
          <w:sz w:val="28"/>
          <w:szCs w:val="28"/>
        </w:rPr>
        <w:t>Росич</w:t>
      </w:r>
      <w:proofErr w:type="spellEnd"/>
      <w:r w:rsidRPr="009B731E">
        <w:rPr>
          <w:rFonts w:ascii="Times New Roman" w:hAnsi="Times New Roman"/>
          <w:color w:val="000000"/>
          <w:sz w:val="28"/>
          <w:szCs w:val="28"/>
        </w:rPr>
        <w:t>» с</w:t>
      </w:r>
      <w:proofErr w:type="gramStart"/>
      <w:r w:rsidRPr="009B731E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Pr="009B731E">
        <w:rPr>
          <w:rFonts w:ascii="Times New Roman" w:hAnsi="Times New Roman"/>
          <w:color w:val="000000"/>
          <w:sz w:val="28"/>
          <w:szCs w:val="28"/>
        </w:rPr>
        <w:t>охово. В Школе искусств №30 занимаются 140 детей. Дети и подростки посещают клубные формирования, спортивные секции на бесплатной основе.</w:t>
      </w:r>
    </w:p>
    <w:p w:rsidR="00E67022" w:rsidRDefault="009B731E" w:rsidP="00E67022">
      <w:pPr>
        <w:pBdr>
          <w:top w:val="single" w:sz="4" w:space="1" w:color="FFFFFF"/>
          <w:left w:val="single" w:sz="4" w:space="3" w:color="FFFFFF"/>
          <w:bottom w:val="single" w:sz="4" w:space="31" w:color="FFFFFF"/>
          <w:right w:val="single" w:sz="4" w:space="6" w:color="FFFFFF"/>
        </w:pBdr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B731E">
        <w:rPr>
          <w:rFonts w:ascii="Times New Roman" w:hAnsi="Times New Roman"/>
          <w:color w:val="000000"/>
          <w:sz w:val="28"/>
          <w:szCs w:val="28"/>
        </w:rPr>
        <w:t xml:space="preserve">         Дети и подростки, состоящие на различных видах учета, приглашаются на мероприятия в библиотеки, чаще всего, в составе своих классов. Также ведётся индивидуальная работа. Специалисты сельских библиотек стараются подобрать литературу по интересам, поговорить, предложить тему к обсуждению. К тому же, библиотекари работают в тесной связи с педагогами школ и получают необходимую актуальную информацию в отношении проблемных учащихся. </w:t>
      </w:r>
    </w:p>
    <w:p w:rsidR="00E67022" w:rsidRDefault="009B731E" w:rsidP="00E67022">
      <w:pPr>
        <w:pBdr>
          <w:top w:val="single" w:sz="4" w:space="1" w:color="FFFFFF"/>
          <w:left w:val="single" w:sz="4" w:space="3" w:color="FFFFFF"/>
          <w:bottom w:val="single" w:sz="4" w:space="31" w:color="FFFFFF"/>
          <w:right w:val="single" w:sz="4" w:space="6" w:color="FFFFFF"/>
        </w:pBdr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B731E">
        <w:rPr>
          <w:rFonts w:ascii="Times New Roman" w:hAnsi="Times New Roman"/>
          <w:color w:val="000000"/>
          <w:sz w:val="28"/>
          <w:szCs w:val="28"/>
        </w:rPr>
        <w:t xml:space="preserve">          На сегодняшний день 12 несовершеннолетних, состоящих на различных видах учета, посещают коллективы самодеятельного народного творчества, функционирующих в филиалах МБУ «Культурно-д</w:t>
      </w:r>
      <w:r w:rsidR="00FB3599">
        <w:rPr>
          <w:rFonts w:ascii="Times New Roman" w:hAnsi="Times New Roman"/>
          <w:color w:val="000000"/>
          <w:sz w:val="28"/>
          <w:szCs w:val="28"/>
        </w:rPr>
        <w:t xml:space="preserve">осуговый центр Беловского </w:t>
      </w:r>
      <w:r w:rsidR="00FB3599"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округа</w:t>
      </w:r>
      <w:r w:rsidRPr="009B731E">
        <w:rPr>
          <w:rFonts w:ascii="Times New Roman" w:hAnsi="Times New Roman"/>
          <w:color w:val="000000"/>
          <w:sz w:val="28"/>
          <w:szCs w:val="28"/>
        </w:rPr>
        <w:t>». В настоящее время, ведется работа по привлечению детей «группы риска» в коллективы народного творчества. 5 несовершеннолетних посещают спортивные секции МБУ «Спортивная школа Беловского муниципального района».</w:t>
      </w:r>
    </w:p>
    <w:p w:rsidR="00E67022" w:rsidRDefault="009B731E" w:rsidP="00E67022">
      <w:pPr>
        <w:pBdr>
          <w:top w:val="single" w:sz="4" w:space="1" w:color="FFFFFF"/>
          <w:left w:val="single" w:sz="4" w:space="3" w:color="FFFFFF"/>
          <w:bottom w:val="single" w:sz="4" w:space="31" w:color="FFFFFF"/>
          <w:right w:val="single" w:sz="4" w:space="6" w:color="FFFFFF"/>
        </w:pBdr>
        <w:ind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</w:t>
      </w:r>
      <w:r w:rsidRPr="009B731E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</w:t>
      </w:r>
      <w:r>
        <w:rPr>
          <w:rFonts w:asciiTheme="minorHAnsi" w:hAnsiTheme="minorHAnsi"/>
          <w:sz w:val="28"/>
          <w:szCs w:val="28"/>
        </w:rPr>
        <w:t>у</w:t>
      </w:r>
      <w:r w:rsidRPr="009B731E">
        <w:rPr>
          <w:sz w:val="28"/>
          <w:szCs w:val="28"/>
        </w:rPr>
        <w:t xml:space="preserve"> клубные учреждения </w:t>
      </w:r>
      <w:proofErr w:type="gramStart"/>
      <w:r w:rsidRPr="009B731E">
        <w:rPr>
          <w:sz w:val="28"/>
          <w:szCs w:val="28"/>
        </w:rPr>
        <w:t>совмести с библиотеками провели</w:t>
      </w:r>
      <w:proofErr w:type="gramEnd"/>
      <w:r w:rsidRPr="009B731E">
        <w:rPr>
          <w:sz w:val="28"/>
          <w:szCs w:val="28"/>
        </w:rPr>
        <w:t xml:space="preserve"> более 70 мероприятий  таких как: «Нас услышат!» - познавательная беседа, в рамках  Всероссийской </w:t>
      </w:r>
      <w:proofErr w:type="spellStart"/>
      <w:r w:rsidRPr="009B731E">
        <w:rPr>
          <w:sz w:val="28"/>
          <w:szCs w:val="28"/>
        </w:rPr>
        <w:t>антинаркотической</w:t>
      </w:r>
      <w:proofErr w:type="spellEnd"/>
      <w:r w:rsidRPr="009B731E">
        <w:rPr>
          <w:sz w:val="28"/>
          <w:szCs w:val="28"/>
        </w:rPr>
        <w:t xml:space="preserve"> акции «Призывник»(</w:t>
      </w:r>
      <w:proofErr w:type="spellStart"/>
      <w:r w:rsidRPr="009B731E">
        <w:rPr>
          <w:sz w:val="28"/>
          <w:szCs w:val="28"/>
        </w:rPr>
        <w:t>Коноваловский</w:t>
      </w:r>
      <w:proofErr w:type="spellEnd"/>
      <w:r w:rsidRPr="009B731E">
        <w:rPr>
          <w:sz w:val="28"/>
          <w:szCs w:val="28"/>
        </w:rPr>
        <w:t xml:space="preserve"> СК); «Шаг в пропасть» - беседа(</w:t>
      </w:r>
      <w:proofErr w:type="spellStart"/>
      <w:r w:rsidRPr="009B731E">
        <w:rPr>
          <w:sz w:val="28"/>
          <w:szCs w:val="28"/>
        </w:rPr>
        <w:t>Новокараканский</w:t>
      </w:r>
      <w:proofErr w:type="spellEnd"/>
      <w:r w:rsidRPr="009B731E">
        <w:rPr>
          <w:sz w:val="28"/>
          <w:szCs w:val="28"/>
        </w:rPr>
        <w:t xml:space="preserve"> СДК);</w:t>
      </w:r>
      <w:r w:rsidRPr="009B731E">
        <w:rPr>
          <w:rFonts w:ascii="Times New Roman" w:hAnsi="Times New Roman"/>
          <w:sz w:val="28"/>
          <w:szCs w:val="28"/>
        </w:rPr>
        <w:t>«Мир в котором нет наркотиков» - распространение памяток(</w:t>
      </w:r>
      <w:proofErr w:type="spellStart"/>
      <w:r w:rsidRPr="009B731E">
        <w:rPr>
          <w:rFonts w:ascii="Times New Roman" w:hAnsi="Times New Roman"/>
          <w:sz w:val="28"/>
          <w:szCs w:val="28"/>
        </w:rPr>
        <w:t>Задубровский</w:t>
      </w:r>
      <w:proofErr w:type="spellEnd"/>
      <w:r w:rsidRPr="009B731E">
        <w:rPr>
          <w:rFonts w:ascii="Times New Roman" w:hAnsi="Times New Roman"/>
          <w:sz w:val="28"/>
          <w:szCs w:val="28"/>
        </w:rPr>
        <w:t xml:space="preserve"> СК совместно с библиотекой);</w:t>
      </w:r>
      <w:r w:rsidRPr="009B731E">
        <w:rPr>
          <w:sz w:val="28"/>
          <w:szCs w:val="28"/>
        </w:rPr>
        <w:t>«Личность и наркотики»- вручение профилактических буклетов(</w:t>
      </w:r>
      <w:proofErr w:type="spellStart"/>
      <w:r w:rsidRPr="009B731E">
        <w:rPr>
          <w:sz w:val="28"/>
          <w:szCs w:val="28"/>
        </w:rPr>
        <w:t>Степновский</w:t>
      </w:r>
      <w:proofErr w:type="spellEnd"/>
      <w:r w:rsidRPr="009B731E">
        <w:rPr>
          <w:sz w:val="28"/>
          <w:szCs w:val="28"/>
        </w:rPr>
        <w:t xml:space="preserve"> СК);«На вредные привычки времени Нет!»- просветительная акция(</w:t>
      </w:r>
      <w:proofErr w:type="spellStart"/>
      <w:r w:rsidRPr="009B731E">
        <w:rPr>
          <w:sz w:val="28"/>
          <w:szCs w:val="28"/>
        </w:rPr>
        <w:t>Убинский</w:t>
      </w:r>
      <w:proofErr w:type="spellEnd"/>
      <w:r w:rsidRPr="009B731E">
        <w:rPr>
          <w:sz w:val="28"/>
          <w:szCs w:val="28"/>
        </w:rPr>
        <w:t xml:space="preserve"> СК совместно с библиотекой) и </w:t>
      </w:r>
      <w:proofErr w:type="spellStart"/>
      <w:r w:rsidRPr="009B731E">
        <w:rPr>
          <w:sz w:val="28"/>
          <w:szCs w:val="28"/>
        </w:rPr>
        <w:t>другие</w:t>
      </w:r>
      <w:proofErr w:type="gramStart"/>
      <w:r w:rsidR="00E67022">
        <w:rPr>
          <w:rFonts w:asciiTheme="minorHAnsi" w:hAnsiTheme="minorHAnsi"/>
          <w:sz w:val="28"/>
          <w:szCs w:val="28"/>
        </w:rPr>
        <w:t>.</w:t>
      </w:r>
      <w:r w:rsidRPr="009B731E">
        <w:rPr>
          <w:sz w:val="28"/>
          <w:szCs w:val="28"/>
        </w:rPr>
        <w:t>В</w:t>
      </w:r>
      <w:proofErr w:type="spellEnd"/>
      <w:proofErr w:type="gramEnd"/>
      <w:r w:rsidRPr="009B731E">
        <w:rPr>
          <w:sz w:val="28"/>
          <w:szCs w:val="28"/>
        </w:rPr>
        <w:t xml:space="preserve"> библиотеках оформляются книжные выставки: «Жить </w:t>
      </w:r>
      <w:proofErr w:type="spellStart"/>
      <w:r w:rsidRPr="009B731E">
        <w:rPr>
          <w:sz w:val="28"/>
          <w:szCs w:val="28"/>
        </w:rPr>
        <w:t>здОрово</w:t>
      </w:r>
      <w:proofErr w:type="spellEnd"/>
      <w:r w:rsidRPr="009B731E">
        <w:rPr>
          <w:sz w:val="28"/>
          <w:szCs w:val="28"/>
        </w:rPr>
        <w:t xml:space="preserve">!», «Растём </w:t>
      </w:r>
      <w:proofErr w:type="gramStart"/>
      <w:r w:rsidRPr="009B731E">
        <w:rPr>
          <w:sz w:val="28"/>
          <w:szCs w:val="28"/>
        </w:rPr>
        <w:t>здоровыми</w:t>
      </w:r>
      <w:proofErr w:type="gramEnd"/>
      <w:r w:rsidRPr="009B731E">
        <w:rPr>
          <w:sz w:val="28"/>
          <w:szCs w:val="28"/>
        </w:rPr>
        <w:t>», «В поисках страны здоровья», «Спорт и я — друзья!».</w:t>
      </w:r>
    </w:p>
    <w:p w:rsidR="00F61795" w:rsidRDefault="00F61795" w:rsidP="00E67022">
      <w:pPr>
        <w:pBdr>
          <w:top w:val="single" w:sz="4" w:space="1" w:color="FFFFFF"/>
          <w:left w:val="single" w:sz="4" w:space="3" w:color="FFFFFF"/>
          <w:bottom w:val="single" w:sz="4" w:space="31" w:color="FFFFFF"/>
          <w:right w:val="single" w:sz="4" w:space="6" w:color="FFFFFF"/>
        </w:pBdr>
        <w:ind w:firstLine="0"/>
        <w:jc w:val="both"/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 xml:space="preserve">Раздел 4. Прогноз развития ситуации в сфере профилактики правонарушений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09"/>
        <w:gridCol w:w="2214"/>
        <w:gridCol w:w="3212"/>
        <w:gridCol w:w="1443"/>
        <w:gridCol w:w="963"/>
        <w:gridCol w:w="962"/>
        <w:gridCol w:w="962"/>
      </w:tblGrid>
      <w:tr w:rsidR="00E14CCA" w:rsidRPr="00401644" w:rsidTr="00E14CCA">
        <w:trPr>
          <w:cantSplit/>
          <w:trHeight w:val="20"/>
          <w:tblHeader/>
          <w:jc w:val="center"/>
        </w:trPr>
        <w:tc>
          <w:tcPr>
            <w:tcW w:w="451" w:type="dxa"/>
            <w:vMerge w:val="restart"/>
          </w:tcPr>
          <w:p w:rsidR="00E14CCA" w:rsidRPr="00401644" w:rsidRDefault="00E14CCA" w:rsidP="00E14CC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94085385"/>
            <w:r w:rsidRPr="0040164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14CCA" w:rsidRPr="00401644" w:rsidRDefault="00E14CCA" w:rsidP="00E14CC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164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0164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57" w:type="dxa"/>
            <w:vMerge w:val="restart"/>
          </w:tcPr>
          <w:p w:rsidR="00E14CCA" w:rsidRPr="00401644" w:rsidRDefault="00E14CCA" w:rsidP="009C7BE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839" w:type="dxa"/>
            <w:vMerge w:val="restart"/>
          </w:tcPr>
          <w:p w:rsidR="00E14CCA" w:rsidRPr="00401644" w:rsidRDefault="00E14CCA" w:rsidP="00E14CC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275" w:type="dxa"/>
            <w:vMerge w:val="restart"/>
          </w:tcPr>
          <w:p w:rsidR="00E14CCA" w:rsidRPr="00401644" w:rsidRDefault="00E14CCA" w:rsidP="00AB4F3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E14CCA" w:rsidRPr="00401644" w:rsidRDefault="00E14CCA" w:rsidP="00401644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E14CCA" w:rsidRPr="00401644" w:rsidTr="00E14CCA">
        <w:trPr>
          <w:cantSplit/>
          <w:trHeight w:val="20"/>
          <w:tblHeader/>
          <w:jc w:val="center"/>
        </w:trPr>
        <w:tc>
          <w:tcPr>
            <w:tcW w:w="451" w:type="dxa"/>
            <w:vMerge/>
          </w:tcPr>
          <w:p w:rsidR="00E14CCA" w:rsidRPr="00401644" w:rsidRDefault="00E14CCA" w:rsidP="00E14CC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:rsidR="00E14CCA" w:rsidRPr="00401644" w:rsidRDefault="00E14CCA" w:rsidP="00E14CC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9" w:type="dxa"/>
            <w:vMerge/>
          </w:tcPr>
          <w:p w:rsidR="00E14CCA" w:rsidRPr="00401644" w:rsidRDefault="00E14CCA" w:rsidP="00E14CC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14CCA" w:rsidRPr="00401644" w:rsidRDefault="00E14CCA" w:rsidP="00E14CC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4CCA" w:rsidRPr="00401644" w:rsidRDefault="00E14CCA" w:rsidP="00E14CC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E14CCA" w:rsidRPr="00401644" w:rsidRDefault="00E14CCA" w:rsidP="00E14CC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50" w:type="dxa"/>
          </w:tcPr>
          <w:p w:rsidR="00E14CCA" w:rsidRPr="00401644" w:rsidRDefault="00E14CCA" w:rsidP="00E14CC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E14CCA" w:rsidRPr="00401644" w:rsidTr="00E14CCA">
        <w:trPr>
          <w:cantSplit/>
          <w:trHeight w:val="20"/>
          <w:tblHeader/>
          <w:jc w:val="center"/>
        </w:trPr>
        <w:tc>
          <w:tcPr>
            <w:tcW w:w="451" w:type="dxa"/>
          </w:tcPr>
          <w:p w:rsidR="00E14CCA" w:rsidRPr="00401644" w:rsidRDefault="00E14CCA" w:rsidP="00E14CC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7" w:type="dxa"/>
          </w:tcPr>
          <w:p w:rsidR="00E14CCA" w:rsidRPr="00401644" w:rsidRDefault="00E14CCA" w:rsidP="00E14CC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9" w:type="dxa"/>
          </w:tcPr>
          <w:p w:rsidR="00E14CCA" w:rsidRPr="00401644" w:rsidRDefault="00E14CCA" w:rsidP="00E14CC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14CCA" w:rsidRPr="00401644" w:rsidRDefault="00E14CCA" w:rsidP="00E14CC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14CCA" w:rsidRPr="00401644" w:rsidRDefault="00E14CCA" w:rsidP="00E14CC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14CCA" w:rsidRPr="00401644" w:rsidRDefault="00E14CCA" w:rsidP="00E14CC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14CCA" w:rsidRPr="00401644" w:rsidRDefault="00E14CCA" w:rsidP="00E14CC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14CCA" w:rsidRPr="00401644" w:rsidTr="00E14CCA">
        <w:trPr>
          <w:cantSplit/>
          <w:trHeight w:val="20"/>
          <w:jc w:val="center"/>
        </w:trPr>
        <w:tc>
          <w:tcPr>
            <w:tcW w:w="451" w:type="dxa"/>
          </w:tcPr>
          <w:p w:rsidR="00E14CCA" w:rsidRPr="00401644" w:rsidRDefault="00E14CCA" w:rsidP="00E14CC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57" w:type="dxa"/>
          </w:tcPr>
          <w:p w:rsidR="00E14CCA" w:rsidRPr="00401644" w:rsidRDefault="00E14CCA" w:rsidP="0015199E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Муниципальная программа «Профилактика правонарушений в Беловском муниципальном округе» на 2022-2024 годы</w:t>
            </w:r>
          </w:p>
        </w:tc>
        <w:tc>
          <w:tcPr>
            <w:tcW w:w="2839" w:type="dxa"/>
          </w:tcPr>
          <w:p w:rsidR="00E14CCA" w:rsidRPr="00401644" w:rsidRDefault="00E14CCA" w:rsidP="00E14CC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14CCA" w:rsidRPr="00401644" w:rsidRDefault="00E14CCA" w:rsidP="00E14CC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14CCA" w:rsidRPr="00401644" w:rsidRDefault="00E14CCA" w:rsidP="00E14CC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14CCA" w:rsidRPr="00401644" w:rsidRDefault="00E14CCA" w:rsidP="00E14CC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14CCA" w:rsidRPr="00401644" w:rsidRDefault="00E14CCA" w:rsidP="00E14CC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CCA" w:rsidRPr="00401644" w:rsidTr="00E14CCA">
        <w:trPr>
          <w:cantSplit/>
          <w:trHeight w:val="567"/>
          <w:jc w:val="center"/>
        </w:trPr>
        <w:tc>
          <w:tcPr>
            <w:tcW w:w="451" w:type="dxa"/>
            <w:vMerge w:val="restart"/>
          </w:tcPr>
          <w:p w:rsidR="00E14CCA" w:rsidRPr="00401644" w:rsidRDefault="00E14CCA" w:rsidP="00E14CC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7" w:type="dxa"/>
            <w:vMerge w:val="restart"/>
          </w:tcPr>
          <w:p w:rsidR="00E14CCA" w:rsidRPr="00401644" w:rsidRDefault="00E14CCA" w:rsidP="00AB4F3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 xml:space="preserve">Подпрограмма 1. «Комплексные меры по противодействию злоупотреблению алкоголем и </w:t>
            </w:r>
            <w:r w:rsidRPr="00401644">
              <w:rPr>
                <w:rFonts w:ascii="Times New Roman" w:hAnsi="Times New Roman"/>
                <w:sz w:val="28"/>
                <w:szCs w:val="28"/>
              </w:rPr>
              <w:lastRenderedPageBreak/>
              <w:t>наркотиками и их незаконному обороту»</w:t>
            </w:r>
          </w:p>
        </w:tc>
        <w:tc>
          <w:tcPr>
            <w:tcW w:w="2839" w:type="dxa"/>
          </w:tcPr>
          <w:p w:rsidR="00E14CCA" w:rsidRPr="00401644" w:rsidRDefault="00E14CCA" w:rsidP="00AB4F3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проведенных мероприятий</w:t>
            </w:r>
          </w:p>
        </w:tc>
        <w:tc>
          <w:tcPr>
            <w:tcW w:w="1275" w:type="dxa"/>
            <w:vAlign w:val="center"/>
          </w:tcPr>
          <w:p w:rsidR="00E14CCA" w:rsidRPr="00401644" w:rsidRDefault="00E14CCA" w:rsidP="00AB4F3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E14CCA" w:rsidRPr="00401644" w:rsidRDefault="00E14CCA" w:rsidP="00BE2A64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14CCA" w:rsidRPr="00401644" w:rsidRDefault="00E14CCA" w:rsidP="00BE2A64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14CCA" w:rsidRPr="00401644" w:rsidRDefault="00E14CCA" w:rsidP="00BE2A64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4CCA" w:rsidRPr="00401644" w:rsidTr="00E14CCA">
        <w:trPr>
          <w:cantSplit/>
          <w:trHeight w:val="20"/>
          <w:jc w:val="center"/>
        </w:trPr>
        <w:tc>
          <w:tcPr>
            <w:tcW w:w="451" w:type="dxa"/>
            <w:vMerge/>
          </w:tcPr>
          <w:p w:rsidR="00E14CCA" w:rsidRPr="00401644" w:rsidRDefault="00E14CCA" w:rsidP="00E14CC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:rsidR="00E14CCA" w:rsidRPr="00401644" w:rsidRDefault="00E14CCA" w:rsidP="00E14CC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:rsidR="00E14CCA" w:rsidRPr="00401644" w:rsidRDefault="00E14CCA" w:rsidP="00AB4F3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Количество приобретенных изданий для муниципальных библиотек</w:t>
            </w:r>
          </w:p>
        </w:tc>
        <w:tc>
          <w:tcPr>
            <w:tcW w:w="1275" w:type="dxa"/>
            <w:vAlign w:val="center"/>
          </w:tcPr>
          <w:p w:rsidR="00E14CCA" w:rsidRPr="00401644" w:rsidRDefault="00E14CCA" w:rsidP="00AB4F3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E14CCA" w:rsidRPr="00401644" w:rsidRDefault="00E14CCA" w:rsidP="00AB4F3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E14CCA" w:rsidRPr="00401644" w:rsidRDefault="00E14CCA" w:rsidP="00AB4F3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E14CCA" w:rsidRPr="00401644" w:rsidRDefault="00E14CCA" w:rsidP="00AB4F3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14CCA" w:rsidRPr="00401644" w:rsidTr="00E14CCA">
        <w:trPr>
          <w:cantSplit/>
          <w:trHeight w:val="20"/>
          <w:jc w:val="center"/>
        </w:trPr>
        <w:tc>
          <w:tcPr>
            <w:tcW w:w="451" w:type="dxa"/>
            <w:vMerge/>
          </w:tcPr>
          <w:p w:rsidR="00E14CCA" w:rsidRPr="00401644" w:rsidRDefault="00E14CCA" w:rsidP="00E14CC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:rsidR="00E14CCA" w:rsidRPr="00401644" w:rsidRDefault="00E14CCA" w:rsidP="00E14CC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:rsidR="00E14CCA" w:rsidRPr="00401644" w:rsidRDefault="00E14CCA" w:rsidP="00AB4F3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Количество изготовленных и распространенных средств наглядной агитации и печатной продукции</w:t>
            </w:r>
          </w:p>
        </w:tc>
        <w:tc>
          <w:tcPr>
            <w:tcW w:w="1275" w:type="dxa"/>
            <w:vAlign w:val="center"/>
          </w:tcPr>
          <w:p w:rsidR="00E14CCA" w:rsidRPr="00401644" w:rsidRDefault="00E14CCA" w:rsidP="00AB4F3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E14CCA" w:rsidRPr="00401644" w:rsidRDefault="00E14CCA" w:rsidP="00AB4F3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vAlign w:val="center"/>
          </w:tcPr>
          <w:p w:rsidR="00E14CCA" w:rsidRPr="00401644" w:rsidRDefault="00E14CCA" w:rsidP="00AB4F3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vAlign w:val="center"/>
          </w:tcPr>
          <w:p w:rsidR="00E14CCA" w:rsidRPr="00401644" w:rsidRDefault="00E14CCA" w:rsidP="00AB4F3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14CCA" w:rsidRPr="00401644" w:rsidTr="00E14CCA">
        <w:trPr>
          <w:cantSplit/>
          <w:trHeight w:val="20"/>
          <w:jc w:val="center"/>
        </w:trPr>
        <w:tc>
          <w:tcPr>
            <w:tcW w:w="451" w:type="dxa"/>
            <w:vMerge/>
          </w:tcPr>
          <w:p w:rsidR="00E14CCA" w:rsidRPr="00401644" w:rsidRDefault="00E14CCA" w:rsidP="00E14CC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:rsidR="00E14CCA" w:rsidRPr="00401644" w:rsidRDefault="00E14CCA" w:rsidP="00E14CC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:rsidR="00E14CCA" w:rsidRPr="00401644" w:rsidRDefault="00E14CCA" w:rsidP="00AB4F3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Площадь уничтожения дикорастущей конопли</w:t>
            </w:r>
          </w:p>
        </w:tc>
        <w:tc>
          <w:tcPr>
            <w:tcW w:w="1275" w:type="dxa"/>
            <w:vAlign w:val="center"/>
          </w:tcPr>
          <w:p w:rsidR="00E14CCA" w:rsidRPr="00401644" w:rsidRDefault="00E14CCA" w:rsidP="00AB4F3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851" w:type="dxa"/>
            <w:vAlign w:val="center"/>
          </w:tcPr>
          <w:p w:rsidR="009C7BED" w:rsidRPr="00401644" w:rsidRDefault="009C7BED" w:rsidP="00E14CC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CCA" w:rsidRPr="00401644" w:rsidRDefault="00E14CCA" w:rsidP="009C7BE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  <w:vAlign w:val="center"/>
          </w:tcPr>
          <w:p w:rsidR="00E14CCA" w:rsidRPr="00401644" w:rsidRDefault="00E14CCA" w:rsidP="009C7BE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  <w:vAlign w:val="center"/>
          </w:tcPr>
          <w:p w:rsidR="00E14CCA" w:rsidRPr="00401644" w:rsidRDefault="00E14CCA" w:rsidP="00AB4F3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E14CCA" w:rsidRPr="00401644" w:rsidTr="00E14CCA">
        <w:trPr>
          <w:cantSplit/>
          <w:trHeight w:val="20"/>
          <w:jc w:val="center"/>
        </w:trPr>
        <w:tc>
          <w:tcPr>
            <w:tcW w:w="451" w:type="dxa"/>
            <w:vMerge w:val="restart"/>
          </w:tcPr>
          <w:p w:rsidR="00E14CCA" w:rsidRPr="00401644" w:rsidRDefault="00E14CCA" w:rsidP="00E14CC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7" w:type="dxa"/>
            <w:vMerge w:val="restart"/>
          </w:tcPr>
          <w:p w:rsidR="00E14CCA" w:rsidRPr="00401644" w:rsidRDefault="00E14CCA" w:rsidP="00AB4F3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Подпрограмма 2. «Профилактика безнадзорности и правонарушений несовершеннолетних»</w:t>
            </w:r>
          </w:p>
        </w:tc>
        <w:tc>
          <w:tcPr>
            <w:tcW w:w="2839" w:type="dxa"/>
          </w:tcPr>
          <w:p w:rsidR="00E14CCA" w:rsidRPr="00401644" w:rsidRDefault="00E14CCA" w:rsidP="00AB4F3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Количество семей, находящихся в социально опасном положении</w:t>
            </w:r>
          </w:p>
        </w:tc>
        <w:tc>
          <w:tcPr>
            <w:tcW w:w="1275" w:type="dxa"/>
            <w:vAlign w:val="center"/>
          </w:tcPr>
          <w:p w:rsidR="00E14CCA" w:rsidRPr="00401644" w:rsidRDefault="00E14CCA" w:rsidP="00AB4F3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E14CCA" w:rsidRPr="00401644" w:rsidRDefault="00E14CCA" w:rsidP="00AB4F3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vAlign w:val="center"/>
          </w:tcPr>
          <w:p w:rsidR="00E14CCA" w:rsidRPr="00401644" w:rsidRDefault="00E14CCA" w:rsidP="00AB4F3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vAlign w:val="center"/>
          </w:tcPr>
          <w:p w:rsidR="00E14CCA" w:rsidRPr="00401644" w:rsidRDefault="00E14CCA" w:rsidP="00AB4F3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14CCA" w:rsidRPr="00401644" w:rsidTr="00E14CCA">
        <w:trPr>
          <w:cantSplit/>
          <w:trHeight w:val="20"/>
          <w:jc w:val="center"/>
        </w:trPr>
        <w:tc>
          <w:tcPr>
            <w:tcW w:w="451" w:type="dxa"/>
            <w:vMerge/>
          </w:tcPr>
          <w:p w:rsidR="00E14CCA" w:rsidRPr="00401644" w:rsidRDefault="00E14CCA" w:rsidP="00E14CC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:rsidR="00E14CCA" w:rsidRPr="00401644" w:rsidRDefault="00E14CCA" w:rsidP="00E14CC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:rsidR="00E14CCA" w:rsidRPr="00401644" w:rsidRDefault="00E14CCA" w:rsidP="00AB4F3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Количество несовершеннолетних, получивших путевки в «Лагерь труда и отдыха»</w:t>
            </w:r>
          </w:p>
        </w:tc>
        <w:tc>
          <w:tcPr>
            <w:tcW w:w="1275" w:type="dxa"/>
            <w:vAlign w:val="center"/>
          </w:tcPr>
          <w:p w:rsidR="00E14CCA" w:rsidRPr="00401644" w:rsidRDefault="00E14CCA" w:rsidP="00AB4F3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E14CCA" w:rsidRPr="00401644" w:rsidRDefault="00E14CCA" w:rsidP="00BE2A64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E14CCA" w:rsidRPr="00401644" w:rsidRDefault="00E14CCA" w:rsidP="00BE2A64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E14CCA" w:rsidRPr="00401644" w:rsidRDefault="00E14CCA" w:rsidP="00BE2A64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14CCA" w:rsidRPr="00401644" w:rsidTr="00E14CCA">
        <w:trPr>
          <w:cantSplit/>
          <w:trHeight w:val="20"/>
          <w:jc w:val="center"/>
        </w:trPr>
        <w:tc>
          <w:tcPr>
            <w:tcW w:w="451" w:type="dxa"/>
            <w:vMerge/>
          </w:tcPr>
          <w:p w:rsidR="00E14CCA" w:rsidRPr="00401644" w:rsidRDefault="00E14CCA" w:rsidP="00E14CC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:rsidR="00E14CCA" w:rsidRPr="00401644" w:rsidRDefault="00E14CCA" w:rsidP="00E14CC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:rsidR="00E14CCA" w:rsidRPr="00401644" w:rsidRDefault="00E14CCA" w:rsidP="00AB4F3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Количество организованных рейдов в семьи, находящиеся в социально опасном положении</w:t>
            </w:r>
          </w:p>
        </w:tc>
        <w:tc>
          <w:tcPr>
            <w:tcW w:w="1275" w:type="dxa"/>
            <w:vAlign w:val="center"/>
          </w:tcPr>
          <w:p w:rsidR="00E14CCA" w:rsidRPr="00401644" w:rsidRDefault="00E14CCA" w:rsidP="00AB4F3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E14CCA" w:rsidRPr="00401644" w:rsidRDefault="00E14CCA" w:rsidP="00AB4F3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E14CCA" w:rsidRPr="00401644" w:rsidRDefault="00E14CCA" w:rsidP="00AB4F3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E14CCA" w:rsidRPr="00401644" w:rsidRDefault="00E14CCA" w:rsidP="00AB4F3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14CCA" w:rsidRPr="00401644" w:rsidTr="00E14CCA">
        <w:trPr>
          <w:cantSplit/>
          <w:trHeight w:val="1104"/>
          <w:jc w:val="center"/>
        </w:trPr>
        <w:tc>
          <w:tcPr>
            <w:tcW w:w="451" w:type="dxa"/>
            <w:vMerge/>
          </w:tcPr>
          <w:p w:rsidR="00E14CCA" w:rsidRPr="00401644" w:rsidRDefault="00E14CCA" w:rsidP="00E14CC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:rsidR="00E14CCA" w:rsidRPr="00401644" w:rsidRDefault="00E14CCA" w:rsidP="00E14CC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:rsidR="00E14CCA" w:rsidRPr="00401644" w:rsidRDefault="00E14CCA" w:rsidP="00AB4F3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1275" w:type="dxa"/>
            <w:vAlign w:val="center"/>
          </w:tcPr>
          <w:p w:rsidR="00E14CCA" w:rsidRPr="00401644" w:rsidRDefault="00E14CCA" w:rsidP="00AB4F3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E14CCA" w:rsidRPr="00401644" w:rsidRDefault="00E14CCA" w:rsidP="00AB4F3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E14CCA" w:rsidRPr="00401644" w:rsidRDefault="00E14CCA" w:rsidP="00AB4F3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E14CCA" w:rsidRPr="00401644" w:rsidRDefault="00E14CCA" w:rsidP="00AB4F3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64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bookmarkEnd w:id="0"/>
    </w:tbl>
    <w:p w:rsidR="00E14CCA" w:rsidRDefault="00E14CCA" w:rsidP="00F61795">
      <w:pPr>
        <w:jc w:val="both"/>
        <w:rPr>
          <w:rFonts w:ascii="Times New Roman" w:hAnsi="Times New Roman"/>
          <w:sz w:val="28"/>
          <w:szCs w:val="28"/>
        </w:rPr>
      </w:pPr>
    </w:p>
    <w:p w:rsidR="00F61795" w:rsidRPr="007F33B3" w:rsidRDefault="00F61795" w:rsidP="00F61795">
      <w:pPr>
        <w:jc w:val="both"/>
        <w:rPr>
          <w:rFonts w:ascii="Times New Roman" w:hAnsi="Times New Roman"/>
          <w:sz w:val="28"/>
          <w:szCs w:val="28"/>
        </w:rPr>
      </w:pPr>
    </w:p>
    <w:p w:rsidR="00F61795" w:rsidRDefault="00F61795" w:rsidP="00F61795">
      <w:pPr>
        <w:rPr>
          <w:rFonts w:ascii="Times New Roman" w:hAnsi="Times New Roman"/>
          <w:sz w:val="28"/>
          <w:szCs w:val="28"/>
        </w:rPr>
      </w:pPr>
      <w:r w:rsidRPr="007F33B3">
        <w:rPr>
          <w:rFonts w:ascii="Times New Roman" w:hAnsi="Times New Roman"/>
          <w:sz w:val="28"/>
          <w:szCs w:val="28"/>
        </w:rPr>
        <w:t>Раздел 5.Предложения по совершенствованию работы в сфере профилактики правонарушений</w:t>
      </w:r>
    </w:p>
    <w:p w:rsidR="006C1388" w:rsidRPr="006C1388" w:rsidRDefault="006C1388" w:rsidP="006C1388">
      <w:pPr>
        <w:widowControl w:val="0"/>
        <w:tabs>
          <w:tab w:val="left" w:pos="5387"/>
        </w:tabs>
        <w:jc w:val="both"/>
        <w:rPr>
          <w:rFonts w:ascii="Arial" w:hAnsi="Arial" w:cs="Arial"/>
          <w:szCs w:val="24"/>
        </w:rPr>
      </w:pPr>
      <w:r w:rsidRPr="00BE2A64">
        <w:rPr>
          <w:rFonts w:ascii="Times New Roman" w:hAnsi="Times New Roman"/>
          <w:sz w:val="28"/>
          <w:szCs w:val="28"/>
        </w:rPr>
        <w:t>Постановлением администрации Беловского муниципальног</w:t>
      </w:r>
      <w:r w:rsidR="00FB3599">
        <w:rPr>
          <w:rFonts w:ascii="Times New Roman" w:hAnsi="Times New Roman"/>
          <w:sz w:val="28"/>
          <w:szCs w:val="28"/>
        </w:rPr>
        <w:t xml:space="preserve">о округа  от  01 февраля 2022г. </w:t>
      </w:r>
      <w:r w:rsidRPr="00BE2A64">
        <w:rPr>
          <w:rFonts w:ascii="Times New Roman" w:hAnsi="Times New Roman"/>
          <w:sz w:val="28"/>
          <w:szCs w:val="28"/>
        </w:rPr>
        <w:t xml:space="preserve">№ 116 утверждена муниципальная программа </w:t>
      </w:r>
      <w:bookmarkStart w:id="1" w:name="_Hlk61449035"/>
      <w:r w:rsidRPr="00BE2A64">
        <w:rPr>
          <w:rFonts w:ascii="Times New Roman" w:hAnsi="Times New Roman"/>
          <w:sz w:val="28"/>
          <w:szCs w:val="28"/>
        </w:rPr>
        <w:t>«Профилактика правонарушений в Беловском муниципальном округе» на 2022–2024 годы</w:t>
      </w:r>
      <w:bookmarkEnd w:id="1"/>
      <w:r w:rsidRPr="00BE2A64">
        <w:rPr>
          <w:rFonts w:ascii="Times New Roman" w:hAnsi="Times New Roman"/>
          <w:sz w:val="28"/>
          <w:szCs w:val="28"/>
        </w:rPr>
        <w:t>»</w:t>
      </w:r>
      <w:r w:rsidR="00401644">
        <w:rPr>
          <w:rFonts w:ascii="Times New Roman" w:hAnsi="Times New Roman"/>
          <w:sz w:val="28"/>
          <w:szCs w:val="28"/>
        </w:rPr>
        <w:t>.</w:t>
      </w:r>
      <w:r w:rsidRPr="00BE2A64">
        <w:rPr>
          <w:rFonts w:ascii="Times New Roman" w:hAnsi="Times New Roman"/>
          <w:sz w:val="28"/>
          <w:szCs w:val="28"/>
        </w:rPr>
        <w:t xml:space="preserve">  Данная программа ориентирована на комплексный подход к решению проблем профилактики правонарушений в Беловском муниципальном округе</w:t>
      </w:r>
      <w:r w:rsidRPr="006C1388">
        <w:rPr>
          <w:rFonts w:ascii="Arial" w:hAnsi="Arial" w:cs="Arial"/>
          <w:szCs w:val="24"/>
        </w:rPr>
        <w:t>.</w:t>
      </w:r>
    </w:p>
    <w:p w:rsidR="00814656" w:rsidRPr="00814656" w:rsidRDefault="00E67022" w:rsidP="00814656">
      <w:pPr>
        <w:ind w:right="-5" w:hanging="426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814656">
        <w:rPr>
          <w:rFonts w:ascii="Times New Roman" w:hAnsi="Times New Roman"/>
          <w:bCs/>
          <w:sz w:val="28"/>
          <w:szCs w:val="28"/>
        </w:rPr>
        <w:t>Постановлением администрации Беловского муниципального округа</w:t>
      </w:r>
      <w:r w:rsidRPr="00E67022">
        <w:rPr>
          <w:rFonts w:ascii="Times New Roman" w:hAnsi="Times New Roman"/>
          <w:bCs/>
          <w:sz w:val="28"/>
          <w:szCs w:val="28"/>
        </w:rPr>
        <w:t>от 17  января 2022</w:t>
      </w:r>
      <w:r w:rsidRPr="00814656">
        <w:rPr>
          <w:rFonts w:ascii="Times New Roman" w:hAnsi="Times New Roman"/>
          <w:bCs/>
          <w:sz w:val="28"/>
          <w:szCs w:val="28"/>
        </w:rPr>
        <w:t xml:space="preserve"> г.  </w:t>
      </w:r>
      <w:r w:rsidRPr="00E67022">
        <w:rPr>
          <w:rFonts w:ascii="Times New Roman" w:hAnsi="Times New Roman"/>
          <w:bCs/>
          <w:sz w:val="28"/>
          <w:szCs w:val="28"/>
        </w:rPr>
        <w:t xml:space="preserve">№ 41  </w:t>
      </w:r>
      <w:r w:rsidRPr="00814656">
        <w:rPr>
          <w:rFonts w:ascii="Times New Roman" w:hAnsi="Times New Roman"/>
          <w:bCs/>
          <w:sz w:val="28"/>
          <w:szCs w:val="28"/>
        </w:rPr>
        <w:t xml:space="preserve">утверждена муниципальная программа </w:t>
      </w:r>
      <w:r w:rsidRPr="00E67022">
        <w:rPr>
          <w:rFonts w:ascii="Times New Roman" w:hAnsi="Times New Roman"/>
          <w:sz w:val="28"/>
          <w:szCs w:val="28"/>
          <w:lang w:eastAsia="en-US"/>
        </w:rPr>
        <w:t xml:space="preserve">«Повышение </w:t>
      </w:r>
      <w:r w:rsidRPr="00814656">
        <w:rPr>
          <w:rFonts w:ascii="Times New Roman" w:hAnsi="Times New Roman"/>
          <w:sz w:val="28"/>
          <w:szCs w:val="28"/>
          <w:lang w:eastAsia="en-US"/>
        </w:rPr>
        <w:t>б</w:t>
      </w:r>
      <w:r w:rsidRPr="00E67022">
        <w:rPr>
          <w:rFonts w:ascii="Times New Roman" w:hAnsi="Times New Roman"/>
          <w:sz w:val="28"/>
          <w:szCs w:val="28"/>
          <w:lang w:eastAsia="en-US"/>
        </w:rPr>
        <w:t xml:space="preserve">езопасности </w:t>
      </w:r>
      <w:r w:rsidRPr="00E67022">
        <w:rPr>
          <w:rFonts w:ascii="Times New Roman" w:hAnsi="Times New Roman"/>
          <w:sz w:val="28"/>
          <w:szCs w:val="28"/>
          <w:lang w:eastAsia="en-US"/>
        </w:rPr>
        <w:lastRenderedPageBreak/>
        <w:t>дорожного движения на территории Беловского муниципального округа» на 2022-2024 годы</w:t>
      </w:r>
      <w:r w:rsidRPr="00814656">
        <w:rPr>
          <w:rFonts w:ascii="Times New Roman" w:hAnsi="Times New Roman"/>
          <w:sz w:val="28"/>
          <w:szCs w:val="28"/>
          <w:lang w:eastAsia="en-US"/>
        </w:rPr>
        <w:t>»</w:t>
      </w:r>
      <w:r w:rsidR="00814656" w:rsidRPr="00814656">
        <w:rPr>
          <w:rFonts w:ascii="Times New Roman" w:hAnsi="Times New Roman"/>
          <w:sz w:val="28"/>
          <w:szCs w:val="28"/>
          <w:lang w:eastAsia="en-US"/>
        </w:rPr>
        <w:t>. В рамках данной программы запланированы  следующие мероприятия:</w:t>
      </w:r>
    </w:p>
    <w:p w:rsidR="00814656" w:rsidRPr="00814656" w:rsidRDefault="00814656" w:rsidP="0081465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814656">
        <w:rPr>
          <w:rFonts w:ascii="Times New Roman" w:hAnsi="Times New Roman"/>
          <w:sz w:val="28"/>
          <w:szCs w:val="28"/>
          <w:lang w:eastAsia="en-US"/>
        </w:rPr>
        <w:t>-</w:t>
      </w:r>
      <w:r w:rsidRPr="00814656">
        <w:rPr>
          <w:rFonts w:ascii="Times New Roman" w:hAnsi="Times New Roman"/>
          <w:sz w:val="28"/>
          <w:szCs w:val="28"/>
        </w:rPr>
        <w:t xml:space="preserve">Участие активистов отрядов юных инспекторов движения  во Всероссийских и </w:t>
      </w:r>
      <w:proofErr w:type="spellStart"/>
      <w:r w:rsidRPr="00814656">
        <w:rPr>
          <w:rFonts w:ascii="Times New Roman" w:hAnsi="Times New Roman"/>
          <w:sz w:val="28"/>
          <w:szCs w:val="28"/>
        </w:rPr>
        <w:t>Всекузбасских</w:t>
      </w:r>
      <w:proofErr w:type="spellEnd"/>
      <w:r w:rsidRPr="00814656">
        <w:rPr>
          <w:rFonts w:ascii="Times New Roman" w:hAnsi="Times New Roman"/>
          <w:sz w:val="28"/>
          <w:szCs w:val="28"/>
        </w:rPr>
        <w:t xml:space="preserve"> конкурсах – фестивалях «Безопасное колесо», «Внимание </w:t>
      </w:r>
      <w:proofErr w:type="gramStart"/>
      <w:r w:rsidRPr="00814656">
        <w:rPr>
          <w:rFonts w:ascii="Times New Roman" w:hAnsi="Times New Roman"/>
          <w:sz w:val="28"/>
          <w:szCs w:val="28"/>
        </w:rPr>
        <w:t>–д</w:t>
      </w:r>
      <w:proofErr w:type="gramEnd"/>
      <w:r w:rsidRPr="00814656">
        <w:rPr>
          <w:rFonts w:ascii="Times New Roman" w:hAnsi="Times New Roman"/>
          <w:sz w:val="28"/>
          <w:szCs w:val="28"/>
        </w:rPr>
        <w:t>ети!», «Юный пешеход», «Юный велосипедист» и т.д.,</w:t>
      </w:r>
    </w:p>
    <w:p w:rsidR="00814656" w:rsidRPr="00814656" w:rsidRDefault="00814656" w:rsidP="0081465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814656">
        <w:rPr>
          <w:rFonts w:ascii="Times New Roman" w:hAnsi="Times New Roman"/>
          <w:sz w:val="28"/>
          <w:szCs w:val="28"/>
        </w:rPr>
        <w:t xml:space="preserve"> -Информирование населения и образовательные организации о состоянии безопасности дорожного движения и профилактике ДТП через средства массовой информации;</w:t>
      </w:r>
    </w:p>
    <w:p w:rsidR="00814656" w:rsidRPr="00814656" w:rsidRDefault="00814656" w:rsidP="0081465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814656">
        <w:rPr>
          <w:rFonts w:ascii="Times New Roman" w:hAnsi="Times New Roman"/>
          <w:sz w:val="28"/>
          <w:szCs w:val="28"/>
        </w:rPr>
        <w:t xml:space="preserve">-Проведение мероприятий по профилактике нарушений ПДД и предупреждению ДТП в образовательных организациях (семинары, лекции, беседы, изготовление методических материалов, программ, печатных учебных пособий; </w:t>
      </w:r>
    </w:p>
    <w:p w:rsidR="00814656" w:rsidRPr="00814656" w:rsidRDefault="00814656" w:rsidP="0081465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4656">
        <w:rPr>
          <w:rFonts w:ascii="Times New Roman" w:hAnsi="Times New Roman"/>
          <w:sz w:val="28"/>
          <w:szCs w:val="28"/>
        </w:rPr>
        <w:t xml:space="preserve">-Приобретение и распространение </w:t>
      </w:r>
      <w:proofErr w:type="spellStart"/>
      <w:r w:rsidRPr="00814656">
        <w:rPr>
          <w:rFonts w:ascii="Times New Roman" w:hAnsi="Times New Roman"/>
          <w:sz w:val="28"/>
          <w:szCs w:val="28"/>
        </w:rPr>
        <w:t>световозвращающих</w:t>
      </w:r>
      <w:proofErr w:type="spellEnd"/>
      <w:r w:rsidRPr="00814656">
        <w:rPr>
          <w:rFonts w:ascii="Times New Roman" w:hAnsi="Times New Roman"/>
          <w:sz w:val="28"/>
          <w:szCs w:val="28"/>
        </w:rPr>
        <w:t xml:space="preserve"> приспособлений  среди младших школьников и дошкольников.</w:t>
      </w:r>
    </w:p>
    <w:p w:rsidR="001E56AC" w:rsidRPr="001E56AC" w:rsidRDefault="001E56AC" w:rsidP="00527293">
      <w:pPr>
        <w:ind w:left="-12" w:firstLine="0"/>
        <w:jc w:val="both"/>
        <w:rPr>
          <w:rFonts w:ascii="Times New Roman" w:hAnsi="Times New Roman"/>
          <w:bCs/>
          <w:sz w:val="28"/>
          <w:szCs w:val="28"/>
        </w:rPr>
      </w:pPr>
      <w:r w:rsidRPr="001E56AC">
        <w:rPr>
          <w:rFonts w:ascii="Times New Roman" w:hAnsi="Times New Roman"/>
          <w:bCs/>
          <w:sz w:val="28"/>
          <w:szCs w:val="28"/>
        </w:rPr>
        <w:t xml:space="preserve">В рамках профилактики ДТП требуется выработка комплексных мер, в т.ч. в рамках программы « Повышение безопасности дорожного движения на территории Беловского муниципального округа на 2022-2024 годы». В настоящее время прорабатывается вопрос с представителями ГКУ </w:t>
      </w:r>
      <w:proofErr w:type="gramStart"/>
      <w:r w:rsidRPr="001E56AC">
        <w:rPr>
          <w:rFonts w:ascii="Times New Roman" w:hAnsi="Times New Roman"/>
          <w:bCs/>
          <w:sz w:val="28"/>
          <w:szCs w:val="28"/>
        </w:rPr>
        <w:t>КО</w:t>
      </w:r>
      <w:proofErr w:type="gramEnd"/>
      <w:r w:rsidRPr="001E56AC">
        <w:rPr>
          <w:rFonts w:ascii="Times New Roman" w:hAnsi="Times New Roman"/>
          <w:bCs/>
          <w:sz w:val="28"/>
          <w:szCs w:val="28"/>
        </w:rPr>
        <w:t xml:space="preserve"> «Дирекция автодорог Кузбасса» об изготовлении и размещении образцов социальной наружной рекламы или установка рекламных конструкций в местах возможного возникновения концентрации ДТП, а также после капитального ремонта мостового  сооружения на автомобильной автодороге муниципального, регионального значения, 1- ой технической категории         «Кемерово-Новокузнецк»; установить дополнительное оборудование и модернизировать имеющееся, для </w:t>
      </w:r>
      <w:proofErr w:type="spellStart"/>
      <w:r w:rsidRPr="001E56AC">
        <w:rPr>
          <w:rFonts w:ascii="Times New Roman" w:hAnsi="Times New Roman"/>
          <w:bCs/>
          <w:sz w:val="28"/>
          <w:szCs w:val="28"/>
        </w:rPr>
        <w:t>видеофиксации</w:t>
      </w:r>
      <w:proofErr w:type="spellEnd"/>
      <w:r w:rsidRPr="001E56AC">
        <w:rPr>
          <w:rFonts w:ascii="Times New Roman" w:hAnsi="Times New Roman"/>
          <w:bCs/>
          <w:sz w:val="28"/>
          <w:szCs w:val="28"/>
        </w:rPr>
        <w:t xml:space="preserve"> правонарушений в области дорожного движения на автомобильной дороге 4-ой технической категории  «</w:t>
      </w:r>
      <w:proofErr w:type="spellStart"/>
      <w:r w:rsidRPr="001E56AC">
        <w:rPr>
          <w:rFonts w:ascii="Times New Roman" w:hAnsi="Times New Roman"/>
          <w:bCs/>
          <w:sz w:val="28"/>
          <w:szCs w:val="28"/>
        </w:rPr>
        <w:t>Ленинск-Кузнецкий-Новокузнецк-Междуреченск</w:t>
      </w:r>
      <w:proofErr w:type="spellEnd"/>
      <w:r w:rsidRPr="001E56AC"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r w:rsidRPr="001E56AC">
        <w:rPr>
          <w:rFonts w:ascii="Times New Roman" w:hAnsi="Times New Roman"/>
          <w:bCs/>
          <w:sz w:val="28"/>
          <w:szCs w:val="28"/>
        </w:rPr>
        <w:t>Мохово</w:t>
      </w:r>
      <w:proofErr w:type="spellEnd"/>
      <w:r w:rsidRPr="001E56AC">
        <w:rPr>
          <w:rFonts w:ascii="Times New Roman" w:hAnsi="Times New Roman"/>
          <w:bCs/>
          <w:sz w:val="28"/>
          <w:szCs w:val="28"/>
        </w:rPr>
        <w:t xml:space="preserve">;  установить дополнительное оборудование для </w:t>
      </w:r>
      <w:proofErr w:type="spellStart"/>
      <w:r w:rsidRPr="001E56AC">
        <w:rPr>
          <w:rFonts w:ascii="Times New Roman" w:hAnsi="Times New Roman"/>
          <w:bCs/>
          <w:sz w:val="28"/>
          <w:szCs w:val="28"/>
        </w:rPr>
        <w:t>видеофиксации</w:t>
      </w:r>
      <w:proofErr w:type="spellEnd"/>
      <w:r w:rsidRPr="001E56AC">
        <w:rPr>
          <w:rFonts w:ascii="Times New Roman" w:hAnsi="Times New Roman"/>
          <w:bCs/>
          <w:sz w:val="28"/>
          <w:szCs w:val="28"/>
        </w:rPr>
        <w:t xml:space="preserve"> правонарушений проезда перекрестков, маневрирования на пересечении автомобильных дорог «Ленинск – Кузнецкий – Новокузнецк </w:t>
      </w:r>
      <w:proofErr w:type="gramStart"/>
      <w:r w:rsidRPr="001E56AC">
        <w:rPr>
          <w:rFonts w:ascii="Times New Roman" w:hAnsi="Times New Roman"/>
          <w:bCs/>
          <w:sz w:val="28"/>
          <w:szCs w:val="28"/>
        </w:rPr>
        <w:t>-М</w:t>
      </w:r>
      <w:proofErr w:type="gramEnd"/>
      <w:r w:rsidRPr="001E56AC">
        <w:rPr>
          <w:rFonts w:ascii="Times New Roman" w:hAnsi="Times New Roman"/>
          <w:bCs/>
          <w:sz w:val="28"/>
          <w:szCs w:val="28"/>
        </w:rPr>
        <w:t>еждуреченск»,«Ленинск – Кузнецкий - Новокузнецк – Междуреченск -</w:t>
      </w:r>
      <w:proofErr w:type="spellStart"/>
      <w:r w:rsidRPr="001E56AC">
        <w:rPr>
          <w:rFonts w:ascii="Times New Roman" w:hAnsi="Times New Roman"/>
          <w:bCs/>
          <w:sz w:val="28"/>
          <w:szCs w:val="28"/>
        </w:rPr>
        <w:t>Инской</w:t>
      </w:r>
      <w:proofErr w:type="spellEnd"/>
      <w:r w:rsidRPr="001E56AC">
        <w:rPr>
          <w:rFonts w:ascii="Times New Roman" w:hAnsi="Times New Roman"/>
          <w:bCs/>
          <w:sz w:val="28"/>
          <w:szCs w:val="28"/>
        </w:rPr>
        <w:t>», «Подъезд к г. Белово»: оснащение дорожного полотна структурной (шумовой) дорожной разметкой.</w:t>
      </w:r>
    </w:p>
    <w:p w:rsidR="00483946" w:rsidRPr="00AC7D56" w:rsidRDefault="00483946" w:rsidP="00AC7D56">
      <w:pPr>
        <w:suppressLineNumbers/>
        <w:suppressAutoHyphens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C7D56">
        <w:rPr>
          <w:rFonts w:ascii="Times New Roman" w:hAnsi="Times New Roman"/>
          <w:sz w:val="28"/>
          <w:szCs w:val="28"/>
        </w:rPr>
        <w:t>Постановлением администрации Беловского муниципального округа  от   01 февраля   2022г.   № 114</w:t>
      </w:r>
      <w:r w:rsidRPr="00AC7D56">
        <w:rPr>
          <w:rFonts w:ascii="Times New Roman" w:hAnsi="Times New Roman"/>
          <w:bCs/>
          <w:spacing w:val="9"/>
          <w:sz w:val="28"/>
          <w:szCs w:val="28"/>
          <w:lang/>
        </w:rPr>
        <w:t xml:space="preserve">«Об утверждении </w:t>
      </w:r>
      <w:r w:rsidRPr="00AC7D56">
        <w:rPr>
          <w:rFonts w:ascii="Times New Roman" w:hAnsi="Times New Roman"/>
          <w:spacing w:val="9"/>
          <w:sz w:val="28"/>
          <w:szCs w:val="28"/>
          <w:lang/>
        </w:rPr>
        <w:t>муниципальной программы «Профилактикатерроризма, минимизация и ликвидацияпоследствий его проявлений» на 20</w:t>
      </w:r>
      <w:r w:rsidRPr="00AC7D56">
        <w:rPr>
          <w:rFonts w:ascii="Times New Roman" w:hAnsi="Times New Roman"/>
          <w:spacing w:val="9"/>
          <w:sz w:val="28"/>
          <w:szCs w:val="28"/>
          <w:lang/>
        </w:rPr>
        <w:t>22</w:t>
      </w:r>
      <w:r w:rsidRPr="00AC7D56">
        <w:rPr>
          <w:rFonts w:ascii="Times New Roman" w:hAnsi="Times New Roman"/>
          <w:spacing w:val="9"/>
          <w:sz w:val="28"/>
          <w:szCs w:val="28"/>
          <w:lang/>
        </w:rPr>
        <w:t>- 202</w:t>
      </w:r>
      <w:r w:rsidRPr="00AC7D56">
        <w:rPr>
          <w:rFonts w:ascii="Times New Roman" w:hAnsi="Times New Roman"/>
          <w:spacing w:val="9"/>
          <w:sz w:val="28"/>
          <w:szCs w:val="28"/>
          <w:lang/>
        </w:rPr>
        <w:t xml:space="preserve">4 </w:t>
      </w:r>
      <w:r w:rsidRPr="00AC7D56">
        <w:rPr>
          <w:rFonts w:ascii="Times New Roman" w:hAnsi="Times New Roman"/>
          <w:spacing w:val="9"/>
          <w:sz w:val="28"/>
          <w:szCs w:val="28"/>
          <w:lang/>
        </w:rPr>
        <w:t>годы»</w:t>
      </w:r>
      <w:r w:rsidRPr="00AC7D56">
        <w:rPr>
          <w:rFonts w:ascii="Times New Roman" w:hAnsi="Times New Roman"/>
          <w:spacing w:val="9"/>
          <w:sz w:val="28"/>
          <w:szCs w:val="28"/>
          <w:lang/>
        </w:rPr>
        <w:t>.</w:t>
      </w:r>
      <w:r w:rsidRPr="00AC7D56">
        <w:rPr>
          <w:rFonts w:ascii="Times New Roman" w:hAnsi="Times New Roman"/>
          <w:sz w:val="28"/>
          <w:szCs w:val="28"/>
          <w:lang w:eastAsia="en-US"/>
        </w:rPr>
        <w:t xml:space="preserve">  В рамках данной программы запланированы  следующие мероприятия:</w:t>
      </w:r>
    </w:p>
    <w:p w:rsidR="00483946" w:rsidRPr="00AC7D56" w:rsidRDefault="00AC7D56" w:rsidP="00AC7D56">
      <w:pPr>
        <w:widowControl w:val="0"/>
        <w:tabs>
          <w:tab w:val="left" w:pos="2986"/>
          <w:tab w:val="left" w:pos="3528"/>
        </w:tabs>
        <w:suppressAutoHyphens/>
        <w:spacing w:line="317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3946" w:rsidRPr="00AC7D56">
        <w:rPr>
          <w:rFonts w:ascii="Times New Roman" w:hAnsi="Times New Roman"/>
          <w:sz w:val="28"/>
          <w:szCs w:val="28"/>
        </w:rPr>
        <w:t>Приобретение средств наглядной агитации и печатной продукции для проведения профилактической и разъяснительной работы среди населения и повышения уровня знаний в области терроризму и экстремизму, правилах действий при совершении и угрозе совершения террористических актов</w:t>
      </w:r>
      <w:r w:rsidRPr="00AC7D56">
        <w:rPr>
          <w:rFonts w:ascii="Times New Roman" w:hAnsi="Times New Roman"/>
          <w:sz w:val="28"/>
          <w:szCs w:val="28"/>
        </w:rPr>
        <w:t>;</w:t>
      </w:r>
    </w:p>
    <w:p w:rsidR="00AC7D56" w:rsidRPr="00AC7D56" w:rsidRDefault="00AC7D56" w:rsidP="00AC7D56">
      <w:pPr>
        <w:widowControl w:val="0"/>
        <w:tabs>
          <w:tab w:val="left" w:pos="2986"/>
          <w:tab w:val="left" w:pos="3528"/>
        </w:tabs>
        <w:suppressAutoHyphens/>
        <w:spacing w:line="317" w:lineRule="exact"/>
        <w:ind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AC7D56">
        <w:rPr>
          <w:rFonts w:ascii="Times New Roman" w:eastAsia="Calibri" w:hAnsi="Times New Roman"/>
          <w:sz w:val="28"/>
          <w:szCs w:val="28"/>
        </w:rPr>
        <w:t>Обслуживание  систем видеонаблюдения в образовательных организациях Беловского муниципального округа»;</w:t>
      </w:r>
    </w:p>
    <w:p w:rsidR="000B724F" w:rsidRPr="004E6D4E" w:rsidRDefault="00AC7D56" w:rsidP="004E6D4E">
      <w:pPr>
        <w:widowControl w:val="0"/>
        <w:tabs>
          <w:tab w:val="left" w:pos="2986"/>
          <w:tab w:val="left" w:pos="3528"/>
        </w:tabs>
        <w:suppressAutoHyphens/>
        <w:spacing w:line="317" w:lineRule="exact"/>
        <w:ind w:firstLine="0"/>
        <w:jc w:val="both"/>
        <w:rPr>
          <w:rFonts w:ascii="Times New Roman" w:hAnsi="Times New Roman"/>
          <w:spacing w:val="9"/>
          <w:sz w:val="28"/>
          <w:szCs w:val="28"/>
          <w:lang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AC7D56">
        <w:rPr>
          <w:rFonts w:ascii="Times New Roman" w:eastAsia="Calibri" w:hAnsi="Times New Roman"/>
          <w:sz w:val="28"/>
          <w:szCs w:val="28"/>
        </w:rPr>
        <w:t>Обеспечение охраны объектов (территорий) образования Беловского муниципального округа сотрудниками частных охранных организаций, подразделениями вневедомственной охраны войск национальной гвардии Российской Федерации»</w:t>
      </w:r>
      <w:r>
        <w:rPr>
          <w:rFonts w:ascii="Times New Roman" w:eastAsia="Calibri" w:hAnsi="Times New Roman"/>
          <w:sz w:val="28"/>
          <w:szCs w:val="28"/>
        </w:rPr>
        <w:t>.</w:t>
      </w:r>
    </w:p>
    <w:sectPr w:rsidR="000B724F" w:rsidRPr="004E6D4E" w:rsidSect="00FB35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2A7C"/>
    <w:multiLevelType w:val="hybridMultilevel"/>
    <w:tmpl w:val="2BA6E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B36"/>
    <w:rsid w:val="00004C69"/>
    <w:rsid w:val="0005736E"/>
    <w:rsid w:val="00084301"/>
    <w:rsid w:val="000B64A8"/>
    <w:rsid w:val="000B724F"/>
    <w:rsid w:val="000E6356"/>
    <w:rsid w:val="00102B81"/>
    <w:rsid w:val="00136FD4"/>
    <w:rsid w:val="0015199E"/>
    <w:rsid w:val="00183E4F"/>
    <w:rsid w:val="00190B36"/>
    <w:rsid w:val="001E56AC"/>
    <w:rsid w:val="00222A0F"/>
    <w:rsid w:val="00264189"/>
    <w:rsid w:val="00280C9B"/>
    <w:rsid w:val="002B579F"/>
    <w:rsid w:val="002D13DB"/>
    <w:rsid w:val="0030589D"/>
    <w:rsid w:val="00322879"/>
    <w:rsid w:val="00340F4D"/>
    <w:rsid w:val="00360CDE"/>
    <w:rsid w:val="003B5B90"/>
    <w:rsid w:val="003C07F6"/>
    <w:rsid w:val="003C600F"/>
    <w:rsid w:val="00401644"/>
    <w:rsid w:val="00483946"/>
    <w:rsid w:val="004854B5"/>
    <w:rsid w:val="004B6CAC"/>
    <w:rsid w:val="004D3D68"/>
    <w:rsid w:val="004E6D4E"/>
    <w:rsid w:val="004F4835"/>
    <w:rsid w:val="00527293"/>
    <w:rsid w:val="005C5023"/>
    <w:rsid w:val="005D36E9"/>
    <w:rsid w:val="00602ACC"/>
    <w:rsid w:val="00620978"/>
    <w:rsid w:val="006B1142"/>
    <w:rsid w:val="006C1388"/>
    <w:rsid w:val="0076406D"/>
    <w:rsid w:val="007F45B7"/>
    <w:rsid w:val="00814656"/>
    <w:rsid w:val="00824CAB"/>
    <w:rsid w:val="00840919"/>
    <w:rsid w:val="008A5FCA"/>
    <w:rsid w:val="009A4E8D"/>
    <w:rsid w:val="009B57D5"/>
    <w:rsid w:val="009B5DCA"/>
    <w:rsid w:val="009B731E"/>
    <w:rsid w:val="009C7BED"/>
    <w:rsid w:val="009E6AD1"/>
    <w:rsid w:val="00A1586C"/>
    <w:rsid w:val="00A6694B"/>
    <w:rsid w:val="00AB4F3D"/>
    <w:rsid w:val="00AC7D56"/>
    <w:rsid w:val="00AD2AC2"/>
    <w:rsid w:val="00B01A21"/>
    <w:rsid w:val="00B51ACF"/>
    <w:rsid w:val="00BA7FAB"/>
    <w:rsid w:val="00BE2A64"/>
    <w:rsid w:val="00C30DB9"/>
    <w:rsid w:val="00CA1BBA"/>
    <w:rsid w:val="00CF1F12"/>
    <w:rsid w:val="00D326FC"/>
    <w:rsid w:val="00DA2B7D"/>
    <w:rsid w:val="00DB01D0"/>
    <w:rsid w:val="00DE3AEA"/>
    <w:rsid w:val="00DF5300"/>
    <w:rsid w:val="00E143E4"/>
    <w:rsid w:val="00E1441B"/>
    <w:rsid w:val="00E14CCA"/>
    <w:rsid w:val="00E67022"/>
    <w:rsid w:val="00E74F6E"/>
    <w:rsid w:val="00F11A60"/>
    <w:rsid w:val="00F61795"/>
    <w:rsid w:val="00F9553E"/>
    <w:rsid w:val="00F9738F"/>
    <w:rsid w:val="00FB3599"/>
    <w:rsid w:val="00FD172B"/>
    <w:rsid w:val="00FD2700"/>
    <w:rsid w:val="00FD56D9"/>
    <w:rsid w:val="00FF5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95"/>
    <w:pPr>
      <w:spacing w:after="0" w:line="240" w:lineRule="auto"/>
      <w:ind w:firstLine="709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1795"/>
    <w:pPr>
      <w:ind w:right="4670" w:firstLine="0"/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F61795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5">
    <w:name w:val="Hyperlink"/>
    <w:rsid w:val="00F61795"/>
    <w:rPr>
      <w:color w:val="0000FF"/>
      <w:u w:val="single"/>
    </w:rPr>
  </w:style>
  <w:style w:type="paragraph" w:styleId="a6">
    <w:name w:val="No Spacing"/>
    <w:uiPriority w:val="1"/>
    <w:qFormat/>
    <w:rsid w:val="00F61795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17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7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95"/>
    <w:pPr>
      <w:spacing w:after="0" w:line="240" w:lineRule="auto"/>
      <w:ind w:firstLine="709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1795"/>
    <w:pPr>
      <w:ind w:right="4670" w:firstLine="0"/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F61795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5">
    <w:name w:val="Hyperlink"/>
    <w:rsid w:val="00F61795"/>
    <w:rPr>
      <w:color w:val="0000FF"/>
      <w:u w:val="single"/>
    </w:rPr>
  </w:style>
  <w:style w:type="paragraph" w:styleId="a6">
    <w:name w:val="No Spacing"/>
    <w:uiPriority w:val="1"/>
    <w:qFormat/>
    <w:rsid w:val="00F61795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17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7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YG16RBrQB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Fdts0PQNV4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5zgfscDBcA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ekovo-school.my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5235-718C-408C-A4ED-89A4EEF1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22</Pages>
  <Words>8564</Words>
  <Characters>48819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Отдел ИТ</cp:lastModifiedBy>
  <cp:revision>52</cp:revision>
  <cp:lastPrinted>2022-02-14T08:34:00Z</cp:lastPrinted>
  <dcterms:created xsi:type="dcterms:W3CDTF">2022-02-14T08:27:00Z</dcterms:created>
  <dcterms:modified xsi:type="dcterms:W3CDTF">2023-02-17T08:37:00Z</dcterms:modified>
</cp:coreProperties>
</file>