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AE5794" w:rsidRPr="009E472A" w:rsidTr="00AE5794">
        <w:trPr>
          <w:trHeight w:val="70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AE5794" w:rsidRPr="00435C37" w:rsidRDefault="00726E6A" w:rsidP="00CC2BB1">
            <w:pPr>
              <w:ind w:firstLine="0"/>
              <w:rPr>
                <w:b/>
                <w:sz w:val="22"/>
                <w:szCs w:val="22"/>
              </w:rPr>
            </w:pPr>
            <w:r w:rsidRPr="00726E6A">
              <w:rPr>
                <w:b/>
                <w:bCs/>
                <w:iCs/>
                <w:sz w:val="22"/>
                <w:szCs w:val="22"/>
                <w:lang w:eastAsia="ar-SA"/>
              </w:rPr>
              <w:t>08.12.2025</w:t>
            </w:r>
            <w:r w:rsidR="00AE5794"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AE5794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AE5794" w:rsidRPr="00435C37">
              <w:rPr>
                <w:b/>
                <w:sz w:val="22"/>
                <w:szCs w:val="22"/>
              </w:rPr>
              <w:t>.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AE5794" w:rsidRPr="00435C37">
              <w:rPr>
                <w:b/>
                <w:sz w:val="22"/>
                <w:szCs w:val="22"/>
              </w:rPr>
              <w:t>.</w:t>
            </w:r>
            <w:r w:rsidR="00AE5794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AE5794" w:rsidRPr="00076124" w:rsidRDefault="00726E6A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26E6A">
              <w:rPr>
                <w:sz w:val="22"/>
                <w:szCs w:val="22"/>
              </w:rPr>
              <w:t xml:space="preserve">ежилое здание, 1987 года завершения строительства, площадью 1190,50 кв.м., с кадастровым номером 42:01:0108001:999, расположенное по адресу: Российская Федерация, Кемеровская область – Кузбасс, муниципальный округ Беловский, село </w:t>
            </w:r>
            <w:proofErr w:type="spellStart"/>
            <w:r w:rsidRPr="00726E6A">
              <w:rPr>
                <w:sz w:val="22"/>
                <w:szCs w:val="22"/>
              </w:rPr>
              <w:t>Новобачаты</w:t>
            </w:r>
            <w:proofErr w:type="spellEnd"/>
            <w:r w:rsidRPr="00726E6A">
              <w:rPr>
                <w:sz w:val="22"/>
                <w:szCs w:val="22"/>
              </w:rPr>
              <w:t xml:space="preserve">, улица Дружбы, здание 11А и земельный участок под ним с кадастровым номером 42:01:0108001:531, площадью 11 685 кв.м., расположенный по адресу: обл. Кемеровская, р-н Беловский, с. </w:t>
            </w:r>
            <w:proofErr w:type="spellStart"/>
            <w:r w:rsidRPr="00726E6A">
              <w:rPr>
                <w:sz w:val="22"/>
                <w:szCs w:val="22"/>
              </w:rPr>
              <w:t>Новобачаты</w:t>
            </w:r>
            <w:proofErr w:type="spellEnd"/>
            <w:r w:rsidRPr="00726E6A">
              <w:rPr>
                <w:sz w:val="22"/>
                <w:szCs w:val="22"/>
              </w:rPr>
              <w:t>, ул. Дружбы, д. 11а.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76124"/>
    <w:rsid w:val="000862A7"/>
    <w:rsid w:val="00122354"/>
    <w:rsid w:val="001C534E"/>
    <w:rsid w:val="00253D94"/>
    <w:rsid w:val="00435C37"/>
    <w:rsid w:val="005A1074"/>
    <w:rsid w:val="00621CC8"/>
    <w:rsid w:val="0068075E"/>
    <w:rsid w:val="006824AA"/>
    <w:rsid w:val="006A194A"/>
    <w:rsid w:val="006F1A73"/>
    <w:rsid w:val="00726E6A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C2BB1"/>
    <w:rsid w:val="00CC5B8D"/>
    <w:rsid w:val="00D34D62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10</cp:revision>
  <dcterms:created xsi:type="dcterms:W3CDTF">2026-04-08T04:37:00Z</dcterms:created>
  <dcterms:modified xsi:type="dcterms:W3CDTF">2026-04-08T09:10:00Z</dcterms:modified>
</cp:coreProperties>
</file>