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A4" w:rsidRPr="002277B6" w:rsidRDefault="00F174A4" w:rsidP="00BB05E5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277B6">
        <w:rPr>
          <w:rFonts w:ascii="Courier New" w:hAnsi="Courier New" w:cs="Courier New"/>
          <w:b/>
          <w:bCs/>
          <w:sz w:val="28"/>
          <w:szCs w:val="28"/>
        </w:rPr>
        <w:t>Российская Федерация</w:t>
      </w:r>
    </w:p>
    <w:p w:rsidR="00F174A4" w:rsidRPr="002277B6" w:rsidRDefault="00F174A4" w:rsidP="00BB05E5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277B6">
        <w:rPr>
          <w:rFonts w:ascii="Courier New" w:hAnsi="Courier New" w:cs="Courier New"/>
          <w:b/>
          <w:bCs/>
          <w:sz w:val="28"/>
          <w:szCs w:val="28"/>
        </w:rPr>
        <w:t>Кемеровская область-Кузбасс</w:t>
      </w:r>
    </w:p>
    <w:p w:rsidR="00F174A4" w:rsidRPr="002277B6" w:rsidRDefault="00F174A4" w:rsidP="00BB05E5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277B6">
        <w:rPr>
          <w:rFonts w:ascii="Courier New" w:hAnsi="Courier New" w:cs="Courier New"/>
          <w:b/>
          <w:bCs/>
          <w:sz w:val="28"/>
          <w:szCs w:val="28"/>
        </w:rPr>
        <w:t>Беловский муниципальный район</w:t>
      </w:r>
    </w:p>
    <w:p w:rsidR="00F174A4" w:rsidRPr="002277B6" w:rsidRDefault="00F174A4" w:rsidP="00BB05E5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277B6">
        <w:rPr>
          <w:rFonts w:ascii="Courier New" w:hAnsi="Courier New" w:cs="Courier New"/>
          <w:b/>
          <w:bCs/>
          <w:sz w:val="28"/>
          <w:szCs w:val="28"/>
        </w:rPr>
        <w:t>администрация Беловского муниципального района</w:t>
      </w:r>
    </w:p>
    <w:p w:rsidR="00F174A4" w:rsidRPr="002277B6" w:rsidRDefault="00F174A4" w:rsidP="00BB05E5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F174A4" w:rsidRPr="002277B6" w:rsidRDefault="00F174A4" w:rsidP="00BB05E5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277B6">
        <w:rPr>
          <w:rFonts w:ascii="Courier New" w:hAnsi="Courier New" w:cs="Courier New"/>
          <w:b/>
          <w:bCs/>
          <w:sz w:val="28"/>
          <w:szCs w:val="28"/>
        </w:rPr>
        <w:t>ПОСТАНОВЛЕНИЕ</w:t>
      </w:r>
    </w:p>
    <w:p w:rsidR="00F174A4" w:rsidRPr="002277B6" w:rsidRDefault="00F174A4" w:rsidP="00BB05E5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F174A4" w:rsidRPr="002277B6" w:rsidRDefault="006C0D62" w:rsidP="006C0D6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 14</w:t>
      </w:r>
      <w:r w:rsidR="002277B6" w:rsidRPr="002277B6">
        <w:rPr>
          <w:rFonts w:ascii="Courier New" w:hAnsi="Courier New" w:cs="Courier New"/>
          <w:sz w:val="28"/>
          <w:szCs w:val="28"/>
        </w:rPr>
        <w:t xml:space="preserve"> февраля  2020 </w:t>
      </w:r>
      <w:r w:rsidR="00F174A4" w:rsidRPr="002277B6">
        <w:rPr>
          <w:rFonts w:ascii="Courier New" w:hAnsi="Courier New" w:cs="Courier New"/>
          <w:sz w:val="28"/>
          <w:szCs w:val="28"/>
        </w:rPr>
        <w:t>г.№</w:t>
      </w:r>
      <w:r>
        <w:rPr>
          <w:rFonts w:ascii="Courier New" w:hAnsi="Courier New" w:cs="Courier New"/>
          <w:sz w:val="28"/>
          <w:szCs w:val="28"/>
        </w:rPr>
        <w:t xml:space="preserve"> 68</w:t>
      </w:r>
    </w:p>
    <w:p w:rsidR="00F174A4" w:rsidRPr="002277B6" w:rsidRDefault="00F174A4" w:rsidP="006C0D6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2277B6">
        <w:rPr>
          <w:rFonts w:ascii="Courier New" w:hAnsi="Courier New" w:cs="Courier New"/>
          <w:sz w:val="28"/>
          <w:szCs w:val="28"/>
        </w:rPr>
        <w:t>с</w:t>
      </w:r>
      <w:proofErr w:type="gramStart"/>
      <w:r w:rsidRPr="002277B6">
        <w:rPr>
          <w:rFonts w:ascii="Courier New" w:hAnsi="Courier New" w:cs="Courier New"/>
          <w:sz w:val="28"/>
          <w:szCs w:val="28"/>
        </w:rPr>
        <w:t>.В</w:t>
      </w:r>
      <w:proofErr w:type="gramEnd"/>
      <w:r w:rsidRPr="002277B6">
        <w:rPr>
          <w:rFonts w:ascii="Courier New" w:hAnsi="Courier New" w:cs="Courier New"/>
          <w:sz w:val="28"/>
          <w:szCs w:val="28"/>
        </w:rPr>
        <w:t>ишневка</w:t>
      </w:r>
    </w:p>
    <w:p w:rsidR="00F174A4" w:rsidRPr="002277B6" w:rsidRDefault="00F174A4" w:rsidP="006C0D6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2277B6">
        <w:rPr>
          <w:rFonts w:ascii="Courier New" w:hAnsi="Courier New" w:cs="Courier New"/>
          <w:sz w:val="28"/>
          <w:szCs w:val="28"/>
        </w:rPr>
        <w:t>Беловский район</w:t>
      </w:r>
    </w:p>
    <w:p w:rsidR="006C0D62" w:rsidRDefault="006C0D62" w:rsidP="006C0D62">
      <w:pPr>
        <w:shd w:val="clear" w:color="auto" w:fill="FFFFFF"/>
        <w:spacing w:after="0" w:line="288" w:lineRule="atLeast"/>
        <w:textAlignment w:val="baseline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</w:p>
    <w:p w:rsidR="006C0D62" w:rsidRDefault="006C0D62" w:rsidP="006C0D62">
      <w:pPr>
        <w:shd w:val="clear" w:color="auto" w:fill="FFFFFF"/>
        <w:spacing w:after="0" w:line="288" w:lineRule="atLeast"/>
        <w:textAlignment w:val="baseline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 xml:space="preserve">Об утверждении правил обработки </w:t>
      </w:r>
    </w:p>
    <w:p w:rsidR="006C0D62" w:rsidRDefault="006C0D62" w:rsidP="006C0D62">
      <w:pPr>
        <w:shd w:val="clear" w:color="auto" w:fill="FFFFFF"/>
        <w:spacing w:after="0" w:line="288" w:lineRule="atLeast"/>
        <w:textAlignment w:val="baseline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 xml:space="preserve">персональных данных в органе </w:t>
      </w:r>
    </w:p>
    <w:p w:rsidR="006C0D62" w:rsidRDefault="006C0D62" w:rsidP="006C0D62">
      <w:pPr>
        <w:shd w:val="clear" w:color="auto" w:fill="FFFFFF"/>
        <w:spacing w:after="0" w:line="288" w:lineRule="atLeast"/>
        <w:textAlignment w:val="baseline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местного самоуправл</w:t>
      </w:r>
      <w:r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е</w:t>
      </w:r>
      <w:r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 xml:space="preserve">ния Беловского </w:t>
      </w:r>
    </w:p>
    <w:p w:rsidR="006C0D62" w:rsidRDefault="006C0D62" w:rsidP="006C0D62">
      <w:pPr>
        <w:shd w:val="clear" w:color="auto" w:fill="FFFFFF"/>
        <w:spacing w:after="0" w:line="288" w:lineRule="atLeast"/>
        <w:textAlignment w:val="baseline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муниципального района</w:t>
      </w:r>
    </w:p>
    <w:p w:rsidR="00F174A4" w:rsidRDefault="00F174A4" w:rsidP="006C0D62">
      <w:pPr>
        <w:shd w:val="clear" w:color="auto" w:fill="FFFFFF"/>
        <w:spacing w:after="0" w:line="288" w:lineRule="atLeast"/>
        <w:textAlignment w:val="baseline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 w:rsidRPr="002277B6"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 xml:space="preserve"> </w:t>
      </w:r>
    </w:p>
    <w:p w:rsidR="00917B7C" w:rsidRPr="002277B6" w:rsidRDefault="00917B7C" w:rsidP="006C0D62">
      <w:pPr>
        <w:shd w:val="clear" w:color="auto" w:fill="FFFFFF"/>
        <w:spacing w:after="0" w:line="288" w:lineRule="atLeast"/>
        <w:textAlignment w:val="baseline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</w:p>
    <w:p w:rsidR="00F174A4" w:rsidRDefault="00F174A4" w:rsidP="007B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7B53A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 соответствии с </w:t>
      </w:r>
      <w:hyperlink r:id="rId6" w:history="1">
        <w:r w:rsidRPr="006C0D62">
          <w:rPr>
            <w:rFonts w:ascii="Courier New" w:eastAsia="Times New Roman" w:hAnsi="Courier New" w:cs="Courier New"/>
            <w:color w:val="2D2D2D"/>
            <w:spacing w:val="2"/>
            <w:sz w:val="28"/>
            <w:szCs w:val="28"/>
          </w:rPr>
          <w:t>Федеральным законом от 27.07.2006 N 152-ФЗ "О персональных да</w:t>
        </w:r>
        <w:r w:rsidRPr="006C0D62">
          <w:rPr>
            <w:rFonts w:ascii="Courier New" w:eastAsia="Times New Roman" w:hAnsi="Courier New" w:cs="Courier New"/>
            <w:color w:val="2D2D2D"/>
            <w:spacing w:val="2"/>
            <w:sz w:val="28"/>
            <w:szCs w:val="28"/>
          </w:rPr>
          <w:t>н</w:t>
        </w:r>
        <w:r w:rsidRPr="006C0D62">
          <w:rPr>
            <w:rFonts w:ascii="Courier New" w:eastAsia="Times New Roman" w:hAnsi="Courier New" w:cs="Courier New"/>
            <w:color w:val="2D2D2D"/>
            <w:spacing w:val="2"/>
            <w:sz w:val="28"/>
            <w:szCs w:val="28"/>
          </w:rPr>
          <w:t>ных"</w:t>
        </w:r>
      </w:hyperlink>
      <w:r w:rsidRPr="007B53A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, </w:t>
      </w:r>
      <w:hyperlink r:id="rId7" w:history="1">
        <w:r w:rsidRPr="006C0D62">
          <w:rPr>
            <w:rFonts w:ascii="Courier New" w:eastAsia="Times New Roman" w:hAnsi="Courier New" w:cs="Courier New"/>
            <w:color w:val="2D2D2D"/>
            <w:spacing w:val="2"/>
            <w:sz w:val="28"/>
            <w:szCs w:val="28"/>
          </w:rPr>
          <w:t>Постановлением Правительства Российской Фед</w:t>
        </w:r>
        <w:r w:rsidRPr="006C0D62">
          <w:rPr>
            <w:rFonts w:ascii="Courier New" w:eastAsia="Times New Roman" w:hAnsi="Courier New" w:cs="Courier New"/>
            <w:color w:val="2D2D2D"/>
            <w:spacing w:val="2"/>
            <w:sz w:val="28"/>
            <w:szCs w:val="28"/>
          </w:rPr>
          <w:t>е</w:t>
        </w:r>
        <w:r w:rsidRPr="006C0D62">
          <w:rPr>
            <w:rFonts w:ascii="Courier New" w:eastAsia="Times New Roman" w:hAnsi="Courier New" w:cs="Courier New"/>
            <w:color w:val="2D2D2D"/>
            <w:spacing w:val="2"/>
            <w:sz w:val="28"/>
            <w:szCs w:val="28"/>
          </w:rPr>
          <w:t>рации от 21.03.2012 N 211 "Об утверждении перечня мер, направленных на обеспечение выполнения обяза</w:t>
        </w:r>
        <w:r w:rsidRPr="006C0D62">
          <w:rPr>
            <w:rFonts w:ascii="Courier New" w:eastAsia="Times New Roman" w:hAnsi="Courier New" w:cs="Courier New"/>
            <w:color w:val="2D2D2D"/>
            <w:spacing w:val="2"/>
            <w:sz w:val="28"/>
            <w:szCs w:val="28"/>
          </w:rPr>
          <w:t>н</w:t>
        </w:r>
        <w:r w:rsidRPr="006C0D62">
          <w:rPr>
            <w:rFonts w:ascii="Courier New" w:eastAsia="Times New Roman" w:hAnsi="Courier New" w:cs="Courier New"/>
            <w:color w:val="2D2D2D"/>
            <w:spacing w:val="2"/>
            <w:sz w:val="28"/>
            <w:szCs w:val="28"/>
          </w:rPr>
          <w:t>ностей, предусмотренных Федеральным законом "О пе</w:t>
        </w:r>
        <w:r w:rsidRPr="006C0D62">
          <w:rPr>
            <w:rFonts w:ascii="Courier New" w:eastAsia="Times New Roman" w:hAnsi="Courier New" w:cs="Courier New"/>
            <w:color w:val="2D2D2D"/>
            <w:spacing w:val="2"/>
            <w:sz w:val="28"/>
            <w:szCs w:val="28"/>
          </w:rPr>
          <w:t>р</w:t>
        </w:r>
        <w:r w:rsidRPr="006C0D62">
          <w:rPr>
            <w:rFonts w:ascii="Courier New" w:eastAsia="Times New Roman" w:hAnsi="Courier New" w:cs="Courier New"/>
            <w:color w:val="2D2D2D"/>
            <w:spacing w:val="2"/>
            <w:sz w:val="28"/>
            <w:szCs w:val="28"/>
          </w:rPr>
          <w:t>сональных данных"</w:t>
        </w:r>
      </w:hyperlink>
      <w:r w:rsidRPr="007B53A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 и принятыми в соответствии с ним нормативными правовыми актами, </w:t>
      </w:r>
      <w:proofErr w:type="gramStart"/>
      <w:r w:rsidRPr="007B53A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операторами, явля</w:t>
      </w:r>
      <w:r w:rsidRPr="007B53A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ю</w:t>
      </w:r>
      <w:r w:rsidRPr="007B53A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щимися государственными или муниципальными орган</w:t>
      </w:r>
      <w:r w:rsidRPr="007B53A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7B53A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ми",</w:t>
      </w:r>
      <w:r w:rsidR="00E93B3B" w:rsidRPr="007B53AC">
        <w:rPr>
          <w:rFonts w:ascii="Courier New" w:hAnsi="Courier New" w:cs="Courier New"/>
          <w:sz w:val="28"/>
          <w:szCs w:val="28"/>
        </w:rPr>
        <w:t xml:space="preserve">  постановления Правительства Российской Федер</w:t>
      </w:r>
      <w:r w:rsidR="00E93B3B" w:rsidRPr="007B53AC">
        <w:rPr>
          <w:rFonts w:ascii="Courier New" w:hAnsi="Courier New" w:cs="Courier New"/>
          <w:sz w:val="28"/>
          <w:szCs w:val="28"/>
        </w:rPr>
        <w:t>а</w:t>
      </w:r>
      <w:r w:rsidR="00E93B3B" w:rsidRPr="007B53AC">
        <w:rPr>
          <w:rFonts w:ascii="Courier New" w:hAnsi="Courier New" w:cs="Courier New"/>
          <w:sz w:val="28"/>
          <w:szCs w:val="28"/>
        </w:rPr>
        <w:t>ции от 01 ноября 2012 г. № 1119 «Об утверждении тр</w:t>
      </w:r>
      <w:r w:rsidR="00E93B3B" w:rsidRPr="007B53AC">
        <w:rPr>
          <w:rFonts w:ascii="Courier New" w:hAnsi="Courier New" w:cs="Courier New"/>
          <w:sz w:val="28"/>
          <w:szCs w:val="28"/>
        </w:rPr>
        <w:t>е</w:t>
      </w:r>
      <w:r w:rsidR="00E93B3B" w:rsidRPr="007B53AC">
        <w:rPr>
          <w:rFonts w:ascii="Courier New" w:hAnsi="Courier New" w:cs="Courier New"/>
          <w:sz w:val="28"/>
          <w:szCs w:val="28"/>
        </w:rPr>
        <w:t>бований к защите персональных данных при их обрабо</w:t>
      </w:r>
      <w:r w:rsidR="00E93B3B" w:rsidRPr="007B53AC">
        <w:rPr>
          <w:rFonts w:ascii="Courier New" w:hAnsi="Courier New" w:cs="Courier New"/>
          <w:sz w:val="28"/>
          <w:szCs w:val="28"/>
        </w:rPr>
        <w:t>т</w:t>
      </w:r>
      <w:r w:rsidR="00E93B3B" w:rsidRPr="007B53AC">
        <w:rPr>
          <w:rFonts w:ascii="Courier New" w:hAnsi="Courier New" w:cs="Courier New"/>
          <w:sz w:val="28"/>
          <w:szCs w:val="28"/>
        </w:rPr>
        <w:t>ке в информационных системах персональных данных»,</w:t>
      </w:r>
      <w:r w:rsidR="007B53AC">
        <w:rPr>
          <w:rFonts w:ascii="Courier New" w:hAnsi="Courier New" w:cs="Courier New"/>
          <w:sz w:val="28"/>
          <w:szCs w:val="28"/>
        </w:rPr>
        <w:t xml:space="preserve"> </w:t>
      </w:r>
      <w:r w:rsidR="00CC32FC" w:rsidRPr="007B53AC">
        <w:rPr>
          <w:rFonts w:ascii="Courier New" w:hAnsi="Courier New" w:cs="Courier New"/>
          <w:sz w:val="28"/>
          <w:szCs w:val="28"/>
        </w:rPr>
        <w:t xml:space="preserve">руководствуясь </w:t>
      </w:r>
      <w:r w:rsidRPr="007B53A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 </w:t>
      </w:r>
      <w:hyperlink r:id="rId8" w:history="1">
        <w:r w:rsidRPr="006C0D62">
          <w:rPr>
            <w:rFonts w:ascii="Courier New" w:hAnsi="Courier New" w:cs="Courier New"/>
            <w:sz w:val="28"/>
            <w:szCs w:val="28"/>
          </w:rPr>
          <w:t xml:space="preserve">Уставом муниципального образования </w:t>
        </w:r>
      </w:hyperlink>
      <w:r w:rsidR="007B53AC" w:rsidRPr="007B53AC">
        <w:rPr>
          <w:rFonts w:ascii="Courier New" w:hAnsi="Courier New" w:cs="Courier New"/>
          <w:sz w:val="28"/>
          <w:szCs w:val="28"/>
        </w:rPr>
        <w:t>Беловского муниципального района:</w:t>
      </w:r>
      <w:proofErr w:type="gramEnd"/>
    </w:p>
    <w:p w:rsidR="004D5B71" w:rsidRDefault="00A465B5" w:rsidP="00A465B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 Утвердить Правила обработки персональных данных в орган</w:t>
      </w:r>
      <w:r w:rsidR="00615EEA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местного самоуправления </w:t>
      </w:r>
      <w:r w:rsid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Беловского муниципального района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согласно приложению к насто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я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щему </w:t>
      </w:r>
      <w:r w:rsidR="00994515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остановлению.</w:t>
      </w:r>
    </w:p>
    <w:p w:rsidR="006C0D62" w:rsidRDefault="004D5B71" w:rsidP="004D5B71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2. </w:t>
      </w:r>
      <w:r w:rsidR="00562B5B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екомендовать главам сельских поселений </w:t>
      </w:r>
      <w:r w:rsidR="00562B5B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разработать и 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принять</w:t>
      </w:r>
      <w:r w:rsidR="00562B5B" w:rsidRPr="00562B5B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</w:t>
      </w:r>
      <w:r w:rsidR="00562B5B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Правила обработки персонал</w:t>
      </w:r>
      <w:r w:rsidR="00562B5B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ь</w:t>
      </w:r>
      <w:r w:rsidR="00562B5B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ных данных в органах местного самоуправления </w:t>
      </w:r>
      <w:r w:rsidR="00562B5B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сел</w:t>
      </w:r>
      <w:r w:rsidR="00562B5B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ь</w:t>
      </w:r>
      <w:r w:rsidR="00562B5B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ских поселений Беловского муниципального района.</w:t>
      </w:r>
    </w:p>
    <w:p w:rsidR="002F54C4" w:rsidRPr="002F54C4" w:rsidRDefault="00562B5B" w:rsidP="004D5B71">
      <w:pPr>
        <w:shd w:val="clear" w:color="auto" w:fill="FFFFFF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pacing w:val="7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3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. Опубликовать настоящее </w:t>
      </w:r>
      <w:r w:rsidR="00994515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остановление в г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зете "</w:t>
      </w:r>
      <w:r w:rsidR="00994515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Сельские зори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" и разместить на официальном сайте </w:t>
      </w:r>
      <w:r w:rsidR="00994515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администрации Беловского муниципального рай</w:t>
      </w:r>
      <w:r w:rsidR="00994515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994515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</w:t>
      </w:r>
      <w:r w:rsidR="002F54C4" w:rsidRPr="002F54C4">
        <w:rPr>
          <w:color w:val="000000"/>
          <w:spacing w:val="7"/>
          <w:sz w:val="28"/>
          <w:szCs w:val="28"/>
        </w:rPr>
        <w:t xml:space="preserve"> </w:t>
      </w:r>
      <w:r w:rsidR="002F54C4" w:rsidRPr="002F54C4">
        <w:rPr>
          <w:rFonts w:ascii="Courier New" w:hAnsi="Courier New" w:cs="Courier New"/>
          <w:color w:val="000000"/>
          <w:spacing w:val="7"/>
          <w:sz w:val="28"/>
          <w:szCs w:val="28"/>
        </w:rPr>
        <w:t>в информационно-телекоммуникационной сети «И</w:t>
      </w:r>
      <w:r w:rsidR="002F54C4" w:rsidRPr="002F54C4">
        <w:rPr>
          <w:rFonts w:ascii="Courier New" w:hAnsi="Courier New" w:cs="Courier New"/>
          <w:color w:val="000000"/>
          <w:spacing w:val="7"/>
          <w:sz w:val="28"/>
          <w:szCs w:val="28"/>
        </w:rPr>
        <w:t>н</w:t>
      </w:r>
      <w:r w:rsidR="002F54C4" w:rsidRPr="002F54C4">
        <w:rPr>
          <w:rFonts w:ascii="Courier New" w:hAnsi="Courier New" w:cs="Courier New"/>
          <w:color w:val="000000"/>
          <w:spacing w:val="7"/>
          <w:sz w:val="28"/>
          <w:szCs w:val="28"/>
        </w:rPr>
        <w:t xml:space="preserve">тернет». </w:t>
      </w:r>
    </w:p>
    <w:p w:rsidR="00F96FF1" w:rsidRDefault="00562B5B" w:rsidP="00A465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5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. </w:t>
      </w:r>
      <w:proofErr w:type="gramStart"/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Контроль за</w:t>
      </w:r>
      <w:proofErr w:type="gramEnd"/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исполнением настоящего </w:t>
      </w:r>
      <w:r w:rsidR="0097054F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остано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</w:t>
      </w:r>
      <w:r w:rsidR="00B446A9"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ления возложить на </w:t>
      </w:r>
      <w:r w:rsidR="00F96FF1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заместителя главы района, упра</w:t>
      </w:r>
      <w:r w:rsidR="00F96FF1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</w:t>
      </w:r>
      <w:r w:rsidR="00F96FF1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ляющ</w:t>
      </w:r>
      <w:r w:rsidR="006C0D62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его</w:t>
      </w:r>
      <w:r w:rsidR="00F96FF1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делами О.В. Карнаухову.</w:t>
      </w:r>
    </w:p>
    <w:p w:rsidR="00B446A9" w:rsidRPr="00B446A9" w:rsidRDefault="00562B5B" w:rsidP="00B446A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6</w:t>
      </w:r>
      <w:r w:rsidR="00F96FF1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. Постановление вступает в силу после офиц</w:t>
      </w:r>
      <w:r w:rsidR="00F96FF1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="00F96FF1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ального опубликования. </w:t>
      </w:r>
    </w:p>
    <w:p w:rsidR="00B446A9" w:rsidRDefault="00B446A9" w:rsidP="00B44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6C0D62" w:rsidRPr="00B446A9" w:rsidRDefault="006C0D62" w:rsidP="00B44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F174A4" w:rsidRPr="00A465B5" w:rsidRDefault="00F174A4" w:rsidP="00A465B5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  <w:spacing w:val="7"/>
          <w:sz w:val="28"/>
          <w:szCs w:val="28"/>
        </w:rPr>
      </w:pPr>
    </w:p>
    <w:p w:rsidR="00F174A4" w:rsidRPr="00A465B5" w:rsidRDefault="00F174A4" w:rsidP="00A465B5">
      <w:pPr>
        <w:shd w:val="clear" w:color="auto" w:fill="FFFFFF"/>
        <w:spacing w:after="0" w:line="240" w:lineRule="auto"/>
        <w:ind w:left="115"/>
        <w:rPr>
          <w:rFonts w:ascii="Courier New" w:hAnsi="Courier New" w:cs="Courier New"/>
          <w:sz w:val="28"/>
          <w:szCs w:val="28"/>
        </w:rPr>
      </w:pPr>
      <w:r w:rsidRPr="00A465B5">
        <w:rPr>
          <w:rFonts w:ascii="Courier New" w:hAnsi="Courier New" w:cs="Courier New"/>
          <w:sz w:val="28"/>
          <w:szCs w:val="28"/>
        </w:rPr>
        <w:t>Глава Беловского</w:t>
      </w:r>
      <w:r w:rsidRPr="00A465B5">
        <w:rPr>
          <w:rFonts w:ascii="Courier New" w:hAnsi="Courier New" w:cs="Courier New"/>
          <w:sz w:val="28"/>
          <w:szCs w:val="28"/>
        </w:rPr>
        <w:tab/>
      </w:r>
      <w:r w:rsidRPr="00A465B5">
        <w:rPr>
          <w:rFonts w:ascii="Courier New" w:hAnsi="Courier New" w:cs="Courier New"/>
          <w:sz w:val="28"/>
          <w:szCs w:val="28"/>
        </w:rPr>
        <w:tab/>
      </w:r>
      <w:r w:rsidRPr="00A465B5">
        <w:rPr>
          <w:rFonts w:ascii="Courier New" w:hAnsi="Courier New" w:cs="Courier New"/>
          <w:sz w:val="28"/>
          <w:szCs w:val="28"/>
        </w:rPr>
        <w:tab/>
      </w:r>
      <w:r w:rsidRPr="00A465B5">
        <w:rPr>
          <w:rFonts w:ascii="Courier New" w:hAnsi="Courier New" w:cs="Courier New"/>
          <w:sz w:val="28"/>
          <w:szCs w:val="28"/>
        </w:rPr>
        <w:tab/>
      </w:r>
      <w:r w:rsidRPr="00A465B5">
        <w:rPr>
          <w:rFonts w:ascii="Courier New" w:hAnsi="Courier New" w:cs="Courier New"/>
          <w:sz w:val="28"/>
          <w:szCs w:val="28"/>
        </w:rPr>
        <w:tab/>
      </w:r>
    </w:p>
    <w:p w:rsidR="00F174A4" w:rsidRPr="00A465B5" w:rsidRDefault="00F174A4" w:rsidP="00A465B5">
      <w:pPr>
        <w:shd w:val="clear" w:color="auto" w:fill="FFFFFF"/>
        <w:tabs>
          <w:tab w:val="left" w:pos="569"/>
          <w:tab w:val="center" w:pos="4492"/>
        </w:tabs>
        <w:spacing w:after="0" w:line="240" w:lineRule="auto"/>
        <w:ind w:left="115"/>
        <w:rPr>
          <w:rFonts w:ascii="Courier New" w:hAnsi="Courier New" w:cs="Courier New"/>
          <w:sz w:val="28"/>
          <w:szCs w:val="28"/>
        </w:rPr>
      </w:pPr>
      <w:r w:rsidRPr="00A465B5">
        <w:rPr>
          <w:rFonts w:ascii="Courier New" w:hAnsi="Courier New" w:cs="Courier New"/>
          <w:sz w:val="28"/>
          <w:szCs w:val="28"/>
        </w:rPr>
        <w:t xml:space="preserve">муниципального района        </w:t>
      </w:r>
      <w:r w:rsidR="00A465B5">
        <w:rPr>
          <w:rFonts w:ascii="Courier New" w:hAnsi="Courier New" w:cs="Courier New"/>
          <w:sz w:val="28"/>
          <w:szCs w:val="28"/>
        </w:rPr>
        <w:t xml:space="preserve">   </w:t>
      </w:r>
      <w:r w:rsidRPr="00A465B5">
        <w:rPr>
          <w:rFonts w:ascii="Courier New" w:hAnsi="Courier New" w:cs="Courier New"/>
          <w:sz w:val="28"/>
          <w:szCs w:val="28"/>
        </w:rPr>
        <w:t xml:space="preserve">     В.А. Астафьев</w:t>
      </w:r>
    </w:p>
    <w:p w:rsidR="00F174A4" w:rsidRPr="00A465B5" w:rsidRDefault="00F174A4" w:rsidP="00A465B5">
      <w:pPr>
        <w:shd w:val="clear" w:color="auto" w:fill="FFFFFF"/>
        <w:tabs>
          <w:tab w:val="left" w:pos="569"/>
          <w:tab w:val="center" w:pos="4492"/>
        </w:tabs>
        <w:spacing w:after="0" w:line="240" w:lineRule="auto"/>
        <w:ind w:left="115"/>
        <w:rPr>
          <w:rFonts w:ascii="Courier New" w:hAnsi="Courier New" w:cs="Courier New"/>
          <w:sz w:val="28"/>
          <w:szCs w:val="28"/>
        </w:rPr>
      </w:pPr>
    </w:p>
    <w:p w:rsidR="00F174A4" w:rsidRDefault="00F174A4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6C0D62" w:rsidRDefault="006C0D62" w:rsidP="00F174A4">
      <w:pPr>
        <w:shd w:val="clear" w:color="auto" w:fill="FFFFFF"/>
        <w:tabs>
          <w:tab w:val="left" w:pos="569"/>
          <w:tab w:val="center" w:pos="4492"/>
        </w:tabs>
        <w:spacing w:line="322" w:lineRule="exact"/>
        <w:ind w:left="115"/>
        <w:rPr>
          <w:sz w:val="28"/>
          <w:szCs w:val="28"/>
        </w:rPr>
      </w:pPr>
    </w:p>
    <w:p w:rsidR="00F174A4" w:rsidRPr="00B97CFC" w:rsidRDefault="00B97CFC" w:rsidP="00B97CFC">
      <w:pPr>
        <w:shd w:val="clear" w:color="auto" w:fill="FFFFFF"/>
        <w:tabs>
          <w:tab w:val="left" w:pos="569"/>
          <w:tab w:val="center" w:pos="4492"/>
        </w:tabs>
        <w:spacing w:after="0" w:line="240" w:lineRule="auto"/>
        <w:ind w:left="113"/>
        <w:jc w:val="right"/>
        <w:rPr>
          <w:rFonts w:ascii="Courier New" w:hAnsi="Courier New" w:cs="Courier New"/>
          <w:sz w:val="24"/>
          <w:szCs w:val="24"/>
        </w:rPr>
      </w:pPr>
      <w:r w:rsidRPr="00B97CFC">
        <w:rPr>
          <w:rFonts w:ascii="Courier New" w:hAnsi="Courier New" w:cs="Courier New"/>
          <w:sz w:val="24"/>
          <w:szCs w:val="24"/>
        </w:rPr>
        <w:t xml:space="preserve">Приложение </w:t>
      </w:r>
    </w:p>
    <w:p w:rsidR="00B97CFC" w:rsidRPr="00B97CFC" w:rsidRDefault="00B97CFC" w:rsidP="00B97CFC">
      <w:pPr>
        <w:shd w:val="clear" w:color="auto" w:fill="FFFFFF"/>
        <w:tabs>
          <w:tab w:val="left" w:pos="569"/>
          <w:tab w:val="center" w:pos="4492"/>
        </w:tabs>
        <w:spacing w:after="0" w:line="240" w:lineRule="auto"/>
        <w:ind w:left="113"/>
        <w:jc w:val="right"/>
        <w:rPr>
          <w:rFonts w:ascii="Courier New" w:hAnsi="Courier New" w:cs="Courier New"/>
          <w:sz w:val="24"/>
          <w:szCs w:val="24"/>
        </w:rPr>
      </w:pPr>
      <w:r w:rsidRPr="00B97CFC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B97CFC" w:rsidRDefault="00B97CFC" w:rsidP="00B97CFC">
      <w:pPr>
        <w:shd w:val="clear" w:color="auto" w:fill="FFFFFF"/>
        <w:tabs>
          <w:tab w:val="left" w:pos="569"/>
          <w:tab w:val="center" w:pos="4492"/>
        </w:tabs>
        <w:spacing w:after="0" w:line="240" w:lineRule="auto"/>
        <w:ind w:left="113"/>
        <w:jc w:val="right"/>
        <w:rPr>
          <w:rFonts w:ascii="Courier New" w:hAnsi="Courier New" w:cs="Courier New"/>
          <w:sz w:val="24"/>
          <w:szCs w:val="24"/>
        </w:rPr>
      </w:pPr>
      <w:r w:rsidRPr="00B97CFC">
        <w:rPr>
          <w:rFonts w:ascii="Courier New" w:hAnsi="Courier New" w:cs="Courier New"/>
          <w:sz w:val="24"/>
          <w:szCs w:val="24"/>
        </w:rPr>
        <w:t>Беловского муниципального района</w:t>
      </w:r>
    </w:p>
    <w:p w:rsidR="00AD7B34" w:rsidRDefault="00AD7B34" w:rsidP="00B97CFC">
      <w:pPr>
        <w:shd w:val="clear" w:color="auto" w:fill="FFFFFF"/>
        <w:tabs>
          <w:tab w:val="left" w:pos="569"/>
          <w:tab w:val="center" w:pos="4492"/>
        </w:tabs>
        <w:spacing w:after="0" w:line="240" w:lineRule="auto"/>
        <w:ind w:left="11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6C0D62">
        <w:rPr>
          <w:rFonts w:ascii="Courier New" w:hAnsi="Courier New" w:cs="Courier New"/>
          <w:sz w:val="24"/>
          <w:szCs w:val="24"/>
        </w:rPr>
        <w:t>14</w:t>
      </w:r>
      <w:r>
        <w:rPr>
          <w:rFonts w:ascii="Courier New" w:hAnsi="Courier New" w:cs="Courier New"/>
          <w:sz w:val="24"/>
          <w:szCs w:val="24"/>
        </w:rPr>
        <w:t xml:space="preserve"> февраля 2020</w:t>
      </w:r>
      <w:r w:rsidR="006C0D6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г. №</w:t>
      </w:r>
      <w:r w:rsidR="006C0D62">
        <w:rPr>
          <w:rFonts w:ascii="Courier New" w:hAnsi="Courier New" w:cs="Courier New"/>
          <w:sz w:val="24"/>
          <w:szCs w:val="24"/>
        </w:rPr>
        <w:t xml:space="preserve"> 68</w:t>
      </w:r>
    </w:p>
    <w:p w:rsidR="00AD7B34" w:rsidRDefault="00AD7B34" w:rsidP="00B97CFC">
      <w:pPr>
        <w:shd w:val="clear" w:color="auto" w:fill="FFFFFF"/>
        <w:tabs>
          <w:tab w:val="left" w:pos="569"/>
          <w:tab w:val="center" w:pos="4492"/>
        </w:tabs>
        <w:spacing w:after="0" w:line="240" w:lineRule="auto"/>
        <w:ind w:left="113"/>
        <w:jc w:val="right"/>
        <w:rPr>
          <w:rFonts w:ascii="Courier New" w:hAnsi="Courier New" w:cs="Courier New"/>
          <w:sz w:val="24"/>
          <w:szCs w:val="24"/>
        </w:rPr>
      </w:pPr>
    </w:p>
    <w:p w:rsidR="00AD7B34" w:rsidRDefault="00AD7B34" w:rsidP="00AD7B34">
      <w:pPr>
        <w:shd w:val="clear" w:color="auto" w:fill="FFFFFF"/>
        <w:tabs>
          <w:tab w:val="left" w:pos="569"/>
          <w:tab w:val="center" w:pos="4492"/>
        </w:tabs>
        <w:spacing w:after="0" w:line="240" w:lineRule="auto"/>
        <w:ind w:left="113"/>
        <w:jc w:val="center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Правила </w:t>
      </w:r>
    </w:p>
    <w:p w:rsidR="00AD7B34" w:rsidRDefault="00AD7B34" w:rsidP="00AD7B34">
      <w:pPr>
        <w:shd w:val="clear" w:color="auto" w:fill="FFFFFF"/>
        <w:tabs>
          <w:tab w:val="left" w:pos="569"/>
          <w:tab w:val="center" w:pos="4492"/>
        </w:tabs>
        <w:spacing w:after="0" w:line="240" w:lineRule="auto"/>
        <w:ind w:left="113"/>
        <w:jc w:val="center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обработки персональных данных в орган</w:t>
      </w:r>
      <w:r w:rsidR="0097054F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местного с</w:t>
      </w:r>
      <w:r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B446A9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моуправления 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Беловского муниципального района</w:t>
      </w:r>
    </w:p>
    <w:p w:rsidR="00515758" w:rsidRDefault="00515758" w:rsidP="00AD7B34">
      <w:pPr>
        <w:shd w:val="clear" w:color="auto" w:fill="FFFFFF"/>
        <w:tabs>
          <w:tab w:val="left" w:pos="569"/>
          <w:tab w:val="center" w:pos="4492"/>
        </w:tabs>
        <w:spacing w:after="0" w:line="240" w:lineRule="auto"/>
        <w:ind w:left="113"/>
        <w:jc w:val="center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515758" w:rsidRPr="00515758" w:rsidRDefault="00515758" w:rsidP="00E836BD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Статья 1. Общие положения</w:t>
      </w:r>
    </w:p>
    <w:p w:rsidR="00515758" w:rsidRDefault="0096247D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1. </w:t>
      </w:r>
      <w:proofErr w:type="gramStart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Правила обработки персональных данных в 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ган</w:t>
      </w:r>
      <w:r w:rsidR="0097054F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местного самоуправления </w:t>
      </w:r>
      <w:r w:rsidR="00886D5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Беловского муниципал</w:t>
      </w:r>
      <w:r w:rsidR="00886D5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ь</w:t>
      </w:r>
      <w:r w:rsidR="00886D5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ного района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(далее - Правила) устанавливают в </w:t>
      </w:r>
      <w:r w:rsidR="009B412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дм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нистрации </w:t>
      </w:r>
      <w:r w:rsidR="0034538A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Беловского муниципального района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,</w:t>
      </w:r>
      <w:r w:rsidR="00845340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Совете народных депутатов Беловского муниципального рай</w:t>
      </w:r>
      <w:r w:rsidR="00845340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845340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</w:t>
      </w:r>
      <w:r w:rsidR="006D49FA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, исполнительных органах местного самоуправления отраслевой компетенции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(далее - орган местного 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моуправления, оператор) процедуры, направленные на выявление и предотвращение нарушений законодател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ь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ства Российской Федерации в сфере персональных да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ных, а также определяющие для каждой цели обработки персональных данных содержание</w:t>
      </w:r>
      <w:proofErr w:type="gramEnd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обрабатываемых пе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ний.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 Настоящие Правила определяют политику орг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 местного самоуправления как оператора, осущест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ляющего обработку персональных данных, в отношении 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работки и защиты персональных данных.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3. Руководители органов местного самоуправл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ния правовым актом назначают лиц, ответственных за 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ганизацию обработки персональных данных.</w:t>
      </w:r>
    </w:p>
    <w:p w:rsidR="00E367DD" w:rsidRPr="00515758" w:rsidRDefault="00E367DD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515758" w:rsidRDefault="00515758" w:rsidP="00E836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Статья 2. Категории субъектов, персональные данные которых обрабатываются в органе местного самоупра</w:t>
      </w:r>
      <w:r w:rsidRPr="0051575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в</w:t>
      </w:r>
      <w:r w:rsidRPr="0051575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ления</w:t>
      </w:r>
    </w:p>
    <w:p w:rsidR="00E367DD" w:rsidRPr="00515758" w:rsidRDefault="00E367DD" w:rsidP="00E836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</w:pPr>
    </w:p>
    <w:p w:rsidR="0096247D" w:rsidRDefault="0096247D" w:rsidP="00E367D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 Субъекты, обработка персональных данных к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торых осуществляется с соблюдением принципов и условий, предусмотренных настоящими Правилами и з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конодательством Российской Федерации в области пе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сональных данных, подразделяются на следующие кат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гории: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Глава</w:t>
      </w:r>
      <w:r w:rsidR="00145DB3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Беловского муниципального района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;</w:t>
      </w:r>
    </w:p>
    <w:p w:rsidR="00090EC8" w:rsidRDefault="00515758" w:rsidP="00E367D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- </w:t>
      </w:r>
      <w:r w:rsidR="00145DB3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заместители главы района</w:t>
      </w:r>
      <w:r w:rsidR="00481C9F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, начальники  исполн</w:t>
      </w:r>
      <w:r w:rsidR="00481C9F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="00481C9F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тельных органов местного самоуправления отраслевой компетенции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лица, замещающие муниципальные должности на п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стоянной основе;</w:t>
      </w:r>
    </w:p>
    <w:p w:rsidR="00515758" w:rsidRDefault="00515758" w:rsidP="00E367D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граждане, претендующие на замещение, либо замещ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ющие должности муниципальной службы в органе мес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ного самоуправления, а также работники, замещающие должности, не отнесенные к должностям муниципальной службы;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граждане, претендующие на замещение, либо замещ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ющие должности руководителей муниципальных учрежд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ний;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граждане, обратившиеся в орган местного сам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управления в порядке, установленном действующим з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конодательством, именуемые в дальнейшем - субъекты персональных данных.</w:t>
      </w:r>
    </w:p>
    <w:p w:rsidR="00C067A9" w:rsidRPr="00515758" w:rsidRDefault="00C067A9" w:rsidP="00E367D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515758" w:rsidRDefault="00515758" w:rsidP="00E836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Статья 3. Процедуры, направленные на выявление и предотвращение нарушений законодательства Росси</w:t>
      </w:r>
      <w:r w:rsidRPr="0051575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й</w:t>
      </w:r>
      <w:r w:rsidRPr="0051575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ской Федерации в сфере персональных данных</w:t>
      </w:r>
    </w:p>
    <w:p w:rsidR="00C067A9" w:rsidRPr="00515758" w:rsidRDefault="00C067A9" w:rsidP="00E836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</w:pPr>
    </w:p>
    <w:p w:rsidR="0096247D" w:rsidRDefault="0096247D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 В органе местного самоуправления для выя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ления и предотвращения нарушений законодательства Российской Федерации в сфере персональных данных используются следующие процедуры:</w:t>
      </w:r>
    </w:p>
    <w:p w:rsidR="0096247D" w:rsidRDefault="0096247D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proofErr w:type="gramStart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1.1. назначение ответственного за организацию обработки персональных данных в органе местного 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моуправления;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1.2. издание в органе местного самоуправления документов, определяющих политику оператора в отн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шении обработки персональных данных, муниципальных правовых актов по вопросам обработки персональных данных, а также муниципальных правовых актов, уст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навливающих процедуры, направленные на предотвращ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ние и выявление нарушений законодательства Росси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й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ской Федерации, устранение последствий таких нар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шений;</w:t>
      </w:r>
      <w:proofErr w:type="gramEnd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1.3. применение правовых, организационных и технических мер по обеспечению безопасности перс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нальных данных, предусмотренных пунктом 2 настоящей статьи;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proofErr w:type="gramStart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1.4. осуществление внутреннего контроля и (или) аудита соответствия обработки персональных данных Федеральному закону от 27.07.2007 N 152-ФЗ "О пе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сональных данных" (далее - Федеральный закон) и принятым в соответствии с ним нормативным прав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вым актам, требованиям к защите персональных да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ных, политике органа местного самоуправления в 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ношении обработки персональных данных, муниципал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ь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ным прав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вым актам органа местного самоуправления;</w:t>
      </w:r>
      <w:proofErr w:type="gramEnd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1.5.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чение выполнения обязанностей, предусмотренных Ф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деральным законом;</w:t>
      </w:r>
    </w:p>
    <w:p w:rsidR="0096247D" w:rsidRDefault="0096247D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proofErr w:type="gramStart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1.6. ознакомление муниципальных служащих орг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 местного самоуправления (далее - муниципальный сл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жащий), непосредственно осуществляющих обработку персональных данных в органе местного самоуправл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ния, с положениями законодательства Российской Ф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дерации о персональных данных, в том числе требов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ниями к защите персональных данных, документами, определяющими политику органа местного самоуправл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ния в отношении обработки персональных данных, м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ниципальными правовыми актами по вопросам обработки персональных данных, и (или) обучение указанных 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ботников.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</w:t>
      </w:r>
      <w:proofErr w:type="gramEnd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. Обеспечение безопасности персональных да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ных в органе местного самоуправления достигается, в частности: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2.1. определением угроз безопасности перс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нальных данных при их обработке в информационных системах персональных данных;</w:t>
      </w:r>
    </w:p>
    <w:p w:rsidR="0096247D" w:rsidRDefault="0096247D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2.2. применением организационных и технических мер по обеспечению безопасности персональных данных при их обработке в информационных системах перс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нальных данных, необходимых для выполнения требов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ний к защите персональных данных, исполнение кот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рых обеспечивает установленные Правительством Ро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сийской Федерации уровни защищенности персональных данных;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2.3. применением прошедших в установленном п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рядке процедуру оценки соответствия средств защиты и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формации;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2.4. оценкой эффективности принимаемых мер по обеспечению безопасности персональных данных до ввода в эксплуатацию информационной системы перс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нальных данных;</w:t>
      </w:r>
    </w:p>
    <w:p w:rsidR="0096247D" w:rsidRDefault="0096247D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2.5. учетом машинных носителей персональных данных;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2.6. обнаружением фактов несанкционированного доступа к персональным данным и принятием мер;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2.7. восстановлением персональных данных, м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дифицированных или уничтоженных вследствие несан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к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ционированного доступа к ним;</w:t>
      </w:r>
    </w:p>
    <w:p w:rsidR="00515758" w:rsidRDefault="0096247D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2.8. установлением правил доступа к персонал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ь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ным данным, обрабатываемым в информационной системе персональных данных, а также обеспечением регистр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ции и учета всех действий, совершаемых с персонал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ь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ными данными в информационной системе персональных данных;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2.9. </w:t>
      </w:r>
      <w:proofErr w:type="gramStart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контролем за</w:t>
      </w:r>
      <w:proofErr w:type="gramEnd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принимаемыми мерами по обе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печению безопасности персональных данных и уровня защищенности информационных систем персональных данных.</w:t>
      </w:r>
    </w:p>
    <w:p w:rsidR="00B63DB8" w:rsidRPr="00515758" w:rsidRDefault="00B63DB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515758" w:rsidRPr="00515758" w:rsidRDefault="00515758" w:rsidP="00E836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Статья 4. Цели обработки персональных данных опер</w:t>
      </w:r>
      <w:r w:rsidRPr="0051575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тором и персональные данные, обрабатываемые в о</w:t>
      </w:r>
      <w:r w:rsidRPr="0051575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р</w:t>
      </w:r>
      <w:r w:rsidRPr="0051575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гане местного самоуправления</w:t>
      </w:r>
    </w:p>
    <w:p w:rsidR="0096247D" w:rsidRDefault="0096247D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 Целями обработки персональных данных опер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тором являются:</w:t>
      </w:r>
    </w:p>
    <w:p w:rsidR="0096247D" w:rsidRDefault="0096247D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proofErr w:type="gramStart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1.1. обеспечение организации прохождения мун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ципальной службы в органе местного самоуправления, осуществление мер по управлению персоналом;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1.2. обеспечение соблюдения законов и иных нормативных правовых актов в связи с оказанием м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ниципальных услуг и исполнением муниципальных фун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к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ций;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1.3. заполнение и использование базы данных автоматизированной информационной системы кадрового учета, бухгалтерского учета, персонифицированного учета, налогового учета, в целях повышения эффе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к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тивности, быстрого поиска, формирования отчетов;</w:t>
      </w:r>
      <w:proofErr w:type="gramEnd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 Персональные данные, обрабатываемые в 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гане местного самоуправления в связи с реализацией: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2.1. права на труд, права на пенсионное обе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печение и медицинское страхование работников, а также зак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нодательства о противодействии коррупции: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фамилия, имя, отчество (в том числе предыдущие фамилии, имена и (или) отчества в случае их измен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ния);</w:t>
      </w:r>
      <w:proofErr w:type="gramStart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</w:t>
      </w:r>
      <w:proofErr w:type="gramEnd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число, месяц, год рождения;</w:t>
      </w:r>
    </w:p>
    <w:p w:rsidR="0096247D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</w:t>
      </w:r>
      <w:r w:rsidR="00B63DB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место рождения;</w:t>
      </w:r>
    </w:p>
    <w:p w:rsidR="0096247D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информация о гражданстве;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вид, серия, номер документа, удостоверяющего ли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ч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ность, наименование органа, выдавшего его, дата 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ы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дачи;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адрес места жительства или места пребывания;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номер контактного телефона или сведения о других способах связи;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данные страхового свидетельства обязательного пенсионного страхования;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идентификационный номер налогоплательщика;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данные полиса обязательного медицинского страх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вания;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данные свидетельства о государственной регистр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ции акта гражданского состояния;</w:t>
      </w:r>
    </w:p>
    <w:p w:rsidR="00090EC8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семейное положение, состав семьи;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 воинском учете и данные документов 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инского учета;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об образовании, в том числе о послев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зовском профессиональном образовании (наименование и год окончания образовательной организации, наим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нование и реквизиты документа об образовании, кв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лификация, специальность по документу об образов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нии);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сведения о социальных льготах и о социальном ст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тусе;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сведения об ученой степени (звании);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информация о владении иностранными языками, ст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пень владения;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об отсутствии у гражданина Российской Федерации заболевания, препятствующего поступлению на муниципальную службу или ее прохождению;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личная фотография;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 выполняемой работе с начала трудовой деятельности (включая учебу в высших и средних сп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циальных учебных заведениях, военную службу, работу по совместительству, предпринимательскую деятел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ь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ность и т.п.);</w:t>
      </w:r>
    </w:p>
    <w:p w:rsidR="00090EC8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информация, содержащаяся в трудовом договоре, д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полнительных соглашениях к трудовому договору;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сведения о пребывании за границей;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информация о классном чине федеральной госуда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ственной гражданской службы, гражданской службы субъекта Российской Федерации, муниципальной слу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ж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бы, дипломатическом ранге, воинском, специальном звании, классном чине правоохранительной службы;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информация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наличии не снятой или не погашенной в установленном Федерал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ь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ным законом порядке судимости;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информация об оформленных допусках к госуда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ственной тайне;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 государственных наградах, иных нагр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дах, знаках отличия и поощрениях;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 профессиональной переподготовке и (или) повышении квалификации;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информация о ежегодных оплачиваемых отпусках, учебных отпусках и отпусках без сохранения денежн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го содержания;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номер лицевого (текущего) счета в кредитной орг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низации, банковской карты;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 доходах, расходах, об имуществе и об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я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зательствах имущественного характера;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табельный номер;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иные персональные данные, необходимые для реал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зации трудовых отношений, законодательства о прот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водействии коррупции.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 w:rsidR="001B29D3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2.2. проведением конкурсов на замещение 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кантных должностей муниципальной службы, формиров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нием кадрового резерва органа местного самоуправл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ния: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фамилия, имя, отчество (в том числе предыдущие фамилии, имена и (или) отчества в случае их измен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ния);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число, месяц, год рождения;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место рождения;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информация о гражданстве;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вид, серия, номер документа, удостоверяющего ли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ч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ность, наименование органа, выдавшего его, дата 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ы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дачи;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адрес места жительства или места пребывания;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номер контактного телефона или сведения о других способах связи;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данные страхового свидетельства государственного пенсионного страхования;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идентификационный номер налогоплательщика;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семейное положение, состав семьи;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 воинском учете и данные документов 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инского учета;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об образовании, в том числе о послев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зовском профессиональном образовании (наименование и год окончания образовательной организации, наим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нование и реквизиты документа об образовании, кв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лификация, специальность по документу об образов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нии);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сведения об ученой степени (звании);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информация о владении иностранными языками, ст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пень владения;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об отсутствии у гражданина Российской Федерации заболевания, препятствующего поступлению на муниципальную службу или ее прохождению;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личная фотография;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 выполняемой работе с начала трудовой деятельности (включая учебу в высших и средних сп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циальных учебных заведениях, военную службу, работу по совместительству, предпринимательскую деятел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ь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ность и т.п.);</w:t>
      </w:r>
    </w:p>
    <w:p w:rsidR="00090EC8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 пребывании за границей;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информация о классном чине федеральной госуда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ственной гражданской службы, гражданской службы субъекта Российской Федерации, муниципальной слу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ж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бы, дипломатическом ранге, воинском, специальном звании, классном чине правоохранительной службы;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информация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наличии не снятой или не погашенной в установленном Федерал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ь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ным законом порядке судимости;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информация об оформленных допусках к госуда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ственной тайне;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 государственных наградах, иных нагр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дах, знаках отличия и поощрениях;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 профессиональной переподготовке и (или) повышении квалификации;</w:t>
      </w:r>
    </w:p>
    <w:p w:rsidR="00090EC8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иные персональные данные, необходимые для участия в конкурсе на замещение вакантных должностей мун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ципальной службы, включения в кадровый резерв орг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 местного самоуправления.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2.3. награждением (поощрением):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фамилия, имя, отчество;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число, месяц, год рождения;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место рождения;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пол;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вид, серия, номер документа, удостоверяющего ли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ч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ность, наименование органа, выдавшего его, дата 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ы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дачи;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адрес места жительства или места пребывания;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номер контактного телефона или сведения о других способах связи;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об образовании, в том числе о послев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зовском профессиональном образовании (наименование и год окончания образовательной организации, наим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нование и реквизиты документа об образовании, кв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лификация, специальность по документу об образов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нии);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сведения о трудовой деятельности;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 воинском учете и данные документов 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инского учета;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 государственных наградах, иных нагр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дах, знаках отличия и поощрениях;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информация о классном чине, квалификационном ра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з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ряде;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информация о наличии или отсутствии судимости, факта уголовного преследования;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семейное положение, состав семьи;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иные персональные данные, ставшие известными в связи с награждением (поощрением) гражданина.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2.4. рассмотрением обращений граждан, юридических лиц: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фамилия, имя, отчество;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почтовый адрес;</w:t>
      </w:r>
    </w:p>
    <w:p w:rsidR="001B29D3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адрес электронной почты;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указанный в обращении контактный телефон;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иные персональные данные, указанные гражданином, юридическим лицом в обращении, а также ставшие и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з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вестными в процессе рассмотрения поступившего обр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щения.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 w:rsidR="006C0D62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2.5. мероприятий, проводимых органом местного самоуправления либо при его участии: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фамилия, имя, отчество;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число, месяц, год рождения;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место рождения;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информация о гражданстве;</w:t>
      </w:r>
    </w:p>
    <w:p w:rsidR="00A96E4B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вид, серия, номер документа, удостоверяющего ли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ч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ность, наименование органа, выдавшего его, дата 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ы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дачи;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адрес места жительства или места пребывания;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номер контактного телефона или сведения о других способах связи;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информация об основном месте работы или службы, занимаемая должность, в случае отсутствия основного места работы или службы - род занятий.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 w:rsidR="006C0D62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2.6. участием органа местного самоуправления в обеспечении профессионального образования и допо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л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нительного профессионального образования лиц, зам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щающих выборные муниципальные должности, муниц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пальных служащих и работников муниципальных учр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ждений: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фамилия, имя, отчество;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число, месяц, год рождения;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номер контактного телефона или сведения о других способах связи;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информация об основном месте работы или службы, занимаемая должность;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об образовании, в том числе о послев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зовском профессиональном образовании (наименование и год окончания образовательной организации, наим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нование и реквизиты документа об образовании, кв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лификация, специальность по документу об образов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нии);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сведения об ученой степени (звании);</w:t>
      </w:r>
    </w:p>
    <w:p w:rsidR="00090EC8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 профессиональной переподготовке и (или) повышении квалификации;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сведения об аттест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ции;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2.7. оказанием муниципальных услуг: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фамилия, имя, отчество;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почтовый адрес;</w:t>
      </w:r>
    </w:p>
    <w:p w:rsidR="006C0D62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 адрес электронной почты;</w:t>
      </w:r>
    </w:p>
    <w:p w:rsidR="00515758" w:rsidRDefault="00515758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-</w:t>
      </w:r>
      <w:r w:rsidR="006C0D62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указанный в обращении контактный телефон;</w:t>
      </w:r>
      <w:r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- иные персональные данные, указанные гражданином в заявлении, а также ставшие известными в процессе рассмотрения поступившего заявления.</w:t>
      </w:r>
    </w:p>
    <w:p w:rsidR="00C208AE" w:rsidRPr="00515758" w:rsidRDefault="00C208AE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515758" w:rsidRPr="00515758" w:rsidRDefault="00515758" w:rsidP="00E836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Статья 5. Сроки обработки и хранения персональных данных</w:t>
      </w:r>
    </w:p>
    <w:p w:rsidR="006C0D62" w:rsidRDefault="006C0D62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 Сроки обработки и хранения персональных данных, указанных в статье 4 настоящих Правил, определяются в соответствии с законодательством Российской Федерации, договором, стороной которого, выгодоприобретателем или поручителем по которому является суб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ъ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ект персональных данных.</w:t>
      </w:r>
    </w:p>
    <w:p w:rsidR="00515758" w:rsidRDefault="009D616D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Если сроки обработки и хранения персональных данных не установлены законодательством Российской Федерации, договором, стороной которого, выгодопр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обретателем или </w:t>
      </w:r>
      <w:proofErr w:type="gramStart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поручителем</w:t>
      </w:r>
      <w:proofErr w:type="gramEnd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по которому является субъект персональных данных, то обработка и хран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ние персональных данных категории субъектов, перс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нальные данные которых обрабатываются в органе местного самоуправления, осуществляется не дольше, чем этого требуют цели их обработки и хранения.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 w:rsidR="006C0D62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 Срок хранения персональных данных, внесе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ных в информационные системы органа местного сам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управления, соответствует сроку хранения бумажных ориг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налов.</w:t>
      </w:r>
    </w:p>
    <w:p w:rsidR="00734D1E" w:rsidRPr="00515758" w:rsidRDefault="00734D1E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515758" w:rsidRDefault="00515758" w:rsidP="00E836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</w:pPr>
      <w:r w:rsidRPr="0051575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Статья 6. Порядок уничтожения персональных данных при достижении целей обработки или при наступлении иных законных оснований</w:t>
      </w:r>
    </w:p>
    <w:p w:rsidR="00734D1E" w:rsidRPr="00515758" w:rsidRDefault="00734D1E" w:rsidP="00E836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</w:pPr>
    </w:p>
    <w:p w:rsidR="006C0D62" w:rsidRDefault="006C0D62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1. </w:t>
      </w:r>
      <w:proofErr w:type="gramStart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 случае достижения органом местного сам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управления цели обработки персональных данных обр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ботка персональных данных прекращается, персонал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ь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ные да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ные уничтожаются в срок, не превышающий 30 дней с даты достижения цели обработки персональных данных, если иное не предусмотрено служебным ко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трактом, договором или соглашением, стороной кот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рого, выгодоприобретателем или поручителем по кот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рому является субъект персональных данных, либо 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ли орган местного самоуправления не вправе ос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ществлять обработку персональных</w:t>
      </w:r>
      <w:proofErr w:type="gramEnd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данных без согл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сия субъекта персональных данных на основаниях, предусмотренных федеральными законами.</w:t>
      </w:r>
    </w:p>
    <w:p w:rsidR="006C0D62" w:rsidRDefault="00734D1E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</w:t>
      </w:r>
      <w:proofErr w:type="gramStart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 случае отзыва субъектом персональных данных согласия на обработку его персональных данных орган местного самоуправления прекращает их обработку и в случае, если сохранение персональных данных более не требуется для целей обработки персональных да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ных, уничтожает персональные данные в срок, не пр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вышающий 30 дней с даты поступления указанного 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зыва, если иное не предусмотрено служебным контра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к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том, договором или соглашением, стороной которого, выгодоприобретателем или</w:t>
      </w:r>
      <w:proofErr w:type="gramEnd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</w:t>
      </w:r>
      <w:proofErr w:type="gramStart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поручителем</w:t>
      </w:r>
      <w:proofErr w:type="gramEnd"/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по которому является субъект персональных данных, либо если 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ган местного самоуправления 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6C0D62" w:rsidRDefault="006C0D62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 Выделение к уничтожению документов и эле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к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тронных носителей, содержащих персональные данные с и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текшими сроками хранения и подлежащих уничтожению (далее - документы), осуществляется постоянно де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й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ствующей в органе местного самоуправления комиссией по экспертизе ценности документов (далее - экспер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ная комиссия), созданной и действующей в порядке, установленном муниципальными правовыми актами в 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ответствии с действующим законодательством Росси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й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ской Федерации.</w:t>
      </w:r>
    </w:p>
    <w:p w:rsidR="006C0D62" w:rsidRDefault="006C0D62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3. Описи документов и акт о выделении к ун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чтожению документов, не подлежащих хранению, еж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годно рассматриваются и согласовываются экспертной комиссией, и направляются на утверждение </w:t>
      </w:r>
      <w:r w:rsidR="00DE3995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главе Б</w:t>
      </w:r>
      <w:r w:rsidR="00DE3995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DE3995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ловского муниципального района.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4. Документы, отобранные и включенные в акт о выделении к уничтожению документов, не подлежащих хранению, после их сверки хранятся членами экспер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ной комиссии отдельно.</w:t>
      </w:r>
    </w:p>
    <w:p w:rsidR="006C0D62" w:rsidRDefault="006C0D62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5. Документы, не подлежащие хранению и вкл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ю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ченные в соответствующий акт, уничтожаются в пр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сутствии комиссии, созданной в органе местного 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моуправления специально для уничтожения документов.</w:t>
      </w:r>
    </w:p>
    <w:p w:rsidR="006C0D62" w:rsidRDefault="006C0D62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6. Уничтожение документов на бумажных носит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лях осуществляется путем измельчения документов в бумажную сечку, гарантирующего невозможность во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становления текста или путем их сожжения.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 w:rsidR="00DE3995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Уничтожение персональных данных на электронных носителях производится путем механического наруш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ния целостности носителя, не позволяющего произв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сти считывание или восстановление персональных да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ных, или удалением с электронных носителей методами и средствами гарантированного удаления остаточной информации.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 w:rsidR="00DE3995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При уничтожении документов должно быть искл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ю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чено ознакомление с ними посторонних лиц, неполное или случайное их уничтожение.</w:t>
      </w:r>
    </w:p>
    <w:p w:rsidR="00515758" w:rsidRPr="00515758" w:rsidRDefault="006C0D62" w:rsidP="00E836B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7. По окончании процедуры уничтожения докуме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тов комиссией составляется акт в соответствии с приложением к настоящим Правилам, который подпис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ы</w:t>
      </w:r>
      <w:r w:rsidR="00515758" w:rsidRPr="0051575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вается присутствующими членами комиссии.</w:t>
      </w:r>
    </w:p>
    <w:p w:rsidR="009D616D" w:rsidRDefault="009D616D" w:rsidP="009D616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4"/>
          <w:szCs w:val="24"/>
        </w:rPr>
      </w:pPr>
    </w:p>
    <w:p w:rsidR="009D616D" w:rsidRPr="009D616D" w:rsidRDefault="00845E54" w:rsidP="009D616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  <w:r>
        <w:rPr>
          <w:rFonts w:ascii="Courier New" w:eastAsia="Times New Roman" w:hAnsi="Courier New" w:cs="Courier New"/>
          <w:color w:val="3C3C3C"/>
          <w:spacing w:val="2"/>
          <w:sz w:val="24"/>
          <w:szCs w:val="24"/>
        </w:rPr>
        <w:t xml:space="preserve">Приложение к </w:t>
      </w:r>
      <w:r w:rsidR="009D616D" w:rsidRPr="009D616D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 xml:space="preserve">Правилам </w:t>
      </w:r>
    </w:p>
    <w:p w:rsidR="009D616D" w:rsidRDefault="009D616D" w:rsidP="009D616D">
      <w:pPr>
        <w:shd w:val="clear" w:color="auto" w:fill="FFFFFF"/>
        <w:tabs>
          <w:tab w:val="left" w:pos="569"/>
          <w:tab w:val="center" w:pos="4492"/>
        </w:tabs>
        <w:spacing w:after="0" w:line="240" w:lineRule="auto"/>
        <w:ind w:left="113"/>
        <w:jc w:val="right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  <w:r w:rsidRPr="009D616D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 xml:space="preserve">обработки персональных данных в </w:t>
      </w:r>
    </w:p>
    <w:p w:rsidR="009D616D" w:rsidRDefault="009D616D" w:rsidP="009D616D">
      <w:pPr>
        <w:shd w:val="clear" w:color="auto" w:fill="FFFFFF"/>
        <w:tabs>
          <w:tab w:val="left" w:pos="569"/>
          <w:tab w:val="center" w:pos="4492"/>
        </w:tabs>
        <w:spacing w:after="0" w:line="240" w:lineRule="auto"/>
        <w:ind w:left="113"/>
        <w:jc w:val="right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  <w:proofErr w:type="gramStart"/>
      <w:r w:rsidRPr="009D616D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органах</w:t>
      </w:r>
      <w:proofErr w:type="gramEnd"/>
      <w:r w:rsidRPr="009D616D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 xml:space="preserve"> местного самоуправления </w:t>
      </w:r>
    </w:p>
    <w:p w:rsidR="009D616D" w:rsidRPr="009D616D" w:rsidRDefault="009D616D" w:rsidP="009D616D">
      <w:pPr>
        <w:shd w:val="clear" w:color="auto" w:fill="FFFFFF"/>
        <w:tabs>
          <w:tab w:val="left" w:pos="569"/>
          <w:tab w:val="center" w:pos="4492"/>
        </w:tabs>
        <w:spacing w:after="0" w:line="240" w:lineRule="auto"/>
        <w:ind w:left="113"/>
        <w:jc w:val="right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  <w:r w:rsidRPr="009D616D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Беловского муниципального района</w:t>
      </w:r>
    </w:p>
    <w:p w:rsidR="00845E54" w:rsidRPr="009D616D" w:rsidRDefault="00845E54" w:rsidP="009D616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515758" w:rsidRDefault="00515758" w:rsidP="005157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31A3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Утверждаю</w:t>
      </w:r>
      <w:r w:rsidRPr="00EC31A3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</w:t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должности</w:t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руководителя органа</w:t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местного самоуправления)</w:t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</w:t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(инициалы, фамилия)</w:t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"__" ________________ 20___ года</w:t>
      </w:r>
    </w:p>
    <w:p w:rsidR="00AA0153" w:rsidRDefault="00AA0153" w:rsidP="005157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AA0153" w:rsidRPr="00EC31A3" w:rsidRDefault="00AA0153" w:rsidP="00AA01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 w:rsidRPr="00EC31A3"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Акт</w:t>
      </w:r>
    </w:p>
    <w:p w:rsidR="00AA0153" w:rsidRPr="00EC31A3" w:rsidRDefault="00AA0153" w:rsidP="00AA01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 w:rsidRPr="00EC31A3"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об уничтожении документов и электронных носителей персональных данных</w:t>
      </w:r>
    </w:p>
    <w:p w:rsidR="00AA0153" w:rsidRPr="00871A27" w:rsidRDefault="00AA0153" w:rsidP="00AA01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15758" w:rsidRPr="00871A27" w:rsidRDefault="00515758" w:rsidP="005157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Комиссией в составе: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3120"/>
        <w:gridCol w:w="3078"/>
      </w:tblGrid>
      <w:tr w:rsidR="00515758" w:rsidRPr="00871A27" w:rsidTr="0018278E">
        <w:trPr>
          <w:trHeight w:val="15"/>
        </w:trPr>
        <w:tc>
          <w:tcPr>
            <w:tcW w:w="2957" w:type="dxa"/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15758" w:rsidRPr="00871A27" w:rsidTr="001827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1A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1A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Должность</w:t>
            </w:r>
          </w:p>
        </w:tc>
      </w:tr>
      <w:tr w:rsidR="00515758" w:rsidRPr="00871A27" w:rsidTr="001827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1A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Председатель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58" w:rsidRPr="00871A27" w:rsidTr="001827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1A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Члены комиссии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58" w:rsidRPr="00871A27" w:rsidTr="001827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58" w:rsidRPr="00871A27" w:rsidTr="001827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58" w:rsidRPr="00871A27" w:rsidTr="001827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5758" w:rsidRPr="00AA0153" w:rsidRDefault="00515758" w:rsidP="004543F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A0153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согла</w:t>
      </w:r>
      <w:r w:rsidRPr="00AA0153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с</w:t>
      </w:r>
      <w:r w:rsidRPr="00AA0153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но акту о выделении к уничтожению документов, не подлежащих</w:t>
      </w:r>
      <w:r w:rsidR="004543F9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 xml:space="preserve"> </w:t>
      </w:r>
      <w:r w:rsidRPr="00AA0153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хранению, в соответствии с требованиями действующего закон</w:t>
      </w:r>
      <w:r w:rsidRPr="00AA0153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о</w:t>
      </w:r>
      <w:r w:rsidRPr="00AA0153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дательства</w:t>
      </w:r>
      <w:r w:rsidR="004543F9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 xml:space="preserve"> </w:t>
      </w:r>
      <w:r w:rsidRPr="00AA0153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о</w:t>
      </w:r>
      <w:r w:rsidR="004543F9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 xml:space="preserve"> з</w:t>
      </w:r>
      <w:r w:rsidRPr="00AA0153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ащ</w:t>
      </w:r>
      <w:r w:rsidRPr="00AA0153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и</w:t>
      </w:r>
      <w:r w:rsidRPr="00AA0153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те персональных данных, уничтожены следующие носители перс</w:t>
      </w:r>
      <w:r w:rsidRPr="00AA0153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о</w:t>
      </w:r>
      <w:r w:rsidRPr="00AA0153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нальных</w:t>
      </w:r>
      <w:r w:rsidR="004543F9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 xml:space="preserve"> </w:t>
      </w:r>
      <w:r w:rsidRPr="00AA0153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данных: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203"/>
        <w:gridCol w:w="2051"/>
        <w:gridCol w:w="2573"/>
        <w:gridCol w:w="2160"/>
      </w:tblGrid>
      <w:tr w:rsidR="00515758" w:rsidRPr="00871A27" w:rsidTr="0018278E">
        <w:trPr>
          <w:trHeight w:val="15"/>
        </w:trPr>
        <w:tc>
          <w:tcPr>
            <w:tcW w:w="924" w:type="dxa"/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15758" w:rsidRPr="00871A27" w:rsidTr="001827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1A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871A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871A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1A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1A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Тип носителя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1A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Регистрационный номер носителя персональных данных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1A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</w:t>
            </w:r>
          </w:p>
        </w:tc>
      </w:tr>
      <w:tr w:rsidR="00515758" w:rsidRPr="00871A27" w:rsidTr="001827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58" w:rsidRPr="00871A27" w:rsidTr="001827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58" w:rsidRPr="00871A27" w:rsidTr="001827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758" w:rsidRPr="00871A27" w:rsidRDefault="00515758" w:rsidP="001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2F1" w:rsidRDefault="00515758" w:rsidP="00F132F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543F9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Всего уничтожено ________________________________ носителей</w:t>
      </w:r>
      <w:proofErr w:type="gramStart"/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t>ц</w:t>
      </w:r>
      <w:proofErr w:type="gramEnd"/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t>ифрами и прописью) </w:t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543F9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Перечисленные носители сверены с записями в акте и на ук</w:t>
      </w:r>
      <w:r w:rsidRPr="004543F9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а</w:t>
      </w:r>
      <w:r w:rsidRPr="004543F9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занных</w:t>
      </w:r>
      <w:r w:rsidRPr="004543F9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br/>
        <w:t>носителях персональные данные уничтожены путем</w:t>
      </w:r>
      <w:r w:rsidRPr="004543F9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br/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_______________________________________________________________________.</w:t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(стирания на устройстве гарантированного уничтожения информации,</w:t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разрезания, сжигания, механического уничтожения, сдачи предприятию по</w:t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утилизации вторичного сырья и т.п.)</w:t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132F1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Уничтоженные носители персональных данных с книг и журналов учета списаны.</w:t>
      </w:r>
      <w:r w:rsidRPr="00F132F1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br/>
      </w:r>
      <w:r w:rsidRPr="00F132F1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br/>
        <w:t>Председатель комиссии: _________________ /______________/</w:t>
      </w:r>
      <w:r w:rsidRPr="00F132F1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br/>
      </w:r>
      <w:r w:rsidRPr="00F132F1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br/>
        <w:t>Члены комиссии: </w:t>
      </w:r>
    </w:p>
    <w:p w:rsidR="00515758" w:rsidRPr="00871A27" w:rsidRDefault="00515758" w:rsidP="00F13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132F1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>_________________ /_______________/</w:t>
      </w:r>
      <w:r w:rsidRPr="00F132F1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br/>
      </w:r>
      <w:r w:rsidRPr="00F132F1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br/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 /_______________/</w:t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1A2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 /_______________/</w:t>
      </w:r>
    </w:p>
    <w:p w:rsidR="00515758" w:rsidRDefault="00515758" w:rsidP="00515758"/>
    <w:p w:rsidR="00515758" w:rsidRPr="00B97CFC" w:rsidRDefault="00515758" w:rsidP="00515758">
      <w:pPr>
        <w:shd w:val="clear" w:color="auto" w:fill="FFFFFF"/>
        <w:tabs>
          <w:tab w:val="left" w:pos="569"/>
          <w:tab w:val="center" w:pos="4492"/>
        </w:tabs>
        <w:spacing w:after="0" w:line="240" w:lineRule="auto"/>
        <w:ind w:left="113"/>
        <w:rPr>
          <w:rFonts w:ascii="Courier New" w:hAnsi="Courier New" w:cs="Courier New"/>
          <w:sz w:val="24"/>
          <w:szCs w:val="24"/>
        </w:rPr>
      </w:pPr>
    </w:p>
    <w:sectPr w:rsidR="00515758" w:rsidRPr="00B97CFC" w:rsidSect="006C0D6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3E4"/>
    <w:multiLevelType w:val="hybridMultilevel"/>
    <w:tmpl w:val="CA9C5EA8"/>
    <w:lvl w:ilvl="0" w:tplc="386294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364FA2"/>
    <w:multiLevelType w:val="hybridMultilevel"/>
    <w:tmpl w:val="3DB00020"/>
    <w:lvl w:ilvl="0" w:tplc="1A4633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174A4"/>
    <w:rsid w:val="00000B74"/>
    <w:rsid w:val="00090EC8"/>
    <w:rsid w:val="00145DB3"/>
    <w:rsid w:val="001B29D3"/>
    <w:rsid w:val="002277B6"/>
    <w:rsid w:val="002F54C4"/>
    <w:rsid w:val="0034538A"/>
    <w:rsid w:val="004543F9"/>
    <w:rsid w:val="00481C9F"/>
    <w:rsid w:val="00484240"/>
    <w:rsid w:val="004D5B71"/>
    <w:rsid w:val="00515758"/>
    <w:rsid w:val="00562B5B"/>
    <w:rsid w:val="005D54DA"/>
    <w:rsid w:val="005E2642"/>
    <w:rsid w:val="00615EEA"/>
    <w:rsid w:val="00662DE2"/>
    <w:rsid w:val="006C0D62"/>
    <w:rsid w:val="006D49FA"/>
    <w:rsid w:val="00734D1E"/>
    <w:rsid w:val="0078176B"/>
    <w:rsid w:val="007B53AC"/>
    <w:rsid w:val="00845340"/>
    <w:rsid w:val="00845E54"/>
    <w:rsid w:val="00886D5C"/>
    <w:rsid w:val="00917B7C"/>
    <w:rsid w:val="00933D25"/>
    <w:rsid w:val="0096247D"/>
    <w:rsid w:val="0097054F"/>
    <w:rsid w:val="00994515"/>
    <w:rsid w:val="009B412C"/>
    <w:rsid w:val="009D616D"/>
    <w:rsid w:val="00A465B5"/>
    <w:rsid w:val="00A96E4B"/>
    <w:rsid w:val="00AA0153"/>
    <w:rsid w:val="00AD7B34"/>
    <w:rsid w:val="00B446A9"/>
    <w:rsid w:val="00B63DB8"/>
    <w:rsid w:val="00B97CFC"/>
    <w:rsid w:val="00BB05E5"/>
    <w:rsid w:val="00C067A9"/>
    <w:rsid w:val="00C208AE"/>
    <w:rsid w:val="00CC32FC"/>
    <w:rsid w:val="00DE3995"/>
    <w:rsid w:val="00E367DD"/>
    <w:rsid w:val="00E71EF4"/>
    <w:rsid w:val="00E836BD"/>
    <w:rsid w:val="00E93B3B"/>
    <w:rsid w:val="00EA1512"/>
    <w:rsid w:val="00EC31A3"/>
    <w:rsid w:val="00F132F1"/>
    <w:rsid w:val="00F174A4"/>
    <w:rsid w:val="00F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508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36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 Григорьевна</dc:creator>
  <cp:keywords/>
  <dc:description/>
  <cp:lastModifiedBy>Самойленко Наталья Михайловна</cp:lastModifiedBy>
  <cp:revision>9</cp:revision>
  <cp:lastPrinted>2020-02-14T01:18:00Z</cp:lastPrinted>
  <dcterms:created xsi:type="dcterms:W3CDTF">2020-02-12T06:00:00Z</dcterms:created>
  <dcterms:modified xsi:type="dcterms:W3CDTF">2020-02-14T01:18:00Z</dcterms:modified>
</cp:coreProperties>
</file>