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header6.xml" ContentType="application/vnd.openxmlformats-officedocument.wordprocessingml.head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CD" w:rsidRPr="00F90CCD" w:rsidRDefault="00F90CCD" w:rsidP="006D06C7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2811200</wp:posOffset>
            </wp:positionH>
            <wp:positionV relativeFrom="paragraph">
              <wp:posOffset>3479</wp:posOffset>
            </wp:positionV>
            <wp:extent cx="521639" cy="85078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9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B57139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0CCD" w:rsidRPr="00F90CCD" w:rsidRDefault="00F90CCD" w:rsidP="00F90CCD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16"/>
          <w:szCs w:val="28"/>
        </w:rPr>
      </w:pP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>Кемеровская область – Кузбасс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CCD">
        <w:rPr>
          <w:rFonts w:ascii="Times New Roman" w:hAnsi="Times New Roman" w:cs="Times New Roman"/>
          <w:b/>
          <w:sz w:val="28"/>
          <w:szCs w:val="28"/>
        </w:rPr>
        <w:t xml:space="preserve">Беловский муниципальный </w:t>
      </w:r>
      <w:r>
        <w:rPr>
          <w:rFonts w:ascii="Times New Roman" w:hAnsi="Times New Roman" w:cs="Times New Roman"/>
          <w:b/>
          <w:sz w:val="28"/>
          <w:szCs w:val="28"/>
        </w:rPr>
        <w:t>округ</w:t>
      </w:r>
    </w:p>
    <w:p w:rsidR="00AC5A46" w:rsidRPr="00F90CCD" w:rsidRDefault="00B53254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</w:t>
      </w:r>
      <w:r w:rsidR="00AC5A46" w:rsidRPr="00F90CCD">
        <w:rPr>
          <w:rFonts w:ascii="Times New Roman" w:hAnsi="Times New Roman" w:cs="Times New Roman"/>
          <w:b/>
          <w:sz w:val="28"/>
          <w:szCs w:val="28"/>
        </w:rPr>
        <w:t xml:space="preserve"> Беловского муниципального </w:t>
      </w:r>
      <w:r w:rsidR="00AC5A46"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C5A46" w:rsidRPr="00F90CCD" w:rsidRDefault="00AC5A46" w:rsidP="00AC5A46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3533F9">
        <w:rPr>
          <w:rFonts w:ascii="Times New Roman" w:hAnsi="Times New Roman" w:cs="Times New Roman"/>
          <w:sz w:val="28"/>
          <w:szCs w:val="28"/>
        </w:rPr>
        <w:t>30</w:t>
      </w:r>
      <w:r w:rsidR="00905921">
        <w:rPr>
          <w:rFonts w:ascii="Times New Roman" w:hAnsi="Times New Roman" w:cs="Times New Roman"/>
          <w:sz w:val="28"/>
          <w:szCs w:val="28"/>
        </w:rPr>
        <w:t xml:space="preserve"> </w:t>
      </w:r>
      <w:r w:rsidR="00313796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E164C3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№ </w:t>
      </w:r>
      <w:r w:rsidR="003533F9">
        <w:rPr>
          <w:rFonts w:ascii="Times New Roman" w:hAnsi="Times New Roman" w:cs="Times New Roman"/>
          <w:sz w:val="28"/>
          <w:szCs w:val="28"/>
        </w:rPr>
        <w:t>172</w:t>
      </w: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Белово</w:t>
      </w:r>
    </w:p>
    <w:p w:rsidR="00AC5A46" w:rsidRPr="00F90CCD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568">
        <w:rPr>
          <w:rFonts w:ascii="Times New Roman" w:hAnsi="Times New Roman" w:cs="Times New Roman"/>
          <w:b/>
          <w:sz w:val="28"/>
          <w:szCs w:val="28"/>
        </w:rPr>
        <w:t>Об утверждении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инвестиционного паспорта </w:t>
      </w:r>
    </w:p>
    <w:p w:rsidR="00AC5A46" w:rsidRDefault="00AC5A46" w:rsidP="00AC5A46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Белов</w:t>
      </w:r>
      <w:r w:rsidRPr="00551568">
        <w:rPr>
          <w:rFonts w:ascii="Times New Roman" w:hAnsi="Times New Roman" w:cs="Times New Roman"/>
          <w:b/>
          <w:sz w:val="28"/>
          <w:szCs w:val="28"/>
        </w:rPr>
        <w:t xml:space="preserve">ского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>округа</w:t>
      </w: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EC3756">
        <w:rPr>
          <w:rFonts w:ascii="Times New Roman" w:hAnsi="Times New Roman" w:cs="Times New Roman"/>
          <w:sz w:val="28"/>
          <w:szCs w:val="28"/>
        </w:rPr>
        <w:t xml:space="preserve"> с Федеральным законом от 06 октября </w:t>
      </w:r>
      <w:r>
        <w:rPr>
          <w:rFonts w:ascii="Times New Roman" w:hAnsi="Times New Roman" w:cs="Times New Roman"/>
          <w:sz w:val="28"/>
          <w:szCs w:val="28"/>
        </w:rPr>
        <w:t>2003</w:t>
      </w:r>
      <w:r w:rsidR="00EC375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 131 – ФЗ «Об общих принципах организации местного самоупра</w:t>
      </w:r>
      <w:r w:rsidR="00EC3756">
        <w:rPr>
          <w:rFonts w:ascii="Times New Roman" w:hAnsi="Times New Roman" w:cs="Times New Roman"/>
          <w:sz w:val="28"/>
          <w:szCs w:val="28"/>
        </w:rPr>
        <w:t>вления в Российской Федерации»</w:t>
      </w:r>
      <w:r w:rsidR="00DB59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распоряжением Коллегии Администрац</w:t>
      </w:r>
      <w:r w:rsidR="00EC3756">
        <w:rPr>
          <w:rFonts w:ascii="Times New Roman" w:hAnsi="Times New Roman" w:cs="Times New Roman"/>
          <w:sz w:val="28"/>
          <w:szCs w:val="28"/>
        </w:rPr>
        <w:t xml:space="preserve">ии Кемеровской области от 05 февраля </w:t>
      </w:r>
      <w:r>
        <w:rPr>
          <w:rFonts w:ascii="Times New Roman" w:hAnsi="Times New Roman" w:cs="Times New Roman"/>
          <w:sz w:val="28"/>
          <w:szCs w:val="28"/>
        </w:rPr>
        <w:t>2019</w:t>
      </w:r>
      <w:r w:rsidR="00EC375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№ 61-р «О внедрении стандарта деятельности органов местного самоуправления по обеспечению благоприятного инвестиционного климата в муниципальных образования</w:t>
      </w:r>
      <w:r w:rsidR="00EC3756">
        <w:rPr>
          <w:rFonts w:ascii="Times New Roman" w:hAnsi="Times New Roman" w:cs="Times New Roman"/>
          <w:sz w:val="28"/>
          <w:szCs w:val="28"/>
        </w:rPr>
        <w:t>х Кемеровской области-Кузбасса», руководствуясь Уставом муниципального образования Беловский муниципальный округ Кемеровской области – Кузбасса:</w:t>
      </w:r>
    </w:p>
    <w:p w:rsidR="00AC5A46" w:rsidRDefault="00AC5A4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«Инвестиционный паспорт Беловского муниципального округа» согласно приложению к настоящему постановлению.</w:t>
      </w:r>
    </w:p>
    <w:p w:rsidR="00AC5A46" w:rsidRDefault="00AC5A4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9490F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Беловского муниципального </w:t>
      </w:r>
      <w:r w:rsidR="00C9490F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EC3756">
        <w:rPr>
          <w:rFonts w:ascii="Times New Roman" w:hAnsi="Times New Roman" w:cs="Times New Roman"/>
          <w:sz w:val="28"/>
          <w:szCs w:val="28"/>
        </w:rPr>
        <w:t xml:space="preserve">31 марта </w:t>
      </w:r>
      <w:r w:rsidR="00E164C3">
        <w:rPr>
          <w:rFonts w:ascii="Times New Roman" w:hAnsi="Times New Roman" w:cs="Times New Roman"/>
          <w:sz w:val="28"/>
          <w:szCs w:val="28"/>
        </w:rPr>
        <w:t>2022</w:t>
      </w:r>
      <w:r w:rsidR="00EC3756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164C3">
        <w:rPr>
          <w:rFonts w:ascii="Times New Roman" w:hAnsi="Times New Roman" w:cs="Times New Roman"/>
          <w:sz w:val="28"/>
          <w:szCs w:val="28"/>
        </w:rPr>
        <w:t>357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инвестиционного паспорта Беловского муниципального </w:t>
      </w:r>
      <w:r w:rsidR="00E164C3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C5A46" w:rsidRDefault="0031379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Разместить н</w:t>
      </w:r>
      <w:r w:rsidR="00AC5A46">
        <w:rPr>
          <w:rFonts w:ascii="Times New Roman" w:hAnsi="Times New Roman" w:cs="Times New Roman"/>
          <w:sz w:val="28"/>
          <w:szCs w:val="28"/>
        </w:rPr>
        <w:t>астоящее постановление на официальном сайте администрации Беловского муниципального округа в информационно-телекоммуникационной сети «Интернет».</w:t>
      </w:r>
    </w:p>
    <w:p w:rsidR="00AC5A46" w:rsidRDefault="00AC5A4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Контроль за исполнением </w:t>
      </w:r>
      <w:r w:rsidR="00313796">
        <w:rPr>
          <w:rFonts w:ascii="Times New Roman" w:hAnsi="Times New Roman" w:cs="Times New Roman"/>
          <w:sz w:val="28"/>
          <w:szCs w:val="28"/>
        </w:rPr>
        <w:t xml:space="preserve">настоящего </w:t>
      </w:r>
      <w:r>
        <w:rPr>
          <w:rFonts w:ascii="Times New Roman" w:hAnsi="Times New Roman" w:cs="Times New Roman"/>
          <w:sz w:val="28"/>
          <w:szCs w:val="28"/>
        </w:rPr>
        <w:t>постановления возложить на заместителя главы округа по экономике А.С. Рубцову.</w:t>
      </w:r>
    </w:p>
    <w:p w:rsidR="00AC5A46" w:rsidRDefault="00AC5A46" w:rsidP="00AC5A46">
      <w:pPr>
        <w:suppressLineNumbers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Настоящее постановление вступает в силу со дня подписания.  </w:t>
      </w: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A46" w:rsidRDefault="00AC5A46" w:rsidP="00AC5A46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Беловского</w:t>
      </w:r>
    </w:p>
    <w:p w:rsidR="00AC5A46" w:rsidRPr="0053143B" w:rsidRDefault="00AC5A46" w:rsidP="0053143B">
      <w:pPr>
        <w:suppressLineNumbers/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                                                В.А. Астафьев</w:t>
      </w:r>
    </w:p>
    <w:p w:rsidR="00647C5F" w:rsidRDefault="00647C5F" w:rsidP="00E3576B">
      <w:pPr>
        <w:pStyle w:val="a3"/>
        <w:jc w:val="right"/>
        <w:rPr>
          <w:b w:val="0"/>
          <w:color w:val="auto"/>
          <w:sz w:val="24"/>
          <w:szCs w:val="24"/>
        </w:rPr>
      </w:pPr>
    </w:p>
    <w:p w:rsidR="00EC3756" w:rsidRDefault="00EC3756" w:rsidP="00E3576B">
      <w:pPr>
        <w:pStyle w:val="a3"/>
        <w:jc w:val="right"/>
        <w:rPr>
          <w:b w:val="0"/>
          <w:color w:val="auto"/>
          <w:sz w:val="24"/>
          <w:szCs w:val="24"/>
        </w:rPr>
      </w:pPr>
    </w:p>
    <w:p w:rsidR="00647C5F" w:rsidRDefault="00647C5F" w:rsidP="00E3576B">
      <w:pPr>
        <w:pStyle w:val="a3"/>
        <w:jc w:val="right"/>
        <w:rPr>
          <w:b w:val="0"/>
          <w:color w:val="auto"/>
          <w:sz w:val="24"/>
          <w:szCs w:val="24"/>
        </w:rPr>
      </w:pPr>
    </w:p>
    <w:p w:rsidR="00AC5A46" w:rsidRPr="00647506" w:rsidRDefault="00AC5A46" w:rsidP="00AC5A46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lastRenderedPageBreak/>
        <w:t xml:space="preserve">Приложение </w:t>
      </w:r>
    </w:p>
    <w:p w:rsidR="00AC5A46" w:rsidRPr="00647506" w:rsidRDefault="00AC5A46" w:rsidP="00AC5A46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к постановлению администрации </w:t>
      </w:r>
    </w:p>
    <w:p w:rsidR="00AC5A46" w:rsidRPr="00647506" w:rsidRDefault="00AC5A46" w:rsidP="00AC5A46">
      <w:pPr>
        <w:pStyle w:val="a3"/>
        <w:jc w:val="right"/>
        <w:rPr>
          <w:b w:val="0"/>
          <w:color w:val="auto"/>
          <w:sz w:val="24"/>
          <w:szCs w:val="24"/>
        </w:rPr>
      </w:pPr>
      <w:r w:rsidRPr="00647506">
        <w:rPr>
          <w:b w:val="0"/>
          <w:color w:val="auto"/>
          <w:sz w:val="24"/>
          <w:szCs w:val="24"/>
        </w:rPr>
        <w:t xml:space="preserve">Беловского муниципального </w:t>
      </w:r>
      <w:r>
        <w:rPr>
          <w:b w:val="0"/>
          <w:color w:val="auto"/>
          <w:sz w:val="24"/>
          <w:szCs w:val="24"/>
        </w:rPr>
        <w:t>округа</w:t>
      </w:r>
    </w:p>
    <w:p w:rsidR="00E3576B" w:rsidRPr="002E3BA3" w:rsidRDefault="00AC5A46" w:rsidP="002E3BA3">
      <w:pPr>
        <w:pStyle w:val="a3"/>
        <w:jc w:val="right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от </w:t>
      </w:r>
      <w:r w:rsidR="0016287B">
        <w:rPr>
          <w:b w:val="0"/>
          <w:color w:val="auto"/>
          <w:sz w:val="24"/>
          <w:szCs w:val="24"/>
        </w:rPr>
        <w:t>30</w:t>
      </w:r>
      <w:r w:rsidR="00313796">
        <w:rPr>
          <w:b w:val="0"/>
          <w:color w:val="auto"/>
          <w:sz w:val="24"/>
          <w:szCs w:val="24"/>
        </w:rPr>
        <w:t xml:space="preserve">марта </w:t>
      </w:r>
      <w:r w:rsidR="001B43FA">
        <w:rPr>
          <w:b w:val="0"/>
          <w:color w:val="auto"/>
          <w:sz w:val="24"/>
          <w:szCs w:val="24"/>
        </w:rPr>
        <w:t>2023</w:t>
      </w:r>
      <w:r>
        <w:rPr>
          <w:b w:val="0"/>
          <w:color w:val="auto"/>
          <w:sz w:val="24"/>
          <w:szCs w:val="24"/>
        </w:rPr>
        <w:t xml:space="preserve"> г.  №</w:t>
      </w:r>
      <w:r w:rsidR="0016287B">
        <w:rPr>
          <w:b w:val="0"/>
          <w:color w:val="auto"/>
          <w:sz w:val="24"/>
          <w:szCs w:val="24"/>
        </w:rPr>
        <w:t xml:space="preserve"> 172</w:t>
      </w:r>
    </w:p>
    <w:p w:rsidR="002E3BA3" w:rsidRDefault="00E27524" w:rsidP="002E3BA3">
      <w:pPr>
        <w:rPr>
          <w:rFonts w:ascii="Cambria" w:hAnsi="Cambria"/>
          <w:b/>
          <w:color w:val="4F6228" w:themeColor="accent3" w:themeShade="80"/>
          <w:sz w:val="32"/>
          <w:szCs w:val="32"/>
        </w:rPr>
        <w:sectPr w:rsidR="002E3BA3" w:rsidSect="008D1F35"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 w:rsidRPr="00E27524">
        <w:rPr>
          <w:rFonts w:ascii="Cambria" w:hAnsi="Cambria"/>
          <w:b/>
          <w:noProof/>
          <w:color w:val="4F6228" w:themeColor="accent3" w:themeShade="80"/>
          <w:sz w:val="32"/>
          <w:szCs w:val="32"/>
        </w:rPr>
        <w:drawing>
          <wp:inline distT="0" distB="0" distL="0" distR="0">
            <wp:extent cx="6289178" cy="8237552"/>
            <wp:effectExtent l="19050" t="0" r="0" b="0"/>
            <wp:docPr id="14" name="Рисунок 1" descr="C:\Users\econom5-kss\Downloads\инвестиционный паспорт 2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ownloads\инвестиционный паспорт 2023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957" t="4373" r="1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178" cy="82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6B" w:rsidRPr="00AC2778" w:rsidRDefault="00E3576B" w:rsidP="00E3576B">
      <w:pPr>
        <w:jc w:val="center"/>
        <w:rPr>
          <w:rFonts w:ascii="Cambria" w:hAnsi="Cambria"/>
          <w:b/>
          <w:sz w:val="32"/>
          <w:szCs w:val="32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Цель инвестиционного паспорта – распространение информации об инвестиционном климате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Настоящий паспорт в электронном варианте размещен на официальном сайте администрации </w:t>
      </w:r>
      <w:r>
        <w:rPr>
          <w:rFonts w:ascii="Times New Roman" w:hAnsi="Times New Roman"/>
          <w:sz w:val="28"/>
          <w:szCs w:val="28"/>
        </w:rPr>
        <w:t xml:space="preserve">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 xml:space="preserve"> и включает описание инвестиционных проектов про</w:t>
      </w:r>
      <w:r>
        <w:rPr>
          <w:rFonts w:ascii="Times New Roman" w:hAnsi="Times New Roman"/>
          <w:sz w:val="28"/>
          <w:szCs w:val="28"/>
        </w:rPr>
        <w:t xml:space="preserve">мышленных, сельскохозяйственных, торговых </w:t>
      </w:r>
      <w:r w:rsidRPr="00537863">
        <w:rPr>
          <w:rFonts w:ascii="Times New Roman" w:hAnsi="Times New Roman"/>
          <w:sz w:val="28"/>
          <w:szCs w:val="28"/>
        </w:rPr>
        <w:t xml:space="preserve">предприятий </w:t>
      </w:r>
      <w:r w:rsidR="007E4F5D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и инвестиционных площадок</w:t>
      </w:r>
      <w:r w:rsidRPr="00537863">
        <w:rPr>
          <w:rFonts w:ascii="Times New Roman" w:hAnsi="Times New Roman"/>
          <w:sz w:val="28"/>
          <w:szCs w:val="28"/>
        </w:rPr>
        <w:t>, имеющих коммерческую ценность.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37863">
        <w:rPr>
          <w:rFonts w:ascii="Times New Roman" w:hAnsi="Times New Roman"/>
          <w:sz w:val="28"/>
          <w:szCs w:val="28"/>
        </w:rPr>
        <w:t xml:space="preserve">По всем вопросам, касающимся приведенных материалов, просим обращаться в </w:t>
      </w:r>
      <w:r>
        <w:rPr>
          <w:rFonts w:ascii="Times New Roman" w:hAnsi="Times New Roman"/>
          <w:sz w:val="28"/>
          <w:szCs w:val="28"/>
        </w:rPr>
        <w:t xml:space="preserve">отдел экономического анализа и прогнозирования развития территории администрации Беловского муниципального </w:t>
      </w:r>
      <w:r w:rsidR="007E4F5D">
        <w:rPr>
          <w:rFonts w:ascii="Times New Roman" w:hAnsi="Times New Roman"/>
          <w:sz w:val="28"/>
          <w:szCs w:val="28"/>
        </w:rPr>
        <w:t>округа</w:t>
      </w:r>
      <w:r w:rsidRPr="00537863">
        <w:rPr>
          <w:rFonts w:ascii="Times New Roman" w:hAnsi="Times New Roman"/>
          <w:sz w:val="28"/>
          <w:szCs w:val="28"/>
        </w:rPr>
        <w:t>. К</w:t>
      </w:r>
      <w:r>
        <w:rPr>
          <w:rFonts w:ascii="Times New Roman" w:hAnsi="Times New Roman"/>
          <w:sz w:val="28"/>
          <w:szCs w:val="28"/>
        </w:rPr>
        <w:t>онтактная информация по тел.: 8</w:t>
      </w:r>
      <w:r w:rsidRPr="0053786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38452</w:t>
      </w:r>
      <w:r w:rsidRPr="0053786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2-66-93</w:t>
      </w:r>
      <w:r w:rsidRPr="0053786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2-98-77, 2-26-37</w:t>
      </w:r>
      <w:r w:rsidRPr="00537863">
        <w:rPr>
          <w:rFonts w:ascii="Times New Roman" w:hAnsi="Times New Roman"/>
          <w:sz w:val="28"/>
          <w:szCs w:val="28"/>
        </w:rPr>
        <w:t>.</w:t>
      </w:r>
    </w:p>
    <w:p w:rsidR="00E3576B" w:rsidRPr="00537863" w:rsidRDefault="00E3576B" w:rsidP="00E3576B">
      <w:pPr>
        <w:pBdr>
          <w:top w:val="single" w:sz="12" w:space="1" w:color="76923C" w:themeColor="accent3" w:themeShade="BF"/>
          <w:bottom w:val="single" w:sz="12" w:space="1" w:color="76923C" w:themeColor="accent3" w:themeShade="BF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76B" w:rsidRDefault="00E3576B" w:rsidP="00E3576B">
      <w:pPr>
        <w:suppressLineNumbers/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713E" w:rsidRDefault="009E713E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E3576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3576B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5C1">
        <w:rPr>
          <w:rFonts w:ascii="Times New Roman" w:hAnsi="Times New Roman"/>
          <w:b/>
          <w:sz w:val="28"/>
          <w:szCs w:val="28"/>
        </w:rPr>
        <w:t>СОДЕРЖАНИЕ</w:t>
      </w:r>
    </w:p>
    <w:p w:rsidR="00E3576B" w:rsidRPr="005A6B11" w:rsidRDefault="00E3576B" w:rsidP="00404CF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242D05">
        <w:rPr>
          <w:rFonts w:ascii="Times New Roman" w:hAnsi="Times New Roman"/>
          <w:b/>
          <w:sz w:val="28"/>
          <w:szCs w:val="28"/>
        </w:rPr>
        <w:fldChar w:fldCharType="begin"/>
      </w:r>
      <w:r w:rsidR="00E3576B" w:rsidRPr="00404CFE">
        <w:rPr>
          <w:rFonts w:ascii="Times New Roman" w:hAnsi="Times New Roman"/>
          <w:b/>
          <w:sz w:val="28"/>
          <w:szCs w:val="28"/>
        </w:rPr>
        <w:instrText xml:space="preserve"> TOC \o "1-3" \h \z \u </w:instrText>
      </w:r>
      <w:r w:rsidRPr="00242D05">
        <w:rPr>
          <w:rFonts w:ascii="Times New Roman" w:hAnsi="Times New Roman"/>
          <w:b/>
          <w:sz w:val="28"/>
          <w:szCs w:val="28"/>
        </w:rPr>
        <w:fldChar w:fldCharType="separate"/>
      </w:r>
      <w:hyperlink w:anchor="_Toc12353822" w:history="1"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1. КОНКУРЕНТНЫЕ ПРЕИМУЩЕСТВА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_Toc12353822 \h </w:instrTex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00984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23" w:history="1">
        <w:r w:rsidR="00E3576B" w:rsidRPr="00404CFE">
          <w:rPr>
            <w:rStyle w:val="a7"/>
          </w:rPr>
          <w:t>1.1. Природно-ресурсный потенциал</w:t>
        </w:r>
        <w:r w:rsidR="00E3576B" w:rsidRPr="00404CFE">
          <w:rPr>
            <w:webHidden/>
          </w:rPr>
          <w:tab/>
        </w:r>
        <w:r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_Toc12353823 \h </w:instrText>
        </w:r>
        <w:r w:rsidRPr="00404CFE">
          <w:rPr>
            <w:webHidden/>
          </w:rPr>
        </w:r>
        <w:r w:rsidRPr="00404CFE">
          <w:rPr>
            <w:webHidden/>
          </w:rPr>
          <w:fldChar w:fldCharType="separate"/>
        </w:r>
        <w:r w:rsidR="00A00984">
          <w:rPr>
            <w:webHidden/>
          </w:rPr>
          <w:t>4</w:t>
        </w:r>
        <w:r w:rsidRPr="00404CFE">
          <w:rPr>
            <w:webHidden/>
          </w:rPr>
          <w:fldChar w:fldCharType="end"/>
        </w:r>
      </w:hyperlink>
    </w:p>
    <w:p w:rsidR="00E3576B" w:rsidRDefault="00242D05" w:rsidP="007B4867">
      <w:pPr>
        <w:pStyle w:val="31"/>
        <w:spacing w:after="0" w:line="240" w:lineRule="auto"/>
        <w:jc w:val="both"/>
      </w:pPr>
      <w:hyperlink w:anchor="_Toc12353824" w:history="1">
        <w:r w:rsidR="00E3576B" w:rsidRPr="00404CFE">
          <w:rPr>
            <w:rStyle w:val="a7"/>
          </w:rPr>
          <w:t>1.2. Производственно-экономический потенциал</w:t>
        </w:r>
        <w:r w:rsidR="00E3576B" w:rsidRPr="00404CFE">
          <w:rPr>
            <w:webHidden/>
          </w:rPr>
          <w:tab/>
        </w:r>
        <w:r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_Toc12353824 \h </w:instrText>
        </w:r>
        <w:r w:rsidRPr="00404CFE">
          <w:rPr>
            <w:webHidden/>
          </w:rPr>
        </w:r>
        <w:r w:rsidRPr="00404CFE">
          <w:rPr>
            <w:webHidden/>
          </w:rPr>
          <w:fldChar w:fldCharType="separate"/>
        </w:r>
        <w:r w:rsidR="00A00984">
          <w:rPr>
            <w:webHidden/>
          </w:rPr>
          <w:t>5</w:t>
        </w:r>
        <w:r w:rsidRPr="00404CFE">
          <w:rPr>
            <w:webHidden/>
          </w:rPr>
          <w:fldChar w:fldCharType="end"/>
        </w:r>
      </w:hyperlink>
    </w:p>
    <w:p w:rsidR="00D973C4" w:rsidRPr="00D973C4" w:rsidRDefault="00AC5A46" w:rsidP="00D973C4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 xml:space="preserve">2. ОСНОВНЫЕ ХАРАКТЕРИСТИКИ СОЦИАЛЬНО-ЭКОНОМИЧЕСКОГО </w:t>
      </w: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РАЗВИТИЯ ОКРУГА</w:t>
      </w:r>
      <w:r w:rsidR="00DC2D5E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……………………………………………………………...</w:t>
      </w:r>
      <w:r w:rsidR="007A2B5A"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6</w:t>
      </w:r>
    </w:p>
    <w:p w:rsidR="007A2B5A" w:rsidRPr="00D973C4" w:rsidRDefault="007A2B5A" w:rsidP="00D973C4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2.1. Демографическая ситуация</w:t>
      </w:r>
      <w:r w:rsidR="00DC2D5E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………………………………………………...</w:t>
      </w: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7</w:t>
      </w:r>
    </w:p>
    <w:p w:rsidR="007A2B5A" w:rsidRPr="00D973C4" w:rsidRDefault="007A2B5A" w:rsidP="00D973C4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2.2. Труд и занятость</w:t>
      </w:r>
      <w:r w:rsidR="00DC2D5E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……………………………………………………………...</w:t>
      </w: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7</w:t>
      </w:r>
    </w:p>
    <w:p w:rsidR="007A2B5A" w:rsidRPr="00D973C4" w:rsidRDefault="007A2B5A" w:rsidP="00D973C4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2.3. Промышленность</w:t>
      </w:r>
      <w:r w:rsidR="00DC2D5E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……………………………………………………………...</w:t>
      </w:r>
      <w:r w:rsidRPr="00D973C4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8</w:t>
      </w:r>
    </w:p>
    <w:p w:rsidR="00C86B39" w:rsidRDefault="007A2B5A" w:rsidP="00D57E9D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2.4.</w:t>
      </w:r>
      <w:r w:rsidR="00D973C4"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 xml:space="preserve"> Сельское хозяйство</w:t>
      </w:r>
      <w:r w:rsidR="00D57E9D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</w:t>
      </w:r>
      <w:r w:rsidR="00D57E9D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>……………...</w:t>
      </w: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10</w:t>
      </w:r>
    </w:p>
    <w:p w:rsidR="00C86B39" w:rsidRDefault="00186925" w:rsidP="00D57E9D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2.5. Строительство</w:t>
      </w:r>
      <w:r w:rsidR="00D57E9D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……………………………………………………………...</w:t>
      </w: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11</w:t>
      </w:r>
    </w:p>
    <w:p w:rsidR="00D973C4" w:rsidRPr="0093102E" w:rsidRDefault="00186925" w:rsidP="00D57E9D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2.6. Малое предпринимательство</w:t>
      </w:r>
      <w:r w:rsidR="00D57E9D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………………………………………………</w:t>
      </w:r>
      <w:r w:rsidR="00D57E9D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>...</w:t>
      </w: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12</w:t>
      </w:r>
    </w:p>
    <w:p w:rsidR="00D973C4" w:rsidRPr="0093102E" w:rsidRDefault="00186925" w:rsidP="00D57E9D">
      <w:pPr>
        <w:pStyle w:val="12"/>
        <w:spacing w:line="240" w:lineRule="auto"/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</w:pP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2.7. Потребительский рынок</w:t>
      </w:r>
      <w:r w:rsidR="00D57E9D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ab/>
        <w:t>……………………………………</w:t>
      </w:r>
      <w:r w:rsidR="00D57E9D" w:rsidRPr="00D973C4">
        <w:rPr>
          <w:rStyle w:val="a7"/>
          <w:rFonts w:ascii="Times New Roman" w:hAnsi="Times New Roman"/>
          <w:noProof/>
          <w:webHidden/>
          <w:color w:val="auto"/>
          <w:sz w:val="28"/>
          <w:szCs w:val="28"/>
          <w:u w:val="none"/>
        </w:rPr>
        <w:t>………………...</w:t>
      </w:r>
      <w:r w:rsidRPr="0093102E">
        <w:rPr>
          <w:rStyle w:val="a7"/>
          <w:rFonts w:ascii="Times New Roman" w:hAnsi="Times New Roman"/>
          <w:noProof/>
          <w:color w:val="auto"/>
          <w:sz w:val="28"/>
          <w:szCs w:val="28"/>
          <w:u w:val="none"/>
        </w:rPr>
        <w:t>13</w:t>
      </w:r>
    </w:p>
    <w:p w:rsidR="00C86B39" w:rsidRDefault="00186925" w:rsidP="00D57E9D">
      <w:pPr>
        <w:pStyle w:val="31"/>
        <w:spacing w:after="0" w:line="240" w:lineRule="auto"/>
        <w:jc w:val="both"/>
      </w:pPr>
      <w:r w:rsidRPr="0093102E">
        <w:t>2.8. Социальная сфера</w:t>
      </w:r>
      <w:r w:rsidR="00D57E9D" w:rsidRPr="00D973C4">
        <w:rPr>
          <w:rStyle w:val="a7"/>
          <w:webHidden/>
          <w:color w:val="auto"/>
          <w:u w:val="none"/>
        </w:rPr>
        <w:tab/>
        <w:t>……………………………………………………………...</w:t>
      </w:r>
      <w:r w:rsidRPr="0093102E">
        <w:t>14</w:t>
      </w:r>
    </w:p>
    <w:p w:rsidR="00D57E9D" w:rsidRDefault="00186925" w:rsidP="00D57E9D">
      <w:pPr>
        <w:pStyle w:val="31"/>
        <w:spacing w:after="0" w:line="240" w:lineRule="auto"/>
        <w:jc w:val="both"/>
      </w:pPr>
      <w:r>
        <w:t>3. ИНВЕСТИЦИОННЫЙ ПОТЕНЦИАЛ</w:t>
      </w:r>
      <w:r w:rsidR="00D57E9D">
        <w:rPr>
          <w:rStyle w:val="a7"/>
          <w:webHidden/>
          <w:color w:val="auto"/>
          <w:u w:val="none"/>
        </w:rPr>
        <w:tab/>
        <w:t>………………………………</w:t>
      </w:r>
      <w:r w:rsidR="00D57E9D" w:rsidRPr="00D973C4">
        <w:rPr>
          <w:rStyle w:val="a7"/>
          <w:webHidden/>
          <w:color w:val="auto"/>
          <w:u w:val="none"/>
        </w:rPr>
        <w:t>………...</w:t>
      </w:r>
      <w:r>
        <w:t>16</w:t>
      </w:r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26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.1. Ресурсно-сырьевой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16</w:t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27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.2. Социально-экономический потенциал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  <w:r w:rsidR="00650FE3">
          <w:rPr>
            <w:webHidden/>
          </w:rPr>
          <w:t>6</w:t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28" w:history="1">
        <w:r w:rsidR="00186925">
          <w:rPr>
            <w:rStyle w:val="a7"/>
          </w:rPr>
          <w:t>3</w:t>
        </w:r>
        <w:r w:rsidR="00E3576B" w:rsidRPr="00404CFE">
          <w:rPr>
            <w:rStyle w:val="a7"/>
          </w:rPr>
          <w:t>.3. Инвестиционная активность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1</w:t>
        </w:r>
      </w:hyperlink>
      <w:r w:rsidR="00650FE3">
        <w:t>7</w:t>
      </w:r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12353829" w:history="1">
        <w:r w:rsidR="008B7F47">
          <w:rPr>
            <w:rStyle w:val="a7"/>
            <w:rFonts w:ascii="Times New Roman" w:hAnsi="Times New Roman"/>
            <w:noProof/>
            <w:sz w:val="28"/>
            <w:szCs w:val="28"/>
          </w:rPr>
          <w:t>4</w:t>
        </w:r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. ИНВЕСТИЦИОННЫЕ РИСКИ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86925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20616F">
          <w:rPr>
            <w:rFonts w:ascii="Times New Roman" w:hAnsi="Times New Roman"/>
            <w:noProof/>
            <w:webHidden/>
            <w:sz w:val="28"/>
            <w:szCs w:val="28"/>
          </w:rPr>
          <w:t>0</w:t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30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.1. Финансово-экономические риски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0</w:t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31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.2. Криминальный риск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0</w:t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32" w:history="1">
        <w:r w:rsidR="008B7F47">
          <w:rPr>
            <w:rStyle w:val="a7"/>
          </w:rPr>
          <w:t>4</w:t>
        </w:r>
        <w:r w:rsidR="00E3576B" w:rsidRPr="00404CFE">
          <w:rPr>
            <w:rStyle w:val="a7"/>
          </w:rPr>
          <w:t>.3. Экологический риск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20616F">
          <w:rPr>
            <w:webHidden/>
          </w:rPr>
          <w:t>1</w:t>
        </w:r>
      </w:hyperlink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12353833" w:history="1">
        <w:r w:rsidR="00186925">
          <w:rPr>
            <w:rStyle w:val="a7"/>
            <w:rFonts w:ascii="Times New Roman" w:hAnsi="Times New Roman"/>
            <w:noProof/>
            <w:sz w:val="28"/>
            <w:szCs w:val="28"/>
          </w:rPr>
          <w:t>5</w:t>
        </w:r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. ИНВЕСТИЦИОННАЯ ПОЛИТИКА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86925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E03CA0">
          <w:rPr>
            <w:rFonts w:ascii="Times New Roman" w:hAnsi="Times New Roman"/>
            <w:noProof/>
            <w:webHidden/>
            <w:sz w:val="28"/>
            <w:szCs w:val="28"/>
          </w:rPr>
          <w:t>2</w:t>
        </w:r>
      </w:hyperlink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12353834" w:history="1">
        <w:r w:rsidR="00186925">
          <w:rPr>
            <w:rStyle w:val="a7"/>
            <w:rFonts w:ascii="Times New Roman" w:hAnsi="Times New Roman"/>
            <w:noProof/>
            <w:sz w:val="28"/>
            <w:szCs w:val="28"/>
          </w:rPr>
          <w:t>6</w:t>
        </w:r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. УСЛОВИЯ ИНВЕСТИЦИОННОЙ ДЕЯТЕЛЬНОСТИ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_Toc12353834 \h </w:instrTex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00984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C468B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35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>.1.</w:t>
        </w:r>
        <w:r w:rsidR="008839FB">
          <w:t xml:space="preserve">Нормативные правовые акты, регулирующие инвестиционную деятельность на территории Беловского муниципального </w:t>
        </w:r>
        <w:r w:rsidR="00186925">
          <w:t>округа</w:t>
        </w:r>
        <w:r w:rsidR="00E3576B" w:rsidRPr="00404CFE">
          <w:rPr>
            <w:webHidden/>
          </w:rPr>
          <w:tab/>
        </w:r>
        <w:r w:rsidRPr="00404CFE">
          <w:rPr>
            <w:webHidden/>
          </w:rPr>
          <w:fldChar w:fldCharType="begin"/>
        </w:r>
        <w:r w:rsidR="00E3576B" w:rsidRPr="00404CFE">
          <w:rPr>
            <w:webHidden/>
          </w:rPr>
          <w:instrText xml:space="preserve"> PAGEREF _Toc12353835 \h </w:instrText>
        </w:r>
        <w:r w:rsidRPr="00404CFE">
          <w:rPr>
            <w:webHidden/>
          </w:rPr>
        </w:r>
        <w:r w:rsidRPr="00404CFE">
          <w:rPr>
            <w:webHidden/>
          </w:rPr>
          <w:fldChar w:fldCharType="separate"/>
        </w:r>
        <w:r w:rsidR="00A00984">
          <w:rPr>
            <w:webHidden/>
          </w:rPr>
          <w:t>24</w:t>
        </w:r>
        <w:r w:rsidRPr="00404CFE">
          <w:rPr>
            <w:webHidden/>
          </w:rPr>
          <w:fldChar w:fldCharType="end"/>
        </w:r>
      </w:hyperlink>
    </w:p>
    <w:p w:rsidR="00E3576B" w:rsidRPr="00404CFE" w:rsidRDefault="00242D05" w:rsidP="007B4867">
      <w:pPr>
        <w:pStyle w:val="31"/>
        <w:spacing w:after="0" w:line="240" w:lineRule="auto"/>
        <w:jc w:val="both"/>
      </w:pPr>
      <w:hyperlink w:anchor="_Toc12353836" w:history="1">
        <w:r w:rsidR="00186925">
          <w:rPr>
            <w:rStyle w:val="a7"/>
          </w:rPr>
          <w:t>6</w:t>
        </w:r>
        <w:r w:rsidR="00E3576B" w:rsidRPr="00404CFE">
          <w:rPr>
            <w:rStyle w:val="a7"/>
          </w:rPr>
          <w:t xml:space="preserve">.2. Налоговый климат Беловского муниципального </w:t>
        </w:r>
        <w:r w:rsidR="00186925">
          <w:rPr>
            <w:rStyle w:val="a7"/>
          </w:rPr>
          <w:t>округа</w:t>
        </w:r>
        <w:r w:rsidR="00E3576B" w:rsidRPr="00404CFE">
          <w:rPr>
            <w:webHidden/>
          </w:rPr>
          <w:tab/>
        </w:r>
        <w:r w:rsidR="00186925">
          <w:rPr>
            <w:webHidden/>
          </w:rPr>
          <w:t>2</w:t>
        </w:r>
        <w:r w:rsidR="00E03CA0">
          <w:rPr>
            <w:webHidden/>
          </w:rPr>
          <w:t>5</w:t>
        </w:r>
      </w:hyperlink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12353837" w:history="1">
        <w:r w:rsidR="00186925">
          <w:rPr>
            <w:rStyle w:val="a7"/>
            <w:rFonts w:ascii="Times New Roman" w:hAnsi="Times New Roman"/>
            <w:noProof/>
            <w:sz w:val="28"/>
            <w:szCs w:val="28"/>
          </w:rPr>
          <w:t>7</w:t>
        </w:r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. ИНВЕСТИЦИОННЫЕ ИНТЕРЕСЫ БЕЛОВСКОГО</w:t>
        </w:r>
      </w:hyperlink>
      <w:hyperlink w:anchor="_Toc12353838" w:history="1"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 xml:space="preserve">МУНИЦИПАЛЬНОГО </w:t>
        </w:r>
        <w:r w:rsidR="00DF4CD0">
          <w:rPr>
            <w:rStyle w:val="a7"/>
            <w:rFonts w:ascii="Times New Roman" w:hAnsi="Times New Roman"/>
            <w:noProof/>
            <w:sz w:val="28"/>
            <w:szCs w:val="28"/>
          </w:rPr>
          <w:t>ОКРУГА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86925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20616F">
          <w:rPr>
            <w:rFonts w:ascii="Times New Roman" w:hAnsi="Times New Roman"/>
            <w:noProof/>
            <w:webHidden/>
            <w:sz w:val="28"/>
            <w:szCs w:val="28"/>
          </w:rPr>
          <w:t>5</w:t>
        </w:r>
      </w:hyperlink>
    </w:p>
    <w:p w:rsidR="00E3576B" w:rsidRPr="00404CFE" w:rsidRDefault="00242D05" w:rsidP="007B4867">
      <w:pPr>
        <w:pStyle w:val="12"/>
        <w:spacing w:line="240" w:lineRule="auto"/>
        <w:rPr>
          <w:rStyle w:val="a7"/>
          <w:rFonts w:ascii="Times New Roman" w:hAnsi="Times New Roman"/>
          <w:noProof/>
          <w:sz w:val="28"/>
          <w:szCs w:val="28"/>
        </w:rPr>
      </w:pPr>
      <w:hyperlink w:anchor="_Toc12353839" w:history="1">
        <w:r w:rsidR="00D20C5C">
          <w:rPr>
            <w:rStyle w:val="a7"/>
            <w:rFonts w:ascii="Times New Roman" w:hAnsi="Times New Roman"/>
            <w:noProof/>
            <w:sz w:val="28"/>
            <w:szCs w:val="28"/>
          </w:rPr>
          <w:t>8</w:t>
        </w:r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. СТРАТЕГИЯ РАЗВИТИЯ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_Toc12353839 \h </w:instrTex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00984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3576B" w:rsidRPr="00404CFE" w:rsidRDefault="00E3576B" w:rsidP="007B4867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4CFE">
        <w:rPr>
          <w:rFonts w:ascii="Times New Roman" w:hAnsi="Times New Roman" w:cs="Times New Roman"/>
          <w:noProof/>
          <w:sz w:val="28"/>
          <w:szCs w:val="28"/>
        </w:rPr>
        <w:t>ПРИЛОЖЕНИЯ К ИНВЕСТИЦИОННОМУ ПАСПОРТУ:</w:t>
      </w:r>
    </w:p>
    <w:p w:rsidR="00E3576B" w:rsidRPr="00404CFE" w:rsidRDefault="00E3576B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404CFE">
        <w:rPr>
          <w:rStyle w:val="a7"/>
          <w:rFonts w:ascii="Times New Roman" w:hAnsi="Times New Roman"/>
          <w:noProof/>
          <w:color w:val="000000" w:themeColor="text1"/>
          <w:sz w:val="28"/>
          <w:szCs w:val="28"/>
        </w:rPr>
        <w:t xml:space="preserve">Приложение 1. </w:t>
      </w:r>
      <w:hyperlink w:anchor="_Toc12353840" w:history="1">
        <w:r w:rsidRPr="00404CFE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>Реестр инвестиционных площадок Беловского</w:t>
        </w:r>
      </w:hyperlink>
      <w:hyperlink w:anchor="_Toc12353841" w:history="1">
        <w:r w:rsidRPr="00404CFE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муниципального </w:t>
        </w:r>
        <w:r w:rsidR="00186925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>округа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86925">
          <w:rPr>
            <w:rFonts w:ascii="Times New Roman" w:hAnsi="Times New Roman"/>
            <w:noProof/>
            <w:webHidden/>
            <w:sz w:val="28"/>
            <w:szCs w:val="28"/>
          </w:rPr>
          <w:t>2</w:t>
        </w:r>
        <w:r w:rsidR="00204687">
          <w:rPr>
            <w:rFonts w:ascii="Times New Roman" w:hAnsi="Times New Roman"/>
            <w:noProof/>
            <w:webHidden/>
            <w:sz w:val="28"/>
            <w:szCs w:val="28"/>
          </w:rPr>
          <w:t>8</w:t>
        </w:r>
      </w:hyperlink>
    </w:p>
    <w:p w:rsidR="00E3576B" w:rsidRPr="00404CFE" w:rsidRDefault="00E3576B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404CFE">
        <w:rPr>
          <w:rStyle w:val="a7"/>
          <w:rFonts w:ascii="Times New Roman" w:hAnsi="Times New Roman"/>
          <w:noProof/>
          <w:color w:val="000000" w:themeColor="text1"/>
          <w:sz w:val="28"/>
          <w:szCs w:val="28"/>
        </w:rPr>
        <w:t>Приложение 2. </w:t>
      </w:r>
      <w:hyperlink w:anchor="_Toc12353842" w:history="1">
        <w:r w:rsidRPr="00404CFE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>Основные инвестиционные проекты, реализуемые на территории Беловского</w:t>
        </w:r>
      </w:hyperlink>
      <w:hyperlink w:anchor="_Toc12353843" w:history="1">
        <w:r w:rsidRPr="00404CFE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 xml:space="preserve">муниципального </w:t>
        </w:r>
        <w:r w:rsidR="00186925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>округа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86925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204687">
          <w:rPr>
            <w:rFonts w:ascii="Times New Roman" w:hAnsi="Times New Roman"/>
            <w:noProof/>
            <w:webHidden/>
            <w:sz w:val="28"/>
            <w:szCs w:val="28"/>
          </w:rPr>
          <w:t>2</w:t>
        </w:r>
      </w:hyperlink>
    </w:p>
    <w:p w:rsidR="00E3576B" w:rsidRPr="00404CFE" w:rsidRDefault="00E3576B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404CFE">
        <w:rPr>
          <w:rStyle w:val="a7"/>
          <w:rFonts w:ascii="Times New Roman" w:hAnsi="Times New Roman"/>
          <w:noProof/>
          <w:color w:val="000000" w:themeColor="text1"/>
          <w:sz w:val="28"/>
          <w:szCs w:val="28"/>
        </w:rPr>
        <w:t xml:space="preserve">Приложение 3. </w:t>
      </w:r>
      <w:hyperlink w:anchor="_Toc12353844" w:history="1">
        <w:r w:rsidRPr="00404CFE">
          <w:rPr>
            <w:rStyle w:val="a7"/>
            <w:rFonts w:ascii="Times New Roman" w:hAnsi="Times New Roman"/>
            <w:noProof/>
            <w:color w:val="000000" w:themeColor="text1"/>
            <w:sz w:val="28"/>
            <w:szCs w:val="28"/>
          </w:rPr>
          <w:t>Паспорта Инвестиционных проектов</w:t>
        </w:r>
        <w:r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0616F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204687">
          <w:rPr>
            <w:rFonts w:ascii="Times New Roman" w:hAnsi="Times New Roman"/>
            <w:noProof/>
            <w:webHidden/>
            <w:sz w:val="28"/>
            <w:szCs w:val="28"/>
          </w:rPr>
          <w:t>4</w:t>
        </w:r>
      </w:hyperlink>
    </w:p>
    <w:p w:rsidR="00E3576B" w:rsidRPr="00404CFE" w:rsidRDefault="00242D05" w:rsidP="007B4867">
      <w:pPr>
        <w:pStyle w:val="12"/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12353845" w:history="1">
        <w:r w:rsidR="00E3576B" w:rsidRPr="00404CFE">
          <w:rPr>
            <w:rStyle w:val="a7"/>
            <w:rFonts w:ascii="Times New Roman" w:hAnsi="Times New Roman"/>
            <w:noProof/>
            <w:sz w:val="28"/>
            <w:szCs w:val="28"/>
          </w:rPr>
          <w:t>КОНТАКТНАЯ ИНФОРМАЦИЯ</w:t>
        </w:r>
        <w:r w:rsidR="00E3576B" w:rsidRPr="00404CFE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20468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C468B7">
          <w:rPr>
            <w:rFonts w:ascii="Times New Roman" w:hAnsi="Times New Roman"/>
            <w:noProof/>
            <w:webHidden/>
            <w:sz w:val="28"/>
            <w:szCs w:val="28"/>
          </w:rPr>
          <w:t>4</w:t>
        </w:r>
      </w:hyperlink>
    </w:p>
    <w:p w:rsidR="00E3576B" w:rsidRPr="003B4C7E" w:rsidRDefault="00242D05" w:rsidP="00404CFE">
      <w:pPr>
        <w:pStyle w:val="21"/>
        <w:spacing w:line="240" w:lineRule="auto"/>
        <w:jc w:val="center"/>
        <w:rPr>
          <w:rStyle w:val="10"/>
          <w:rFonts w:asciiTheme="majorHAnsi" w:eastAsia="Calibri" w:hAnsiTheme="majorHAnsi"/>
          <w:sz w:val="28"/>
          <w:szCs w:val="28"/>
        </w:rPr>
      </w:pPr>
      <w:r w:rsidRPr="00404CFE">
        <w:rPr>
          <w:rFonts w:ascii="Times New Roman" w:hAnsi="Times New Roman" w:cs="Times New Roman"/>
        </w:rPr>
        <w:fldChar w:fldCharType="end"/>
      </w:r>
      <w:r w:rsidR="00E3576B" w:rsidRPr="00404CFE">
        <w:rPr>
          <w:rFonts w:ascii="Times New Roman" w:hAnsi="Times New Roman" w:cs="Times New Roman"/>
          <w:szCs w:val="26"/>
        </w:rPr>
        <w:br w:type="page"/>
      </w:r>
      <w:bookmarkStart w:id="0" w:name="_Toc205697001"/>
      <w:bookmarkStart w:id="1" w:name="_Toc12353822"/>
      <w:r w:rsidR="00E3576B" w:rsidRPr="003B4C7E">
        <w:rPr>
          <w:rStyle w:val="10"/>
          <w:rFonts w:asciiTheme="majorHAnsi" w:eastAsia="Calibri" w:hAnsiTheme="majorHAnsi"/>
          <w:sz w:val="28"/>
          <w:szCs w:val="28"/>
        </w:rPr>
        <w:lastRenderedPageBreak/>
        <w:t>1. КОНКУРЕНТНЫЕ ПРЕИМУЩЕСТВА</w:t>
      </w:r>
      <w:bookmarkStart w:id="2" w:name="_Toc205697002"/>
      <w:bookmarkStart w:id="3" w:name="_Toc12353823"/>
      <w:bookmarkEnd w:id="0"/>
      <w:bookmarkEnd w:id="1"/>
    </w:p>
    <w:p w:rsidR="00E3576B" w:rsidRPr="003B4C7E" w:rsidRDefault="00E3576B" w:rsidP="00404CFE">
      <w:pPr>
        <w:pStyle w:val="21"/>
        <w:spacing w:line="240" w:lineRule="auto"/>
        <w:jc w:val="center"/>
        <w:rPr>
          <w:rStyle w:val="10"/>
          <w:rFonts w:asciiTheme="majorHAnsi" w:eastAsia="Calibri" w:hAnsiTheme="majorHAnsi"/>
          <w:sz w:val="28"/>
          <w:szCs w:val="28"/>
        </w:rPr>
      </w:pPr>
    </w:p>
    <w:p w:rsidR="00E3576B" w:rsidRDefault="00E3576B" w:rsidP="00404CFE">
      <w:pPr>
        <w:pStyle w:val="21"/>
        <w:spacing w:line="240" w:lineRule="auto"/>
        <w:jc w:val="center"/>
        <w:rPr>
          <w:rFonts w:asciiTheme="majorHAnsi" w:hAnsiTheme="majorHAnsi"/>
          <w:b/>
        </w:rPr>
      </w:pPr>
      <w:r w:rsidRPr="003B4C7E">
        <w:rPr>
          <w:rFonts w:asciiTheme="majorHAnsi" w:hAnsiTheme="majorHAnsi"/>
          <w:b/>
        </w:rPr>
        <w:t>1.1. Природно-ресурсный потенциал</w:t>
      </w:r>
      <w:bookmarkEnd w:id="2"/>
      <w:bookmarkEnd w:id="3"/>
    </w:p>
    <w:p w:rsidR="00E3576B" w:rsidRPr="00BF3B8C" w:rsidRDefault="00E3576B" w:rsidP="00404CFE">
      <w:pPr>
        <w:spacing w:line="240" w:lineRule="auto"/>
        <w:ind w:right="-2" w:firstLine="851"/>
        <w:rPr>
          <w:sz w:val="16"/>
          <w:szCs w:val="16"/>
        </w:rPr>
      </w:pPr>
    </w:p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>Инвестиционная привлекательность территории определяется целым комплексом составляющих, которые формируются под воздействием позитивных и негативных факторов социально-экономического развития: степени устойчивости и финансовой независимости, уровня жизни населения и уровня деловой активности.</w:t>
      </w:r>
    </w:p>
    <w:p w:rsidR="00E3576B" w:rsidRPr="008C5ACE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Беловский муниципальный </w:t>
      </w:r>
      <w:r w:rsidR="006B4DE9">
        <w:rPr>
          <w:rFonts w:ascii="Times New Roman" w:hAnsi="Times New Roman"/>
          <w:sz w:val="28"/>
          <w:szCs w:val="28"/>
        </w:rPr>
        <w:t>округ</w:t>
      </w:r>
      <w:r w:rsidRPr="008C5ACE">
        <w:rPr>
          <w:rFonts w:ascii="Times New Roman" w:hAnsi="Times New Roman"/>
          <w:sz w:val="28"/>
          <w:szCs w:val="28"/>
        </w:rPr>
        <w:t xml:space="preserve"> расположен в центре Кузбасса. В недрах земли залегают богатейшие месторождения ценных пород углей.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073F7C">
        <w:rPr>
          <w:rFonts w:ascii="Calibri" w:hAnsi="Calibri"/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-88265</wp:posOffset>
            </wp:positionH>
            <wp:positionV relativeFrom="paragraph">
              <wp:posOffset>687070</wp:posOffset>
            </wp:positionV>
            <wp:extent cx="3448050" cy="4731385"/>
            <wp:effectExtent l="19050" t="0" r="0" b="0"/>
            <wp:wrapSquare wrapText="bothSides"/>
            <wp:docPr id="4" name="Рисунок 354" descr="Кемеровская об-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 descr="Кемеровская об-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3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73F7C">
        <w:rPr>
          <w:rFonts w:ascii="Times New Roman" w:hAnsi="Times New Roman"/>
          <w:sz w:val="28"/>
          <w:szCs w:val="28"/>
        </w:rPr>
        <w:t xml:space="preserve">Площадь </w:t>
      </w:r>
      <w:r w:rsidR="00073F7C">
        <w:rPr>
          <w:rFonts w:ascii="Times New Roman" w:hAnsi="Times New Roman"/>
          <w:sz w:val="28"/>
          <w:szCs w:val="28"/>
        </w:rPr>
        <w:t>округа</w:t>
      </w:r>
      <w:r w:rsidRPr="00A9638E">
        <w:rPr>
          <w:rFonts w:ascii="Times New Roman" w:hAnsi="Times New Roman"/>
          <w:color w:val="000000" w:themeColor="text1"/>
          <w:sz w:val="28"/>
          <w:szCs w:val="28"/>
        </w:rPr>
        <w:t>330</w:t>
      </w:r>
      <w:r w:rsidR="00A021E0" w:rsidRPr="00A9638E">
        <w:rPr>
          <w:rFonts w:ascii="Times New Roman" w:hAnsi="Times New Roman"/>
          <w:color w:val="000000" w:themeColor="text1"/>
          <w:sz w:val="28"/>
          <w:szCs w:val="28"/>
        </w:rPr>
        <w:t> 461</w:t>
      </w:r>
      <w:r w:rsidRPr="00073F7C">
        <w:rPr>
          <w:rFonts w:ascii="Times New Roman" w:hAnsi="Times New Roman"/>
          <w:sz w:val="28"/>
          <w:szCs w:val="28"/>
        </w:rPr>
        <w:t xml:space="preserve">га, из них сельхозугодия </w:t>
      </w:r>
      <w:r w:rsidR="00B22362">
        <w:rPr>
          <w:rFonts w:ascii="Times New Roman" w:hAnsi="Times New Roman"/>
          <w:sz w:val="28"/>
          <w:szCs w:val="28"/>
        </w:rPr>
        <w:t>-</w:t>
      </w:r>
      <w:r w:rsidR="00073F7C">
        <w:rPr>
          <w:rFonts w:ascii="Times New Roman" w:hAnsi="Times New Roman"/>
          <w:sz w:val="28"/>
          <w:szCs w:val="28"/>
        </w:rPr>
        <w:t>43,9</w:t>
      </w:r>
      <w:r w:rsidRPr="00073F7C">
        <w:rPr>
          <w:rFonts w:ascii="Times New Roman" w:hAnsi="Times New Roman"/>
          <w:sz w:val="28"/>
          <w:szCs w:val="28"/>
        </w:rPr>
        <w:t xml:space="preserve">%, леса </w:t>
      </w:r>
      <w:r w:rsidR="00B22362">
        <w:rPr>
          <w:rFonts w:ascii="Times New Roman" w:hAnsi="Times New Roman"/>
          <w:sz w:val="28"/>
          <w:szCs w:val="28"/>
        </w:rPr>
        <w:t>-</w:t>
      </w:r>
      <w:r w:rsidR="00A021E0">
        <w:rPr>
          <w:rFonts w:ascii="Times New Roman" w:hAnsi="Times New Roman"/>
          <w:sz w:val="28"/>
          <w:szCs w:val="28"/>
        </w:rPr>
        <w:t>38,1</w:t>
      </w:r>
      <w:r w:rsidRPr="00073F7C">
        <w:rPr>
          <w:rFonts w:ascii="Times New Roman" w:hAnsi="Times New Roman"/>
          <w:sz w:val="28"/>
          <w:szCs w:val="28"/>
        </w:rPr>
        <w:t xml:space="preserve">%, прочие земли </w:t>
      </w:r>
      <w:r w:rsidR="00B22362">
        <w:rPr>
          <w:rFonts w:ascii="Times New Roman" w:hAnsi="Times New Roman"/>
          <w:sz w:val="28"/>
          <w:szCs w:val="28"/>
        </w:rPr>
        <w:t>-</w:t>
      </w:r>
      <w:r w:rsidR="00A021E0">
        <w:rPr>
          <w:rFonts w:ascii="Times New Roman" w:hAnsi="Times New Roman"/>
          <w:sz w:val="28"/>
          <w:szCs w:val="28"/>
        </w:rPr>
        <w:t xml:space="preserve">18 </w:t>
      </w:r>
      <w:r w:rsidRPr="00073F7C">
        <w:rPr>
          <w:rFonts w:ascii="Times New Roman" w:hAnsi="Times New Roman"/>
          <w:sz w:val="28"/>
          <w:szCs w:val="28"/>
        </w:rPr>
        <w:t xml:space="preserve">%. Площадь Беловского муниципального </w:t>
      </w:r>
      <w:r w:rsidR="006B4DE9" w:rsidRPr="00073F7C">
        <w:rPr>
          <w:rFonts w:ascii="Times New Roman" w:hAnsi="Times New Roman"/>
          <w:sz w:val="28"/>
          <w:szCs w:val="28"/>
        </w:rPr>
        <w:t>округа</w:t>
      </w:r>
      <w:r w:rsidR="00073F7C">
        <w:rPr>
          <w:rFonts w:ascii="Times New Roman" w:hAnsi="Times New Roman"/>
          <w:sz w:val="28"/>
          <w:szCs w:val="28"/>
        </w:rPr>
        <w:t xml:space="preserve"> составляет 3,4 </w:t>
      </w:r>
      <w:r w:rsidRPr="00073F7C">
        <w:rPr>
          <w:rFonts w:ascii="Times New Roman" w:hAnsi="Times New Roman"/>
          <w:sz w:val="28"/>
          <w:szCs w:val="28"/>
        </w:rPr>
        <w:t>% территории Кемеровской области</w:t>
      </w:r>
      <w:r w:rsidR="00A951D1" w:rsidRPr="00073F7C">
        <w:rPr>
          <w:rFonts w:ascii="Times New Roman" w:hAnsi="Times New Roman"/>
          <w:sz w:val="28"/>
          <w:szCs w:val="28"/>
        </w:rPr>
        <w:t>-Кузбасса.</w:t>
      </w:r>
    </w:p>
    <w:p w:rsidR="00DA431C" w:rsidRPr="008C5ACE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Беловский муниципальный </w:t>
      </w:r>
      <w:r w:rsidR="00824220">
        <w:rPr>
          <w:rFonts w:ascii="Times New Roman" w:hAnsi="Times New Roman"/>
          <w:sz w:val="28"/>
          <w:szCs w:val="28"/>
        </w:rPr>
        <w:t xml:space="preserve">округ на севере граничит с </w:t>
      </w:r>
      <w:r w:rsidRPr="008C5ACE">
        <w:rPr>
          <w:rFonts w:ascii="Times New Roman" w:hAnsi="Times New Roman"/>
          <w:sz w:val="28"/>
          <w:szCs w:val="28"/>
        </w:rPr>
        <w:t>Ленинск-Кузнецкиммуниципаль</w:t>
      </w:r>
      <w:r w:rsidR="00824220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>ным</w:t>
      </w:r>
      <w:r w:rsidR="00EC3756">
        <w:rPr>
          <w:rFonts w:ascii="Times New Roman" w:hAnsi="Times New Roman"/>
          <w:sz w:val="28"/>
          <w:szCs w:val="28"/>
        </w:rPr>
        <w:t>округом</w:t>
      </w:r>
      <w:r w:rsidRPr="008C5ACE">
        <w:rPr>
          <w:rFonts w:ascii="Times New Roman" w:hAnsi="Times New Roman"/>
          <w:sz w:val="28"/>
          <w:szCs w:val="28"/>
        </w:rPr>
        <w:t xml:space="preserve">, на востоке </w:t>
      </w:r>
      <w:r w:rsidR="00B22362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 xml:space="preserve"> с Крапивинским, на юге с Прокопьевским и на юго-западе с Гур</w:t>
      </w:r>
      <w:r>
        <w:rPr>
          <w:rFonts w:ascii="Times New Roman" w:hAnsi="Times New Roman"/>
          <w:sz w:val="28"/>
          <w:szCs w:val="28"/>
        </w:rPr>
        <w:t>ьевским муниципальными округами.</w:t>
      </w:r>
    </w:p>
    <w:p w:rsidR="00A843B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C5ACE">
        <w:rPr>
          <w:rFonts w:ascii="Times New Roman" w:hAnsi="Times New Roman"/>
          <w:sz w:val="28"/>
          <w:szCs w:val="28"/>
        </w:rPr>
        <w:t xml:space="preserve">Протяженность </w:t>
      </w:r>
      <w:r w:rsidR="006B4DE9">
        <w:rPr>
          <w:rFonts w:ascii="Times New Roman" w:hAnsi="Times New Roman"/>
          <w:sz w:val="28"/>
          <w:szCs w:val="28"/>
        </w:rPr>
        <w:t>округа</w:t>
      </w:r>
      <w:r w:rsidRPr="008C5ACE">
        <w:rPr>
          <w:rFonts w:ascii="Times New Roman" w:hAnsi="Times New Roman"/>
          <w:sz w:val="28"/>
          <w:szCs w:val="28"/>
        </w:rPr>
        <w:t xml:space="preserve"> с запада на восток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110 километров</w:t>
        </w:r>
      </w:smartTag>
      <w:r w:rsidRPr="008C5ACE">
        <w:rPr>
          <w:rFonts w:ascii="Times New Roman" w:hAnsi="Times New Roman"/>
          <w:sz w:val="28"/>
          <w:szCs w:val="28"/>
        </w:rPr>
        <w:t xml:space="preserve">, с севера на юг </w:t>
      </w:r>
      <w:r w:rsidR="00B22362">
        <w:rPr>
          <w:rFonts w:ascii="Times New Roman" w:hAnsi="Times New Roman"/>
          <w:sz w:val="28"/>
          <w:szCs w:val="28"/>
        </w:rPr>
        <w:t>-</w:t>
      </w:r>
      <w:smartTag w:uri="urn:schemas-microsoft-com:office:smarttags" w:element="metricconverter">
        <w:smartTagPr>
          <w:attr w:name="ProductID" w:val="2020 г"/>
        </w:smartTagPr>
        <w:r w:rsidRPr="008C5ACE">
          <w:rPr>
            <w:rFonts w:ascii="Times New Roman" w:hAnsi="Times New Roman"/>
            <w:sz w:val="28"/>
            <w:szCs w:val="28"/>
          </w:rPr>
          <w:t>72 километра</w:t>
        </w:r>
      </w:smartTag>
      <w:r w:rsidRPr="008C5ACE">
        <w:rPr>
          <w:rFonts w:ascii="Times New Roman" w:hAnsi="Times New Roman"/>
          <w:sz w:val="28"/>
          <w:szCs w:val="28"/>
        </w:rPr>
        <w:t>.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Административно-территори</w:t>
      </w:r>
      <w:r w:rsidR="00A843B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альный состав округа - 8 территориальных управлений, 47 – населенных пунктов</w:t>
      </w:r>
      <w:r w:rsidRPr="008C5ACE">
        <w:rPr>
          <w:rFonts w:ascii="Times New Roman" w:hAnsi="Times New Roman"/>
          <w:sz w:val="28"/>
          <w:szCs w:val="28"/>
        </w:rPr>
        <w:t xml:space="preserve">, из которых наиболее крупные </w:t>
      </w:r>
      <w:r w:rsidR="00B22362">
        <w:rPr>
          <w:rFonts w:ascii="Times New Roman" w:hAnsi="Times New Roman"/>
          <w:sz w:val="28"/>
          <w:szCs w:val="28"/>
        </w:rPr>
        <w:t>-</w:t>
      </w:r>
      <w:r w:rsidRPr="008C5ACE">
        <w:rPr>
          <w:rFonts w:ascii="Times New Roman" w:hAnsi="Times New Roman"/>
          <w:sz w:val="28"/>
          <w:szCs w:val="28"/>
        </w:rPr>
        <w:t xml:space="preserve"> п. Старобачаты, с.</w:t>
      </w:r>
      <w:r>
        <w:rPr>
          <w:rFonts w:ascii="Times New Roman" w:hAnsi="Times New Roman"/>
          <w:sz w:val="28"/>
          <w:szCs w:val="28"/>
        </w:rPr>
        <w:t> </w:t>
      </w:r>
      <w:r w:rsidRPr="008C5ACE">
        <w:rPr>
          <w:rFonts w:ascii="Times New Roman" w:hAnsi="Times New Roman"/>
          <w:sz w:val="28"/>
          <w:szCs w:val="28"/>
        </w:rPr>
        <w:t xml:space="preserve">Старопестерево, с. Мохово, с. Пермяки, с. Новобачаты, п. Новый Каракан, с.Менчереп, с. Евтино. 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округа </w:t>
      </w:r>
      <w:r w:rsidR="00C4679F">
        <w:rPr>
          <w:rFonts w:ascii="Times New Roman" w:hAnsi="Times New Roman"/>
          <w:sz w:val="28"/>
          <w:szCs w:val="28"/>
        </w:rPr>
        <w:t>25274</w:t>
      </w:r>
      <w:r w:rsidRPr="00E2011F">
        <w:rPr>
          <w:rFonts w:ascii="Times New Roman" w:hAnsi="Times New Roman"/>
          <w:sz w:val="28"/>
          <w:szCs w:val="28"/>
        </w:rPr>
        <w:t xml:space="preserve"> человек.</w:t>
      </w:r>
      <w:r w:rsidR="00E2011F">
        <w:rPr>
          <w:rFonts w:ascii="Times New Roman" w:hAnsi="Times New Roman"/>
          <w:sz w:val="28"/>
          <w:szCs w:val="28"/>
        </w:rPr>
        <w:t>Плотность населения Беловского мун</w:t>
      </w:r>
      <w:r w:rsidR="00E10858">
        <w:rPr>
          <w:rFonts w:ascii="Times New Roman" w:hAnsi="Times New Roman"/>
          <w:sz w:val="28"/>
          <w:szCs w:val="28"/>
        </w:rPr>
        <w:t>иципального округа на 01.01.2023</w:t>
      </w:r>
      <w:r w:rsidR="00E2011F">
        <w:rPr>
          <w:rFonts w:ascii="Times New Roman" w:hAnsi="Times New Roman"/>
          <w:sz w:val="28"/>
          <w:szCs w:val="28"/>
        </w:rPr>
        <w:t xml:space="preserve"> года составляет </w:t>
      </w:r>
      <w:r w:rsidR="00E2011F" w:rsidRPr="00902CF7">
        <w:rPr>
          <w:rFonts w:ascii="Times New Roman" w:hAnsi="Times New Roman"/>
          <w:sz w:val="28"/>
          <w:szCs w:val="28"/>
        </w:rPr>
        <w:t>7</w:t>
      </w:r>
      <w:r w:rsidR="006C2B4C">
        <w:rPr>
          <w:rFonts w:ascii="Times New Roman" w:hAnsi="Times New Roman"/>
          <w:sz w:val="28"/>
          <w:szCs w:val="28"/>
        </w:rPr>
        <w:t>,9человека на 1 км</w:t>
      </w:r>
      <w:r w:rsidR="006C2B4C">
        <w:rPr>
          <w:rFonts w:ascii="Arial" w:hAnsi="Arial" w:cs="Arial"/>
          <w:sz w:val="28"/>
          <w:szCs w:val="28"/>
        </w:rPr>
        <w:t>².</w:t>
      </w:r>
    </w:p>
    <w:p w:rsidR="00DA431C" w:rsidRDefault="00DA431C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 </w:t>
      </w:r>
      <w:r w:rsidRPr="00CB5F10">
        <w:rPr>
          <w:rFonts w:ascii="Times New Roman" w:hAnsi="Times New Roman"/>
          <w:sz w:val="28"/>
          <w:szCs w:val="28"/>
        </w:rPr>
        <w:t>континентальный</w:t>
      </w:r>
      <w:r>
        <w:rPr>
          <w:rFonts w:ascii="Times New Roman" w:hAnsi="Times New Roman"/>
          <w:sz w:val="28"/>
          <w:szCs w:val="28"/>
        </w:rPr>
        <w:t xml:space="preserve">, умеренный. </w:t>
      </w:r>
      <w:r w:rsidRPr="00CB5F10">
        <w:rPr>
          <w:rFonts w:ascii="Times New Roman" w:hAnsi="Times New Roman"/>
          <w:sz w:val="28"/>
          <w:szCs w:val="28"/>
        </w:rPr>
        <w:t>Средняя температура зимы  -17,4, лета</w:t>
      </w:r>
      <w:r w:rsidR="00B22362">
        <w:rPr>
          <w:rFonts w:ascii="Times New Roman" w:hAnsi="Times New Roman"/>
          <w:sz w:val="28"/>
          <w:szCs w:val="28"/>
        </w:rPr>
        <w:t>-</w:t>
      </w:r>
      <w:r w:rsidRPr="00CB5F10">
        <w:rPr>
          <w:rFonts w:ascii="Times New Roman" w:hAnsi="Times New Roman"/>
          <w:sz w:val="28"/>
          <w:szCs w:val="28"/>
        </w:rPr>
        <w:t>на востоке + 16,8, на северо-западе +19. Количество осадков от 370 мм на востоке, до 495 на западе. Вегетационный период 145</w:t>
      </w:r>
      <w:r w:rsidR="00B22362">
        <w:rPr>
          <w:rFonts w:ascii="Times New Roman" w:hAnsi="Times New Roman"/>
          <w:sz w:val="28"/>
          <w:szCs w:val="28"/>
        </w:rPr>
        <w:t>-</w:t>
      </w:r>
      <w:r w:rsidRPr="00CB5F10">
        <w:rPr>
          <w:rFonts w:ascii="Times New Roman" w:hAnsi="Times New Roman"/>
          <w:sz w:val="28"/>
          <w:szCs w:val="28"/>
        </w:rPr>
        <w:t xml:space="preserve">155 дней позволяет </w:t>
      </w:r>
      <w:r w:rsidRPr="00CB5F10">
        <w:rPr>
          <w:rFonts w:ascii="Times New Roman" w:hAnsi="Times New Roman"/>
          <w:sz w:val="28"/>
          <w:szCs w:val="28"/>
        </w:rPr>
        <w:lastRenderedPageBreak/>
        <w:t xml:space="preserve">выращивать на территории </w:t>
      </w:r>
      <w:r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широкий спектр сельскохозяйственных культур, включая овощи открытого грунта.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pacing w:val="8"/>
          <w:sz w:val="28"/>
          <w:szCs w:val="28"/>
        </w:rPr>
      </w:pPr>
      <w:r w:rsidRPr="00073F7C">
        <w:rPr>
          <w:rFonts w:ascii="Times New Roman" w:hAnsi="Times New Roman"/>
          <w:spacing w:val="8"/>
          <w:sz w:val="28"/>
          <w:szCs w:val="28"/>
        </w:rPr>
        <w:t xml:space="preserve">Земельный фонд </w:t>
      </w:r>
      <w:r w:rsidR="00195081" w:rsidRPr="00073F7C">
        <w:rPr>
          <w:rFonts w:ascii="Times New Roman" w:hAnsi="Times New Roman"/>
          <w:spacing w:val="8"/>
          <w:sz w:val="28"/>
          <w:szCs w:val="28"/>
        </w:rPr>
        <w:t>округа</w:t>
      </w:r>
      <w:r w:rsidR="00073F7C">
        <w:rPr>
          <w:rFonts w:ascii="Times New Roman" w:hAnsi="Times New Roman"/>
          <w:spacing w:val="8"/>
          <w:sz w:val="28"/>
          <w:szCs w:val="28"/>
        </w:rPr>
        <w:t xml:space="preserve"> составляет </w:t>
      </w:r>
      <w:r w:rsidR="00073F7C" w:rsidRPr="00A9638E">
        <w:rPr>
          <w:rFonts w:ascii="Times New Roman" w:hAnsi="Times New Roman"/>
          <w:spacing w:val="8"/>
          <w:sz w:val="28"/>
          <w:szCs w:val="28"/>
        </w:rPr>
        <w:t>330,461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 В земельном фонде преобладают земли сельскохозяйственного назначения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073F7C" w:rsidRPr="00F5227B">
        <w:rPr>
          <w:rFonts w:ascii="Times New Roman" w:hAnsi="Times New Roman"/>
          <w:spacing w:val="8"/>
          <w:sz w:val="28"/>
          <w:szCs w:val="28"/>
        </w:rPr>
        <w:t>155,7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га, земли, находящие под лесами </w:t>
      </w:r>
      <w:r w:rsidR="00B22362">
        <w:rPr>
          <w:rFonts w:ascii="Times New Roman" w:hAnsi="Times New Roman"/>
          <w:spacing w:val="8"/>
          <w:sz w:val="28"/>
          <w:szCs w:val="28"/>
        </w:rPr>
        <w:t>-</w:t>
      </w:r>
      <w:r w:rsidR="00073F7C" w:rsidRPr="00F5227B">
        <w:rPr>
          <w:rFonts w:ascii="Times New Roman" w:hAnsi="Times New Roman"/>
          <w:spacing w:val="8"/>
          <w:sz w:val="28"/>
          <w:szCs w:val="28"/>
        </w:rPr>
        <w:t>124,2</w:t>
      </w:r>
      <w:r w:rsidRPr="00073F7C">
        <w:rPr>
          <w:rFonts w:ascii="Times New Roman" w:hAnsi="Times New Roman"/>
          <w:spacing w:val="8"/>
          <w:sz w:val="28"/>
          <w:szCs w:val="28"/>
        </w:rPr>
        <w:t xml:space="preserve"> тыс. га.</w:t>
      </w:r>
    </w:p>
    <w:p w:rsidR="00E3576B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B04440">
        <w:rPr>
          <w:rFonts w:ascii="Times New Roman" w:hAnsi="Times New Roman"/>
          <w:sz w:val="28"/>
          <w:szCs w:val="28"/>
        </w:rPr>
        <w:t>Почвенный покров территории, несмотря на</w:t>
      </w:r>
      <w:r w:rsidRPr="00CB5F10">
        <w:rPr>
          <w:rFonts w:ascii="Times New Roman" w:hAnsi="Times New Roman"/>
          <w:sz w:val="28"/>
          <w:szCs w:val="28"/>
        </w:rPr>
        <w:t xml:space="preserve"> небольшие размеры, представлен разнообразными почвами от черноземов на западе до дерново-подзолистых на востоке. Естественная оценка почв позволяет отнести их к категории высоко-, и среднебонитетных. Высокое естественное плодородие почв является основой развития земледелия. Наличие на территории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значительных запасов угля, пригодных для открытой добычи, создае</w:t>
      </w:r>
      <w:r>
        <w:rPr>
          <w:rFonts w:ascii="Times New Roman" w:hAnsi="Times New Roman"/>
          <w:sz w:val="28"/>
          <w:szCs w:val="28"/>
        </w:rPr>
        <w:t>т угрозу сохранения плодородия.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Водные ресурсы территории  представлены реками Иня, Бачаты и их притоками. Гидрологический режим рек значительно изменен под влиянием горных выработок и вовлечением их в хозяйственный оборот. На р.Иня создано Беловское водохранилище для охлаждения и подпитки котлов </w:t>
      </w:r>
      <w:r w:rsidR="00D326DA">
        <w:rPr>
          <w:rFonts w:ascii="Times New Roman" w:hAnsi="Times New Roman"/>
          <w:sz w:val="28"/>
          <w:szCs w:val="28"/>
        </w:rPr>
        <w:t>Сибирской генерирующей компании.</w:t>
      </w:r>
    </w:p>
    <w:p w:rsidR="00E3576B" w:rsidRPr="00CB5F10" w:rsidRDefault="00E3576B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Лесные ресурсы в основном сосредоточены в восточной части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. </w:t>
      </w:r>
      <w:r w:rsidRPr="00484338">
        <w:rPr>
          <w:rFonts w:ascii="Times New Roman" w:hAnsi="Times New Roman"/>
          <w:sz w:val="28"/>
          <w:szCs w:val="28"/>
        </w:rPr>
        <w:t xml:space="preserve">Покрытая лесом площадь составляет </w:t>
      </w:r>
      <w:r w:rsidR="003E0E1E">
        <w:rPr>
          <w:rFonts w:ascii="Times New Roman" w:hAnsi="Times New Roman"/>
          <w:sz w:val="28"/>
          <w:szCs w:val="28"/>
        </w:rPr>
        <w:t>119,2</w:t>
      </w:r>
      <w:r w:rsidRPr="00484338">
        <w:rPr>
          <w:rFonts w:ascii="Times New Roman" w:hAnsi="Times New Roman"/>
          <w:sz w:val="28"/>
          <w:szCs w:val="28"/>
        </w:rPr>
        <w:t xml:space="preserve"> тыс. га (лесистость</w:t>
      </w:r>
      <w:r w:rsidR="00AD3F30">
        <w:rPr>
          <w:rFonts w:ascii="Times New Roman" w:hAnsi="Times New Roman"/>
          <w:sz w:val="28"/>
          <w:szCs w:val="28"/>
        </w:rPr>
        <w:t>-</w:t>
      </w:r>
      <w:r w:rsidR="003E0E1E">
        <w:rPr>
          <w:rFonts w:ascii="Times New Roman" w:hAnsi="Times New Roman"/>
          <w:sz w:val="28"/>
          <w:szCs w:val="28"/>
        </w:rPr>
        <w:t>36</w:t>
      </w:r>
      <w:r w:rsidRPr="00484338">
        <w:rPr>
          <w:rFonts w:ascii="Times New Roman" w:hAnsi="Times New Roman"/>
          <w:sz w:val="28"/>
          <w:szCs w:val="28"/>
        </w:rPr>
        <w:t xml:space="preserve">%), общий запас древесины </w:t>
      </w:r>
      <w:r w:rsidR="00AD3F30">
        <w:rPr>
          <w:rFonts w:ascii="Times New Roman" w:hAnsi="Times New Roman"/>
          <w:sz w:val="28"/>
          <w:szCs w:val="28"/>
        </w:rPr>
        <w:t>-</w:t>
      </w:r>
      <w:r w:rsidR="009F4ED3">
        <w:rPr>
          <w:rFonts w:ascii="Times New Roman" w:hAnsi="Times New Roman"/>
          <w:sz w:val="28"/>
          <w:szCs w:val="28"/>
        </w:rPr>
        <w:t>15,2</w:t>
      </w:r>
      <w:r w:rsidRPr="00484338">
        <w:rPr>
          <w:rFonts w:ascii="Times New Roman" w:hAnsi="Times New Roman"/>
          <w:sz w:val="28"/>
          <w:szCs w:val="28"/>
        </w:rPr>
        <w:t xml:space="preserve"> млн</w:t>
      </w:r>
      <w:r w:rsidR="00AD3F30">
        <w:rPr>
          <w:rFonts w:ascii="Times New Roman" w:hAnsi="Times New Roman"/>
          <w:sz w:val="28"/>
          <w:szCs w:val="28"/>
        </w:rPr>
        <w:t>.</w:t>
      </w:r>
      <w:r w:rsidRPr="00484338">
        <w:rPr>
          <w:rFonts w:ascii="Times New Roman" w:hAnsi="Times New Roman"/>
          <w:sz w:val="28"/>
          <w:szCs w:val="28"/>
        </w:rPr>
        <w:t xml:space="preserve">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, возможный годичный отпуск древесины определен в объеме </w:t>
      </w:r>
      <w:r w:rsidR="00AD3F30">
        <w:rPr>
          <w:rFonts w:ascii="Times New Roman" w:hAnsi="Times New Roman"/>
          <w:sz w:val="28"/>
          <w:szCs w:val="28"/>
        </w:rPr>
        <w:t xml:space="preserve">- </w:t>
      </w:r>
      <w:r w:rsidR="009F4ED3">
        <w:rPr>
          <w:rFonts w:ascii="Times New Roman" w:hAnsi="Times New Roman"/>
          <w:sz w:val="28"/>
          <w:szCs w:val="28"/>
        </w:rPr>
        <w:t>304,5</w:t>
      </w:r>
      <w:r w:rsidRPr="00484338">
        <w:rPr>
          <w:rFonts w:ascii="Times New Roman" w:hAnsi="Times New Roman"/>
          <w:sz w:val="28"/>
          <w:szCs w:val="28"/>
        </w:rPr>
        <w:t xml:space="preserve"> тыс. м</w:t>
      </w:r>
      <w:r w:rsidRPr="00484338">
        <w:rPr>
          <w:rFonts w:ascii="Times New Roman" w:hAnsi="Times New Roman"/>
          <w:sz w:val="28"/>
          <w:szCs w:val="28"/>
          <w:vertAlign w:val="superscript"/>
        </w:rPr>
        <w:t>3</w:t>
      </w:r>
      <w:r w:rsidRPr="00484338">
        <w:rPr>
          <w:rFonts w:ascii="Times New Roman" w:hAnsi="Times New Roman"/>
          <w:sz w:val="28"/>
          <w:szCs w:val="28"/>
        </w:rPr>
        <w:t xml:space="preserve">.  Леса </w:t>
      </w:r>
      <w:r w:rsidR="00195081" w:rsidRPr="00484338">
        <w:rPr>
          <w:rFonts w:ascii="Times New Roman" w:hAnsi="Times New Roman"/>
          <w:sz w:val="28"/>
          <w:szCs w:val="28"/>
        </w:rPr>
        <w:t>округа</w:t>
      </w:r>
      <w:r w:rsidRPr="00484338">
        <w:rPr>
          <w:rFonts w:ascii="Times New Roman" w:hAnsi="Times New Roman"/>
          <w:sz w:val="28"/>
          <w:szCs w:val="28"/>
        </w:rPr>
        <w:t xml:space="preserve"> имеют значительный потенциал</w:t>
      </w:r>
      <w:r w:rsidRPr="00CB5F10">
        <w:rPr>
          <w:rFonts w:ascii="Times New Roman" w:hAnsi="Times New Roman"/>
          <w:sz w:val="28"/>
          <w:szCs w:val="28"/>
        </w:rPr>
        <w:t xml:space="preserve"> для побочного пользования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CB5F10">
        <w:rPr>
          <w:rFonts w:ascii="Times New Roman" w:hAnsi="Times New Roman"/>
          <w:sz w:val="28"/>
          <w:szCs w:val="28"/>
        </w:rPr>
        <w:t>сбор кедрового ореха, березового сока, папоротника и различных дикоросов. Имеются возможности для организации охоты и рыбной ловли.</w:t>
      </w:r>
    </w:p>
    <w:p w:rsidR="00E3576B" w:rsidRDefault="00E3576B" w:rsidP="00A843B0">
      <w:pPr>
        <w:shd w:val="clear" w:color="auto" w:fill="FFFFFF"/>
        <w:spacing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CB5F10">
        <w:rPr>
          <w:rFonts w:ascii="Times New Roman" w:hAnsi="Times New Roman"/>
          <w:sz w:val="28"/>
          <w:szCs w:val="28"/>
        </w:rPr>
        <w:t xml:space="preserve">На территории 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сосредоточены значительные запасы каменного угля, том числе дефицитные марки коксующихся углей   ГЖ, Ж, КХ, К, КО, КС, СС, ОС.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Территория Беловского муниципального </w:t>
      </w:r>
      <w:r w:rsidR="00195081">
        <w:rPr>
          <w:rFonts w:ascii="Times New Roman" w:hAnsi="Times New Roman"/>
          <w:color w:val="000000"/>
          <w:spacing w:val="8"/>
          <w:sz w:val="28"/>
          <w:szCs w:val="28"/>
        </w:rPr>
        <w:t>округа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целиком или частично перекрывает площадь семи геолого-экономических районов Кузнецкого угольного бассейна </w:t>
      </w:r>
      <w:r w:rsidR="00B22362">
        <w:rPr>
          <w:rFonts w:ascii="Times New Roman" w:hAnsi="Times New Roman"/>
          <w:color w:val="000000"/>
          <w:spacing w:val="8"/>
          <w:sz w:val="28"/>
          <w:szCs w:val="28"/>
        </w:rPr>
        <w:t>-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Бачатского, Беловского, Ленинского, Прокопьевско-Киселевского, Ускитского,Ерунаковского и Центрального. В пределах Беловского муниципального </w:t>
      </w:r>
      <w:r w:rsidR="00195081">
        <w:rPr>
          <w:rFonts w:ascii="Times New Roman" w:hAnsi="Times New Roman"/>
          <w:color w:val="000000"/>
          <w:spacing w:val="8"/>
          <w:sz w:val="28"/>
          <w:szCs w:val="28"/>
        </w:rPr>
        <w:t>округа</w:t>
      </w:r>
      <w:r w:rsidRPr="00CA472C">
        <w:rPr>
          <w:rFonts w:ascii="Times New Roman" w:hAnsi="Times New Roman"/>
          <w:color w:val="000000"/>
          <w:spacing w:val="8"/>
          <w:sz w:val="28"/>
          <w:szCs w:val="28"/>
        </w:rPr>
        <w:t xml:space="preserve"> условно выделены три месторождения каменных углей: Бачатское, Шестаковское, Караканское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.  </w:t>
      </w:r>
      <w:r w:rsidRPr="00CB5F10">
        <w:rPr>
          <w:rFonts w:ascii="Times New Roman" w:hAnsi="Times New Roman"/>
          <w:sz w:val="28"/>
          <w:szCs w:val="28"/>
        </w:rPr>
        <w:t>Недра Беловского</w:t>
      </w:r>
      <w:r>
        <w:rPr>
          <w:rFonts w:ascii="Times New Roman" w:hAnsi="Times New Roman"/>
          <w:sz w:val="28"/>
          <w:szCs w:val="28"/>
        </w:rPr>
        <w:t xml:space="preserve"> муниципального</w:t>
      </w:r>
      <w:r w:rsidR="00195081">
        <w:rPr>
          <w:rFonts w:ascii="Times New Roman" w:hAnsi="Times New Roman"/>
          <w:sz w:val="28"/>
          <w:szCs w:val="28"/>
        </w:rPr>
        <w:t>округа</w:t>
      </w:r>
      <w:r w:rsidRPr="00CB5F10">
        <w:rPr>
          <w:rFonts w:ascii="Times New Roman" w:hAnsi="Times New Roman"/>
          <w:sz w:val="28"/>
          <w:szCs w:val="28"/>
        </w:rPr>
        <w:t xml:space="preserve"> также богаты запасами нерудного сырья для производства строительных материалов. В основном это строительный камень, известняки и тугоплавкие глины.</w:t>
      </w:r>
    </w:p>
    <w:p w:rsidR="00E3576B" w:rsidRPr="00BF3B8C" w:rsidRDefault="00E3576B" w:rsidP="00A843B0">
      <w:pPr>
        <w:shd w:val="clear" w:color="auto" w:fill="FFFFFF"/>
        <w:spacing w:line="240" w:lineRule="auto"/>
        <w:ind w:right="-2" w:firstLine="567"/>
        <w:jc w:val="both"/>
        <w:rPr>
          <w:rFonts w:ascii="Times New Roman" w:hAnsi="Times New Roman"/>
          <w:color w:val="000000"/>
          <w:spacing w:val="8"/>
          <w:sz w:val="28"/>
          <w:szCs w:val="28"/>
        </w:rPr>
      </w:pPr>
    </w:p>
    <w:p w:rsidR="00E3576B" w:rsidRPr="00BF3B8C" w:rsidRDefault="00E3576B" w:rsidP="00A843B0">
      <w:pPr>
        <w:pStyle w:val="3"/>
        <w:spacing w:line="240" w:lineRule="auto"/>
        <w:ind w:right="-2" w:firstLine="567"/>
        <w:jc w:val="center"/>
        <w:rPr>
          <w:sz w:val="28"/>
          <w:szCs w:val="28"/>
        </w:rPr>
      </w:pPr>
      <w:bookmarkStart w:id="4" w:name="_Toc205697003"/>
      <w:bookmarkStart w:id="5" w:name="_Toc12353824"/>
      <w:r w:rsidRPr="00BF3B8C">
        <w:rPr>
          <w:sz w:val="28"/>
          <w:szCs w:val="28"/>
        </w:rPr>
        <w:t>1.2. Производственно-экономический потенциал</w:t>
      </w:r>
      <w:bookmarkEnd w:id="4"/>
      <w:bookmarkEnd w:id="5"/>
    </w:p>
    <w:p w:rsidR="00E3576B" w:rsidRPr="00BF3B8C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E3576B" w:rsidRPr="00CB5F10" w:rsidRDefault="00195081" w:rsidP="00A843B0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Округ</w:t>
      </w:r>
      <w:r w:rsidR="00024ABC">
        <w:rPr>
          <w:rFonts w:ascii="Times New Roman" w:hAnsi="Times New Roman"/>
          <w:sz w:val="28"/>
          <w:szCs w:val="28"/>
        </w:rPr>
        <w:t xml:space="preserve"> имеет </w:t>
      </w:r>
      <w:r w:rsidR="00E3576B" w:rsidRPr="00CB5F10">
        <w:rPr>
          <w:rFonts w:ascii="Times New Roman" w:hAnsi="Times New Roman"/>
          <w:sz w:val="28"/>
          <w:szCs w:val="28"/>
        </w:rPr>
        <w:t>выгодное экономико-географическое положение, обусловленное рядом факторов и условий: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с севера на юг </w:t>
      </w:r>
      <w:r w:rsidR="00CE104C" w:rsidRPr="0053143B">
        <w:rPr>
          <w:rFonts w:ascii="Times New Roman" w:hAnsi="Times New Roman"/>
          <w:sz w:val="28"/>
          <w:szCs w:val="28"/>
        </w:rPr>
        <w:t>округ</w:t>
      </w:r>
      <w:r w:rsidRPr="0053143B">
        <w:rPr>
          <w:rFonts w:ascii="Times New Roman" w:hAnsi="Times New Roman"/>
          <w:sz w:val="28"/>
          <w:szCs w:val="28"/>
        </w:rPr>
        <w:t xml:space="preserve"> пересекает железнодорожная магистраль с выхо</w:t>
      </w:r>
      <w:r w:rsidR="00A843B0">
        <w:rPr>
          <w:rFonts w:ascii="Times New Roman" w:hAnsi="Times New Roman"/>
          <w:sz w:val="28"/>
          <w:szCs w:val="28"/>
        </w:rPr>
        <w:t>д</w:t>
      </w:r>
      <w:r w:rsidRPr="0053143B">
        <w:rPr>
          <w:rFonts w:ascii="Times New Roman" w:hAnsi="Times New Roman"/>
          <w:sz w:val="28"/>
          <w:szCs w:val="28"/>
        </w:rPr>
        <w:t>ом на федеральную железную дорогу;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 xml:space="preserve"> разведаны и разрабатываются крупные месторождения каменного угля коксующихся и энергетических марок, что обеспечивает высокую инвестиционную привлекательность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>;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разведанные запасы общераспространенных полезных ископаемых создают основу для развития производства строительных материалов;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освоение месторождений полезных ископаемых обусловливает формирование современной инженерной и транспортной инфраструктуры;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благоприятные агроклиматические условия создают основу для развития высокопродуктивного сельского хозяйства;</w:t>
      </w:r>
    </w:p>
    <w:p w:rsidR="00E3576B" w:rsidRPr="0053143B" w:rsidRDefault="00E3576B" w:rsidP="00A92AAA">
      <w:pPr>
        <w:pStyle w:val="aa"/>
        <w:numPr>
          <w:ilvl w:val="0"/>
          <w:numId w:val="23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 xml:space="preserve">водные и лесные ресурсы </w:t>
      </w:r>
      <w:r w:rsidR="00CE104C" w:rsidRPr="0053143B">
        <w:rPr>
          <w:rFonts w:ascii="Times New Roman" w:hAnsi="Times New Roman"/>
          <w:sz w:val="28"/>
          <w:szCs w:val="28"/>
        </w:rPr>
        <w:t>округа</w:t>
      </w:r>
      <w:r w:rsidRPr="0053143B">
        <w:rPr>
          <w:rFonts w:ascii="Times New Roman" w:hAnsi="Times New Roman"/>
          <w:sz w:val="28"/>
          <w:szCs w:val="28"/>
        </w:rPr>
        <w:t> создают основурекреационного потенциала. </w:t>
      </w:r>
    </w:p>
    <w:p w:rsidR="00E3576B" w:rsidRPr="001F43E7" w:rsidRDefault="00E3576B" w:rsidP="00A843B0">
      <w:pPr>
        <w:spacing w:after="0" w:line="240" w:lineRule="auto"/>
        <w:ind w:left="567" w:right="-2"/>
        <w:jc w:val="both"/>
        <w:rPr>
          <w:rFonts w:ascii="Times New Roman" w:hAnsi="Times New Roman"/>
          <w:sz w:val="28"/>
          <w:szCs w:val="28"/>
        </w:rPr>
      </w:pPr>
      <w:r w:rsidRPr="001F43E7">
        <w:rPr>
          <w:rFonts w:ascii="Times New Roman" w:hAnsi="Times New Roman"/>
          <w:sz w:val="28"/>
          <w:szCs w:val="28"/>
        </w:rPr>
        <w:t>Производственный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</w:t>
      </w:r>
      <w:r w:rsidR="00CE104C">
        <w:rPr>
          <w:rFonts w:ascii="Times New Roman" w:hAnsi="Times New Roman"/>
          <w:sz w:val="28"/>
          <w:szCs w:val="28"/>
        </w:rPr>
        <w:t>округа</w:t>
      </w:r>
      <w:r w:rsidRPr="001F43E7">
        <w:rPr>
          <w:rFonts w:ascii="Times New Roman" w:hAnsi="Times New Roman"/>
          <w:sz w:val="28"/>
          <w:szCs w:val="28"/>
        </w:rPr>
        <w:t>: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тенденция устойчивого роста производства в угольной промышленности;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перерабатывающих отраслей;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предприятий малого и среднего бизнеса;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стабилизация экономического положения агропромышленного комплекса;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наличие неиспользованных сельскохозяйственных земель и производственных помещений;</w:t>
      </w:r>
    </w:p>
    <w:p w:rsidR="00E3576B" w:rsidRPr="0053143B" w:rsidRDefault="00E3576B" w:rsidP="00A92AAA">
      <w:pPr>
        <w:pStyle w:val="aa"/>
        <w:numPr>
          <w:ilvl w:val="0"/>
          <w:numId w:val="24"/>
        </w:numPr>
        <w:spacing w:after="0" w:line="240" w:lineRule="auto"/>
        <w:ind w:left="851" w:right="-2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sz w:val="28"/>
          <w:szCs w:val="28"/>
        </w:rPr>
        <w:t>развитие новых технологий в сельском хозяйстве и угольной промышленности.</w:t>
      </w:r>
    </w:p>
    <w:p w:rsidR="00E3576B" w:rsidRDefault="00E3576B" w:rsidP="00A92AAA">
      <w:pPr>
        <w:pStyle w:val="a8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территория </w:t>
      </w:r>
      <w:r w:rsidR="00CE104C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0369D">
        <w:rPr>
          <w:rFonts w:ascii="Times New Roman" w:hAnsi="Times New Roman"/>
          <w:sz w:val="28"/>
          <w:szCs w:val="28"/>
        </w:rPr>
        <w:t>бладает выгодным географическим положением, сочетающим наличие значительных ресурсов водоснабжения, полезны</w:t>
      </w:r>
      <w:r>
        <w:rPr>
          <w:rFonts w:ascii="Times New Roman" w:hAnsi="Times New Roman"/>
          <w:sz w:val="28"/>
          <w:szCs w:val="28"/>
        </w:rPr>
        <w:t xml:space="preserve">х ископаемых </w:t>
      </w:r>
      <w:r w:rsidRPr="003A403F">
        <w:rPr>
          <w:rFonts w:ascii="Times New Roman" w:hAnsi="Times New Roman"/>
          <w:sz w:val="28"/>
          <w:szCs w:val="28"/>
        </w:rPr>
        <w:t>и лесных массивов;</w:t>
      </w:r>
      <w:r>
        <w:rPr>
          <w:rFonts w:ascii="Times New Roman" w:hAnsi="Times New Roman"/>
          <w:sz w:val="28"/>
          <w:szCs w:val="28"/>
        </w:rPr>
        <w:t xml:space="preserve"> пересеченность территории железнодорожным и автомобильным сообщениями; преимущественную сельскохозяйственную и животноводческую направленность использования земельных ресурсов.</w:t>
      </w:r>
    </w:p>
    <w:p w:rsidR="00DD46D9" w:rsidRDefault="00DD46D9" w:rsidP="00404CFE">
      <w:pPr>
        <w:pStyle w:val="a8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647C5F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6" w:name="_Toc12353825"/>
      <w:r w:rsidRPr="00AC5A46">
        <w:rPr>
          <w:rFonts w:ascii="Times New Roman" w:eastAsiaTheme="minorEastAsia" w:hAnsi="Times New Roman" w:cstheme="minorBidi"/>
          <w:bCs w:val="0"/>
          <w:kern w:val="0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</w:rPr>
        <w:t>ОСНОВНЫЕ ХАРАКТЕРИСТИКИ СОЦИАЛЬНО-ЭКОНОМИЧЕСКОГО РАЗВИТИЯ ОКРУГА</w:t>
      </w:r>
    </w:p>
    <w:p w:rsidR="008115B6" w:rsidRPr="008115B6" w:rsidRDefault="008115B6" w:rsidP="008115B6">
      <w:pPr>
        <w:spacing w:after="0" w:line="240" w:lineRule="auto"/>
        <w:rPr>
          <w:lang w:eastAsia="en-US"/>
        </w:rPr>
      </w:pPr>
    </w:p>
    <w:p w:rsidR="008115B6" w:rsidRPr="008A1E5A" w:rsidRDefault="008A1E5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8115B6" w:rsidRPr="008A1E5A">
        <w:rPr>
          <w:rFonts w:ascii="Times New Roman" w:hAnsi="Times New Roman" w:cs="Times New Roman"/>
          <w:sz w:val="28"/>
          <w:szCs w:val="28"/>
        </w:rPr>
        <w:t xml:space="preserve"> году социально-экономическая ситуация в Беловском муниципальном округе характеризовалась сохранением положительной динамики основных показателей:</w:t>
      </w:r>
    </w:p>
    <w:p w:rsidR="006C2B4C" w:rsidRPr="0053143B" w:rsidRDefault="006C2B4C" w:rsidP="006C2B4C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b/>
          <w:sz w:val="28"/>
          <w:szCs w:val="28"/>
        </w:rPr>
        <w:t>оборот организаций</w:t>
      </w:r>
      <w:r w:rsidRPr="0053143B">
        <w:rPr>
          <w:rFonts w:ascii="Times New Roman" w:hAnsi="Times New Roman"/>
          <w:sz w:val="28"/>
          <w:szCs w:val="28"/>
        </w:rPr>
        <w:t xml:space="preserve"> (без субъектов малого предпринимательства) </w:t>
      </w:r>
      <w:r>
        <w:rPr>
          <w:rFonts w:ascii="Times New Roman" w:hAnsi="Times New Roman"/>
          <w:sz w:val="28"/>
          <w:szCs w:val="28"/>
        </w:rPr>
        <w:t>увеличился</w:t>
      </w:r>
      <w:r w:rsidRPr="0053143B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34,8</w:t>
      </w:r>
      <w:r w:rsidRPr="0053143B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Pr="0053143B">
        <w:rPr>
          <w:rFonts w:ascii="Times New Roman" w:hAnsi="Times New Roman"/>
          <w:bCs/>
          <w:sz w:val="28"/>
          <w:szCs w:val="28"/>
        </w:rPr>
        <w:t>года</w:t>
      </w:r>
      <w:r w:rsidRPr="0053143B">
        <w:rPr>
          <w:rFonts w:ascii="Times New Roman" w:hAnsi="Times New Roman"/>
          <w:sz w:val="28"/>
          <w:szCs w:val="28"/>
        </w:rPr>
        <w:t xml:space="preserve">, и составил </w:t>
      </w:r>
      <w:r>
        <w:rPr>
          <w:rFonts w:ascii="Times New Roman" w:hAnsi="Times New Roman"/>
          <w:sz w:val="28"/>
          <w:szCs w:val="28"/>
        </w:rPr>
        <w:t>152</w:t>
      </w:r>
      <w:r w:rsidRPr="0053143B">
        <w:rPr>
          <w:rFonts w:ascii="Times New Roman" w:hAnsi="Times New Roman"/>
          <w:sz w:val="28"/>
          <w:szCs w:val="28"/>
        </w:rPr>
        <w:t xml:space="preserve"> млрд. </w:t>
      </w:r>
      <w:r>
        <w:rPr>
          <w:rFonts w:ascii="Times New Roman" w:hAnsi="Times New Roman"/>
          <w:sz w:val="28"/>
          <w:szCs w:val="28"/>
        </w:rPr>
        <w:t>970</w:t>
      </w:r>
      <w:r w:rsidRPr="0053143B">
        <w:rPr>
          <w:rFonts w:ascii="Times New Roman" w:hAnsi="Times New Roman"/>
          <w:sz w:val="28"/>
          <w:szCs w:val="28"/>
        </w:rPr>
        <w:t xml:space="preserve"> млн. рублей;</w:t>
      </w:r>
    </w:p>
    <w:p w:rsidR="006C2B4C" w:rsidRDefault="006C2B4C" w:rsidP="006C2B4C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C945D5">
        <w:rPr>
          <w:rFonts w:ascii="Times New Roman" w:hAnsi="Times New Roman"/>
          <w:b/>
          <w:sz w:val="28"/>
          <w:szCs w:val="28"/>
        </w:rPr>
        <w:t>объем добычи угля</w:t>
      </w:r>
      <w:r w:rsidRPr="00C945D5">
        <w:rPr>
          <w:rFonts w:ascii="Times New Roman" w:hAnsi="Times New Roman"/>
          <w:sz w:val="28"/>
          <w:szCs w:val="28"/>
        </w:rPr>
        <w:t xml:space="preserve"> увеличился на </w:t>
      </w:r>
      <w:r>
        <w:rPr>
          <w:rFonts w:ascii="Times New Roman" w:hAnsi="Times New Roman"/>
          <w:sz w:val="28"/>
          <w:szCs w:val="28"/>
        </w:rPr>
        <w:t>1,1</w:t>
      </w:r>
      <w:r w:rsidRPr="00C945D5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Pr="00C945D5">
        <w:rPr>
          <w:rFonts w:ascii="Times New Roman" w:hAnsi="Times New Roman"/>
          <w:bCs/>
          <w:sz w:val="28"/>
          <w:szCs w:val="28"/>
        </w:rPr>
        <w:t>года</w:t>
      </w:r>
      <w:r w:rsidRPr="00C945D5">
        <w:rPr>
          <w:rFonts w:ascii="Times New Roman" w:hAnsi="Times New Roman"/>
          <w:sz w:val="28"/>
          <w:szCs w:val="28"/>
        </w:rPr>
        <w:t xml:space="preserve">, и составил 23 млн. </w:t>
      </w:r>
      <w:r>
        <w:rPr>
          <w:rFonts w:ascii="Times New Roman" w:hAnsi="Times New Roman"/>
          <w:sz w:val="28"/>
          <w:szCs w:val="28"/>
        </w:rPr>
        <w:t xml:space="preserve">854 </w:t>
      </w:r>
      <w:r w:rsidRPr="00C945D5">
        <w:rPr>
          <w:rFonts w:ascii="Times New Roman" w:hAnsi="Times New Roman"/>
          <w:sz w:val="28"/>
          <w:szCs w:val="28"/>
        </w:rPr>
        <w:t xml:space="preserve">тыс. тонн угля; </w:t>
      </w:r>
    </w:p>
    <w:p w:rsidR="006C2B4C" w:rsidRPr="00C945D5" w:rsidRDefault="006C2B4C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</w:p>
    <w:p w:rsidR="008115B6" w:rsidRDefault="008115B6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C3079">
        <w:rPr>
          <w:rFonts w:ascii="Times New Roman" w:hAnsi="Times New Roman"/>
          <w:b/>
          <w:sz w:val="28"/>
          <w:szCs w:val="28"/>
        </w:rPr>
        <w:lastRenderedPageBreak/>
        <w:t>объем работ, выполненных по виду деятельности «строительство»</w:t>
      </w:r>
      <w:r w:rsidRPr="00EC3079">
        <w:rPr>
          <w:rFonts w:ascii="Times New Roman" w:hAnsi="Times New Roman"/>
          <w:sz w:val="28"/>
          <w:szCs w:val="28"/>
        </w:rPr>
        <w:t xml:space="preserve"> увеличился на </w:t>
      </w:r>
      <w:r w:rsidR="00221ED3">
        <w:rPr>
          <w:rFonts w:ascii="Times New Roman" w:hAnsi="Times New Roman"/>
          <w:sz w:val="28"/>
          <w:szCs w:val="28"/>
        </w:rPr>
        <w:t>27,8</w:t>
      </w:r>
      <w:r w:rsidRPr="00EC3079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EC3079">
        <w:rPr>
          <w:rFonts w:ascii="Times New Roman" w:hAnsi="Times New Roman"/>
          <w:color w:val="000000"/>
          <w:sz w:val="28"/>
          <w:szCs w:val="28"/>
        </w:rPr>
        <w:t>2021</w:t>
      </w:r>
      <w:r w:rsidRPr="00EC3079">
        <w:rPr>
          <w:rFonts w:ascii="Times New Roman" w:hAnsi="Times New Roman"/>
          <w:bCs/>
          <w:sz w:val="28"/>
          <w:szCs w:val="28"/>
        </w:rPr>
        <w:t>года</w:t>
      </w:r>
      <w:r w:rsidR="00EC3079">
        <w:rPr>
          <w:rFonts w:ascii="Times New Roman" w:hAnsi="Times New Roman"/>
          <w:sz w:val="28"/>
          <w:szCs w:val="28"/>
        </w:rPr>
        <w:t>, и составил 3</w:t>
      </w:r>
      <w:r w:rsidRPr="00EC3079">
        <w:rPr>
          <w:rFonts w:ascii="Times New Roman" w:hAnsi="Times New Roman"/>
          <w:sz w:val="28"/>
          <w:szCs w:val="28"/>
        </w:rPr>
        <w:t xml:space="preserve"> млрд. </w:t>
      </w:r>
      <w:r w:rsidR="00EC3079">
        <w:rPr>
          <w:rFonts w:ascii="Times New Roman" w:hAnsi="Times New Roman"/>
          <w:sz w:val="28"/>
          <w:szCs w:val="28"/>
        </w:rPr>
        <w:t>538</w:t>
      </w:r>
      <w:r w:rsidRPr="00EC3079">
        <w:rPr>
          <w:rFonts w:ascii="Times New Roman" w:hAnsi="Times New Roman"/>
          <w:sz w:val="28"/>
          <w:szCs w:val="28"/>
        </w:rPr>
        <w:t xml:space="preserve"> млн. рублей;</w:t>
      </w:r>
    </w:p>
    <w:p w:rsidR="00173567" w:rsidRDefault="00173567" w:rsidP="00173567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53143B">
        <w:rPr>
          <w:rFonts w:ascii="Times New Roman" w:hAnsi="Times New Roman"/>
          <w:b/>
          <w:sz w:val="28"/>
          <w:szCs w:val="28"/>
        </w:rPr>
        <w:t>оборот общественного питания</w:t>
      </w:r>
      <w:r w:rsidRPr="0053143B">
        <w:rPr>
          <w:rFonts w:ascii="Times New Roman" w:hAnsi="Times New Roman"/>
          <w:sz w:val="28"/>
          <w:szCs w:val="28"/>
        </w:rPr>
        <w:t xml:space="preserve"> увеличился на </w:t>
      </w:r>
      <w:r w:rsidR="00221ED3">
        <w:rPr>
          <w:rFonts w:ascii="Times New Roman" w:hAnsi="Times New Roman"/>
          <w:sz w:val="28"/>
          <w:szCs w:val="28"/>
        </w:rPr>
        <w:t>9,6 в сопоставимых ценах</w:t>
      </w:r>
      <w:r w:rsidRPr="0053143B">
        <w:rPr>
          <w:rFonts w:ascii="Times New Roman" w:hAnsi="Times New Roman"/>
          <w:sz w:val="28"/>
          <w:szCs w:val="28"/>
        </w:rPr>
        <w:t xml:space="preserve"> % по отношению к уровню </w:t>
      </w:r>
      <w:r>
        <w:rPr>
          <w:rFonts w:ascii="Times New Roman" w:hAnsi="Times New Roman"/>
          <w:color w:val="000000"/>
          <w:sz w:val="28"/>
          <w:szCs w:val="28"/>
        </w:rPr>
        <w:t>2021</w:t>
      </w:r>
      <w:r w:rsidRPr="0053143B">
        <w:rPr>
          <w:rFonts w:ascii="Times New Roman" w:hAnsi="Times New Roman"/>
          <w:bCs/>
          <w:sz w:val="28"/>
          <w:szCs w:val="28"/>
        </w:rPr>
        <w:t>года, и</w:t>
      </w:r>
      <w:r w:rsidRPr="0053143B">
        <w:rPr>
          <w:rFonts w:ascii="Times New Roman" w:hAnsi="Times New Roman"/>
          <w:sz w:val="28"/>
          <w:szCs w:val="28"/>
        </w:rPr>
        <w:t xml:space="preserve"> составил </w:t>
      </w:r>
      <w:r>
        <w:rPr>
          <w:rFonts w:ascii="Times New Roman" w:hAnsi="Times New Roman"/>
          <w:sz w:val="28"/>
          <w:szCs w:val="28"/>
        </w:rPr>
        <w:t>73,3</w:t>
      </w:r>
      <w:r w:rsidRPr="0053143B">
        <w:rPr>
          <w:rFonts w:ascii="Times New Roman" w:hAnsi="Times New Roman"/>
          <w:sz w:val="28"/>
          <w:szCs w:val="28"/>
        </w:rPr>
        <w:t xml:space="preserve"> млн. рублей;</w:t>
      </w:r>
    </w:p>
    <w:p w:rsidR="00221ED3" w:rsidRDefault="00221ED3" w:rsidP="00221ED3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EC3079">
        <w:rPr>
          <w:rFonts w:ascii="Times New Roman" w:hAnsi="Times New Roman"/>
          <w:b/>
          <w:sz w:val="28"/>
          <w:szCs w:val="28"/>
        </w:rPr>
        <w:t xml:space="preserve">уровень безработицы </w:t>
      </w:r>
      <w:r w:rsidRPr="00EC3079">
        <w:rPr>
          <w:rFonts w:ascii="Times New Roman" w:hAnsi="Times New Roman"/>
          <w:color w:val="000000"/>
          <w:sz w:val="28"/>
          <w:szCs w:val="28"/>
        </w:rPr>
        <w:t xml:space="preserve">сократился по сравнению с предыдущим годом с </w:t>
      </w:r>
      <w:r>
        <w:rPr>
          <w:rFonts w:ascii="Times New Roman" w:hAnsi="Times New Roman"/>
          <w:color w:val="000000"/>
          <w:sz w:val="28"/>
          <w:szCs w:val="28"/>
        </w:rPr>
        <w:t>0,5</w:t>
      </w:r>
      <w:r w:rsidRPr="00EC3079">
        <w:rPr>
          <w:rFonts w:ascii="Times New Roman" w:hAnsi="Times New Roman"/>
          <w:color w:val="000000"/>
          <w:sz w:val="28"/>
          <w:szCs w:val="28"/>
        </w:rPr>
        <w:t xml:space="preserve"> % до</w:t>
      </w:r>
      <w:r w:rsidRPr="002A6FC0">
        <w:rPr>
          <w:rFonts w:ascii="Times New Roman" w:hAnsi="Times New Roman"/>
          <w:sz w:val="28"/>
          <w:szCs w:val="28"/>
        </w:rPr>
        <w:t>0,4</w:t>
      </w:r>
      <w:r w:rsidRPr="00EC3079">
        <w:rPr>
          <w:rFonts w:ascii="Times New Roman" w:hAnsi="Times New Roman"/>
          <w:sz w:val="28"/>
          <w:szCs w:val="28"/>
        </w:rPr>
        <w:t xml:space="preserve"> % к насе</w:t>
      </w:r>
      <w:r>
        <w:rPr>
          <w:rFonts w:ascii="Times New Roman" w:hAnsi="Times New Roman"/>
          <w:sz w:val="28"/>
          <w:szCs w:val="28"/>
        </w:rPr>
        <w:t>лению в трудоспособном возрасте;</w:t>
      </w:r>
    </w:p>
    <w:p w:rsidR="00221ED3" w:rsidRPr="00221ED3" w:rsidRDefault="00221ED3" w:rsidP="005C09DD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1ED3">
        <w:rPr>
          <w:rFonts w:ascii="Times New Roman" w:hAnsi="Times New Roman"/>
          <w:sz w:val="28"/>
          <w:szCs w:val="28"/>
        </w:rPr>
        <w:t xml:space="preserve">При этом незначительное снижение отмечено по показателю </w:t>
      </w:r>
      <w:r w:rsidRPr="00221ED3">
        <w:rPr>
          <w:rFonts w:ascii="Times New Roman" w:hAnsi="Times New Roman"/>
          <w:b/>
          <w:sz w:val="28"/>
          <w:szCs w:val="28"/>
        </w:rPr>
        <w:t>оборот розничной торговли</w:t>
      </w:r>
      <w:r w:rsidR="00B17DE4">
        <w:rPr>
          <w:rFonts w:ascii="Times New Roman" w:hAnsi="Times New Roman"/>
          <w:sz w:val="28"/>
          <w:szCs w:val="28"/>
        </w:rPr>
        <w:t xml:space="preserve"> в сопоставимых ценах на </w:t>
      </w:r>
      <w:r w:rsidR="005C09DD">
        <w:rPr>
          <w:rFonts w:ascii="Times New Roman" w:hAnsi="Times New Roman"/>
          <w:sz w:val="28"/>
          <w:szCs w:val="28"/>
        </w:rPr>
        <w:t>10,9</w:t>
      </w:r>
      <w:r w:rsidRPr="00221ED3">
        <w:rPr>
          <w:rFonts w:ascii="Times New Roman" w:hAnsi="Times New Roman"/>
          <w:sz w:val="28"/>
          <w:szCs w:val="28"/>
        </w:rPr>
        <w:t xml:space="preserve"> % по отношению к уровню </w:t>
      </w:r>
      <w:r w:rsidR="005C09DD">
        <w:rPr>
          <w:rFonts w:ascii="Times New Roman" w:hAnsi="Times New Roman"/>
          <w:color w:val="000000"/>
          <w:sz w:val="28"/>
          <w:szCs w:val="28"/>
        </w:rPr>
        <w:t>2021</w:t>
      </w:r>
      <w:r w:rsidRPr="00221ED3">
        <w:rPr>
          <w:rFonts w:ascii="Times New Roman" w:hAnsi="Times New Roman"/>
          <w:bCs/>
          <w:sz w:val="28"/>
          <w:szCs w:val="28"/>
        </w:rPr>
        <w:t>года, и</w:t>
      </w:r>
      <w:r w:rsidRPr="00221ED3">
        <w:rPr>
          <w:rFonts w:ascii="Times New Roman" w:hAnsi="Times New Roman"/>
          <w:sz w:val="28"/>
          <w:szCs w:val="28"/>
        </w:rPr>
        <w:t xml:space="preserve"> составил 1 млрд. </w:t>
      </w:r>
      <w:r w:rsidR="005C09DD">
        <w:rPr>
          <w:rFonts w:ascii="Times New Roman" w:hAnsi="Times New Roman"/>
          <w:sz w:val="28"/>
          <w:szCs w:val="28"/>
        </w:rPr>
        <w:t>5</w:t>
      </w:r>
      <w:r w:rsidRPr="00221ED3">
        <w:rPr>
          <w:rFonts w:ascii="Times New Roman" w:hAnsi="Times New Roman"/>
          <w:sz w:val="28"/>
          <w:szCs w:val="28"/>
        </w:rPr>
        <w:t>9</w:t>
      </w:r>
      <w:r w:rsidR="005C09DD">
        <w:rPr>
          <w:rFonts w:ascii="Times New Roman" w:hAnsi="Times New Roman"/>
          <w:sz w:val="28"/>
          <w:szCs w:val="28"/>
        </w:rPr>
        <w:t xml:space="preserve"> млн. рублей и </w:t>
      </w:r>
      <w:r w:rsidR="005C09DD" w:rsidRPr="00EC3079">
        <w:rPr>
          <w:rFonts w:ascii="Times New Roman" w:hAnsi="Times New Roman"/>
          <w:b/>
          <w:sz w:val="28"/>
          <w:szCs w:val="28"/>
        </w:rPr>
        <w:t>объем платных услуг</w:t>
      </w:r>
      <w:r w:rsidR="00B17DE4" w:rsidRPr="00B17DE4">
        <w:rPr>
          <w:rFonts w:ascii="Times New Roman" w:hAnsi="Times New Roman"/>
          <w:sz w:val="28"/>
          <w:szCs w:val="28"/>
        </w:rPr>
        <w:t>снижение на 1,2 % в сопоставимых ценах по</w:t>
      </w:r>
      <w:r w:rsidR="00B17DE4" w:rsidRPr="00221ED3">
        <w:rPr>
          <w:rFonts w:ascii="Times New Roman" w:hAnsi="Times New Roman"/>
          <w:sz w:val="28"/>
          <w:szCs w:val="28"/>
        </w:rPr>
        <w:t xml:space="preserve">отношению к уровню </w:t>
      </w:r>
      <w:r w:rsidR="00B17DE4">
        <w:rPr>
          <w:rFonts w:ascii="Times New Roman" w:hAnsi="Times New Roman"/>
          <w:color w:val="000000"/>
          <w:sz w:val="28"/>
          <w:szCs w:val="28"/>
        </w:rPr>
        <w:t>2021</w:t>
      </w:r>
      <w:r w:rsidR="00B17DE4" w:rsidRPr="00221ED3">
        <w:rPr>
          <w:rFonts w:ascii="Times New Roman" w:hAnsi="Times New Roman"/>
          <w:bCs/>
          <w:sz w:val="28"/>
          <w:szCs w:val="28"/>
        </w:rPr>
        <w:t>года, и</w:t>
      </w:r>
      <w:r w:rsidR="00B17DE4" w:rsidRPr="00221ED3">
        <w:rPr>
          <w:rFonts w:ascii="Times New Roman" w:hAnsi="Times New Roman"/>
          <w:sz w:val="28"/>
          <w:szCs w:val="28"/>
        </w:rPr>
        <w:t xml:space="preserve"> составил </w:t>
      </w:r>
      <w:r w:rsidR="00DC216B">
        <w:rPr>
          <w:rFonts w:ascii="Times New Roman" w:hAnsi="Times New Roman"/>
          <w:sz w:val="28"/>
          <w:szCs w:val="28"/>
        </w:rPr>
        <w:t>271</w:t>
      </w:r>
      <w:r w:rsidR="00B17DE4">
        <w:rPr>
          <w:rFonts w:ascii="Times New Roman" w:hAnsi="Times New Roman"/>
          <w:sz w:val="28"/>
          <w:szCs w:val="28"/>
        </w:rPr>
        <w:t xml:space="preserve"> млн. рублей.</w:t>
      </w:r>
    </w:p>
    <w:p w:rsidR="00221ED3" w:rsidRPr="00221ED3" w:rsidRDefault="00221ED3" w:rsidP="00221ED3">
      <w:pPr>
        <w:suppressAutoHyphens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221ED3" w:rsidRDefault="00221ED3" w:rsidP="00221ED3">
      <w:pPr>
        <w:pStyle w:val="aa"/>
        <w:suppressAutoHyphens/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</w:p>
    <w:p w:rsidR="00221ED3" w:rsidRPr="00221ED3" w:rsidRDefault="00221ED3" w:rsidP="00221ED3">
      <w:pPr>
        <w:pStyle w:val="aa"/>
        <w:suppressAutoHyphens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AC5A46" w:rsidRPr="003B5309" w:rsidRDefault="00AC5A46" w:rsidP="00AC5A46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>2.1. Демографическая ситуация</w:t>
      </w:r>
    </w:p>
    <w:p w:rsidR="00AC5A46" w:rsidRDefault="00AC5A4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51F6">
        <w:rPr>
          <w:rFonts w:ascii="Times New Roman" w:hAnsi="Times New Roman" w:cs="Times New Roman"/>
          <w:bCs/>
          <w:sz w:val="28"/>
          <w:szCs w:val="28"/>
        </w:rPr>
        <w:t>Численность постоянного населения</w:t>
      </w:r>
      <w:r w:rsidRPr="00035309">
        <w:rPr>
          <w:rFonts w:ascii="Times New Roman" w:hAnsi="Times New Roman" w:cs="Times New Roman"/>
          <w:bCs/>
          <w:sz w:val="28"/>
          <w:szCs w:val="28"/>
        </w:rPr>
        <w:t>, проживающего на территории Беловского муниципального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, по состоянию на 1 </w:t>
      </w:r>
      <w:r w:rsidR="00C373F7">
        <w:rPr>
          <w:rFonts w:ascii="Times New Roman" w:hAnsi="Times New Roman" w:cs="Times New Roman"/>
          <w:bCs/>
          <w:sz w:val="28"/>
          <w:szCs w:val="28"/>
        </w:rPr>
        <w:t>января 2023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E2011F">
        <w:rPr>
          <w:rFonts w:ascii="Times New Roman" w:hAnsi="Times New Roman" w:cs="Times New Roman"/>
          <w:bCs/>
          <w:sz w:val="28"/>
          <w:szCs w:val="28"/>
        </w:rPr>
        <w:t xml:space="preserve">составила </w:t>
      </w:r>
      <w:r w:rsidR="000C78C8">
        <w:rPr>
          <w:rFonts w:ascii="Times New Roman" w:hAnsi="Times New Roman" w:cs="Times New Roman"/>
          <w:b/>
          <w:bCs/>
          <w:sz w:val="28"/>
          <w:szCs w:val="28"/>
        </w:rPr>
        <w:t>25274</w:t>
      </w:r>
      <w:r w:rsidRPr="00E2011F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Cs/>
          <w:sz w:val="28"/>
          <w:szCs w:val="28"/>
        </w:rPr>
        <w:t xml:space="preserve">, это </w:t>
      </w:r>
      <w:r w:rsidR="00CF6D55">
        <w:rPr>
          <w:rFonts w:ascii="Times New Roman" w:hAnsi="Times New Roman" w:cs="Times New Roman"/>
          <w:bCs/>
          <w:sz w:val="28"/>
          <w:szCs w:val="28"/>
        </w:rPr>
        <w:t>1</w:t>
      </w:r>
      <w:r w:rsidRPr="004C0774">
        <w:rPr>
          <w:rFonts w:ascii="Times New Roman" w:hAnsi="Times New Roman" w:cs="Times New Roman"/>
          <w:bCs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населения Кемеровской области-Кузбасса.</w:t>
      </w:r>
    </w:p>
    <w:p w:rsidR="00AC5A46" w:rsidRDefault="00AC5A4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5309">
        <w:rPr>
          <w:rFonts w:ascii="Times New Roman" w:hAnsi="Times New Roman" w:cs="Times New Roman"/>
          <w:bCs/>
          <w:sz w:val="28"/>
          <w:szCs w:val="28"/>
        </w:rPr>
        <w:t xml:space="preserve">Демографическая ситуация </w:t>
      </w:r>
      <w:r>
        <w:rPr>
          <w:rFonts w:ascii="Times New Roman" w:hAnsi="Times New Roman" w:cs="Times New Roman"/>
          <w:bCs/>
          <w:sz w:val="28"/>
          <w:szCs w:val="28"/>
        </w:rPr>
        <w:t>округа</w:t>
      </w:r>
      <w:r w:rsidRPr="00035309">
        <w:rPr>
          <w:rFonts w:ascii="Times New Roman" w:hAnsi="Times New Roman" w:cs="Times New Roman"/>
          <w:bCs/>
          <w:sz w:val="28"/>
          <w:szCs w:val="28"/>
        </w:rPr>
        <w:t xml:space="preserve"> характеризуется сокращением численности населения в силу его естественной убыли и миграционной убыли.</w:t>
      </w:r>
    </w:p>
    <w:p w:rsidR="00AC5A46" w:rsidRPr="00035309" w:rsidRDefault="00AC5A46" w:rsidP="00AC5A4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4"/>
        <w:tblW w:w="9854" w:type="dxa"/>
        <w:tblLook w:val="04A0"/>
      </w:tblPr>
      <w:tblGrid>
        <w:gridCol w:w="4219"/>
        <w:gridCol w:w="1134"/>
        <w:gridCol w:w="1134"/>
        <w:gridCol w:w="1134"/>
        <w:gridCol w:w="1134"/>
        <w:gridCol w:w="1099"/>
      </w:tblGrid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099" w:type="dxa"/>
          </w:tcPr>
          <w:p w:rsidR="00C373F7" w:rsidRPr="000C78C8" w:rsidRDefault="00C373F7" w:rsidP="00AC5A46">
            <w:pPr>
              <w:suppressAutoHyphens/>
              <w:jc w:val="center"/>
              <w:rPr>
                <w:b/>
                <w:bCs/>
                <w:sz w:val="24"/>
                <w:szCs w:val="24"/>
              </w:rPr>
            </w:pPr>
            <w:r w:rsidRPr="000C78C8">
              <w:rPr>
                <w:b/>
                <w:bCs/>
                <w:sz w:val="24"/>
                <w:szCs w:val="24"/>
              </w:rPr>
              <w:t>2022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Число родившихся, чел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327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256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282</w:t>
            </w:r>
          </w:p>
        </w:tc>
        <w:tc>
          <w:tcPr>
            <w:tcW w:w="1134" w:type="dxa"/>
          </w:tcPr>
          <w:p w:rsidR="00C373F7" w:rsidRPr="00EB51F6" w:rsidRDefault="00CF6D55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210</w:t>
            </w:r>
          </w:p>
        </w:tc>
        <w:tc>
          <w:tcPr>
            <w:tcW w:w="1099" w:type="dxa"/>
          </w:tcPr>
          <w:p w:rsidR="00C373F7" w:rsidRPr="000C78C8" w:rsidRDefault="0043257D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0C78C8">
              <w:rPr>
                <w:bCs/>
                <w:sz w:val="24"/>
                <w:szCs w:val="24"/>
              </w:rPr>
              <w:t>210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Число умерших, чел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446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</w:t>
            </w:r>
            <w:r w:rsidR="00CF6D55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451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49</w:t>
            </w:r>
            <w:r w:rsidR="00CF6D55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C373F7" w:rsidRPr="000C78C8" w:rsidRDefault="0043257D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0C78C8">
              <w:rPr>
                <w:bCs/>
                <w:sz w:val="24"/>
                <w:szCs w:val="24"/>
              </w:rPr>
              <w:t>455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Естественный прирост (убыль) населения, чел.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-119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-152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CF6D55">
              <w:rPr>
                <w:bCs/>
                <w:sz w:val="24"/>
                <w:szCs w:val="24"/>
              </w:rPr>
              <w:t>169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-285</w:t>
            </w:r>
          </w:p>
        </w:tc>
        <w:tc>
          <w:tcPr>
            <w:tcW w:w="1099" w:type="dxa"/>
          </w:tcPr>
          <w:p w:rsidR="00C373F7" w:rsidRPr="000C78C8" w:rsidRDefault="009419EB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0C78C8">
              <w:rPr>
                <w:bCs/>
                <w:sz w:val="24"/>
                <w:szCs w:val="24"/>
              </w:rPr>
              <w:t>-245</w:t>
            </w:r>
          </w:p>
        </w:tc>
      </w:tr>
      <w:tr w:rsidR="00C373F7" w:rsidTr="00C373F7">
        <w:tc>
          <w:tcPr>
            <w:tcW w:w="4219" w:type="dxa"/>
          </w:tcPr>
          <w:p w:rsidR="00C373F7" w:rsidRPr="00EB51F6" w:rsidRDefault="00C373F7" w:rsidP="00AC5A46">
            <w:pPr>
              <w:suppressAutoHyphens/>
              <w:jc w:val="both"/>
              <w:rPr>
                <w:b/>
                <w:bCs/>
                <w:sz w:val="24"/>
                <w:szCs w:val="24"/>
              </w:rPr>
            </w:pPr>
            <w:r w:rsidRPr="00EB51F6">
              <w:rPr>
                <w:b/>
                <w:bCs/>
                <w:sz w:val="24"/>
                <w:szCs w:val="24"/>
              </w:rPr>
              <w:t>Миграционный прирост/убыль, чел.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-375</w:t>
            </w:r>
          </w:p>
        </w:tc>
        <w:tc>
          <w:tcPr>
            <w:tcW w:w="1134" w:type="dxa"/>
          </w:tcPr>
          <w:p w:rsidR="00C373F7" w:rsidRPr="00EB51F6" w:rsidRDefault="00C373F7" w:rsidP="00204AA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-482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-394</w:t>
            </w:r>
          </w:p>
        </w:tc>
        <w:tc>
          <w:tcPr>
            <w:tcW w:w="1134" w:type="dxa"/>
          </w:tcPr>
          <w:p w:rsidR="00C373F7" w:rsidRPr="00EB51F6" w:rsidRDefault="00C373F7" w:rsidP="00E10858">
            <w:pPr>
              <w:suppressAutoHyphens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-529</w:t>
            </w:r>
          </w:p>
        </w:tc>
        <w:tc>
          <w:tcPr>
            <w:tcW w:w="1099" w:type="dxa"/>
          </w:tcPr>
          <w:p w:rsidR="00C373F7" w:rsidRPr="000C78C8" w:rsidRDefault="00902CF7" w:rsidP="00AC5A46">
            <w:pPr>
              <w:suppressAutoHyphens/>
              <w:jc w:val="center"/>
              <w:rPr>
                <w:bCs/>
                <w:sz w:val="24"/>
                <w:szCs w:val="24"/>
              </w:rPr>
            </w:pPr>
            <w:r w:rsidRPr="000C78C8">
              <w:rPr>
                <w:bCs/>
                <w:sz w:val="24"/>
                <w:szCs w:val="24"/>
              </w:rPr>
              <w:t>-325</w:t>
            </w:r>
          </w:p>
        </w:tc>
      </w:tr>
    </w:tbl>
    <w:p w:rsidR="00AC5A46" w:rsidRPr="00035309" w:rsidRDefault="00AC5A46" w:rsidP="00AC5A46">
      <w:pPr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C5A46" w:rsidRDefault="00AC5A46" w:rsidP="00A92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Показатель есте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ственной убыли населения за 2022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год 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уменьшился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составил </w:t>
      </w:r>
      <w:r w:rsidR="00E65CC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245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2021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год </w:t>
      </w:r>
      <w:r w:rsidR="00E65CC5">
        <w:rPr>
          <w:rFonts w:ascii="Times New Roman" w:hAnsi="Times New Roman" w:cs="Times New Roman"/>
          <w:sz w:val="28"/>
          <w:szCs w:val="28"/>
          <w:lang w:eastAsia="en-US"/>
        </w:rPr>
        <w:t>-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285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т.е. число умерших превысило число родившихся в 2,</w:t>
      </w:r>
      <w:r w:rsidR="00624CD4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 xml:space="preserve"> раза (</w:t>
      </w:r>
      <w:r w:rsidR="004C7D97">
        <w:rPr>
          <w:rFonts w:ascii="Times New Roman" w:hAnsi="Times New Roman" w:cs="Times New Roman"/>
          <w:sz w:val="28"/>
          <w:szCs w:val="28"/>
          <w:lang w:eastAsia="en-US"/>
        </w:rPr>
        <w:t>2021</w:t>
      </w:r>
      <w:r w:rsidR="00E2011F">
        <w:rPr>
          <w:rFonts w:ascii="Times New Roman" w:hAnsi="Times New Roman" w:cs="Times New Roman"/>
          <w:sz w:val="28"/>
          <w:szCs w:val="28"/>
          <w:lang w:eastAsia="en-US"/>
        </w:rPr>
        <w:t xml:space="preserve"> в </w:t>
      </w:r>
      <w:r w:rsidR="00624CD4">
        <w:rPr>
          <w:rFonts w:ascii="Times New Roman" w:hAnsi="Times New Roman" w:cs="Times New Roman"/>
          <w:sz w:val="28"/>
          <w:szCs w:val="28"/>
          <w:lang w:eastAsia="en-US"/>
        </w:rPr>
        <w:t>2,3</w:t>
      </w:r>
      <w:r w:rsidR="00E2011F">
        <w:rPr>
          <w:rFonts w:ascii="Times New Roman" w:hAnsi="Times New Roman" w:cs="Times New Roman"/>
          <w:sz w:val="28"/>
          <w:szCs w:val="28"/>
          <w:lang w:eastAsia="en-US"/>
        </w:rPr>
        <w:t xml:space="preserve"> раз</w:t>
      </w:r>
      <w:r w:rsidR="00DD46D9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DD46D9" w:rsidRDefault="00DD46D9" w:rsidP="00A92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41FDD">
        <w:rPr>
          <w:rFonts w:ascii="Times New Roman" w:hAnsi="Times New Roman" w:cs="Times New Roman"/>
          <w:sz w:val="28"/>
          <w:szCs w:val="28"/>
          <w:lang w:eastAsia="en-US"/>
        </w:rPr>
        <w:t>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играционная убыль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уменьшилась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204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 счет </w:t>
      </w:r>
      <w:r w:rsidR="00391DE1">
        <w:rPr>
          <w:rFonts w:ascii="Times New Roman" w:hAnsi="Times New Roman" w:cs="Times New Roman"/>
          <w:sz w:val="28"/>
          <w:szCs w:val="28"/>
          <w:lang w:eastAsia="en-US"/>
        </w:rPr>
        <w:t xml:space="preserve">увеличения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числа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прибывших</w:t>
      </w:r>
      <w:r w:rsidR="00391DE1">
        <w:rPr>
          <w:rFonts w:ascii="Times New Roman" w:hAnsi="Times New Roman" w:cs="Times New Roman"/>
          <w:sz w:val="28"/>
          <w:szCs w:val="28"/>
          <w:lang w:eastAsia="en-US"/>
        </w:rPr>
        <w:t>в округ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составила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 xml:space="preserve">325 </w:t>
      </w:r>
      <w:r>
        <w:rPr>
          <w:rFonts w:ascii="Times New Roman" w:hAnsi="Times New Roman" w:cs="Times New Roman"/>
          <w:sz w:val="28"/>
          <w:szCs w:val="28"/>
          <w:lang w:eastAsia="en-US"/>
        </w:rPr>
        <w:t>человек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 xml:space="preserve"> (за 2021</w:t>
      </w:r>
      <w:r w:rsidR="001848A3">
        <w:rPr>
          <w:rFonts w:ascii="Times New Roman" w:hAnsi="Times New Roman" w:cs="Times New Roman"/>
          <w:sz w:val="28"/>
          <w:szCs w:val="28"/>
          <w:lang w:eastAsia="en-US"/>
        </w:rPr>
        <w:t xml:space="preserve"> год – </w:t>
      </w:r>
      <w:r w:rsidR="00441FDD">
        <w:rPr>
          <w:rFonts w:ascii="Times New Roman" w:hAnsi="Times New Roman" w:cs="Times New Roman"/>
          <w:sz w:val="28"/>
          <w:szCs w:val="28"/>
          <w:lang w:eastAsia="en-US"/>
        </w:rPr>
        <w:t>529</w:t>
      </w:r>
      <w:r w:rsidR="001848A3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человека).</w:t>
      </w:r>
    </w:p>
    <w:p w:rsidR="008115B6" w:rsidRDefault="008115B6" w:rsidP="00DD46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6D9" w:rsidRPr="003B5309" w:rsidRDefault="00372EEA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8115B6">
        <w:rPr>
          <w:rFonts w:ascii="Times New Roman" w:hAnsi="Times New Roman" w:cs="Times New Roman"/>
          <w:b/>
          <w:sz w:val="28"/>
          <w:szCs w:val="28"/>
        </w:rPr>
        <w:t>Труд и занятость</w:t>
      </w:r>
    </w:p>
    <w:p w:rsidR="00DD46D9" w:rsidRDefault="00DD46D9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F543A" w:rsidRPr="00035309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309">
        <w:rPr>
          <w:rFonts w:ascii="Times New Roman" w:hAnsi="Times New Roman" w:cs="Times New Roman"/>
          <w:sz w:val="28"/>
          <w:szCs w:val="28"/>
        </w:rPr>
        <w:t xml:space="preserve">Ситуация в сфере занятости населения и на рынке труда во многом будет формироваться под влиянием демографических процессов. Миграционный отток граждан трудоспособного возраста приводит к снижению численности рабочей силы.В тоже время увеличение численности работников происходит за счет приезжающих из городов Белово, Гурьевска, Прокопьевского муниципального </w:t>
      </w:r>
      <w:r w:rsidR="00A3361D">
        <w:rPr>
          <w:rFonts w:ascii="Times New Roman" w:hAnsi="Times New Roman" w:cs="Times New Roman"/>
          <w:sz w:val="28"/>
          <w:szCs w:val="28"/>
        </w:rPr>
        <w:t>округа</w:t>
      </w:r>
      <w:r w:rsidRPr="00035309">
        <w:rPr>
          <w:rFonts w:ascii="Times New Roman" w:hAnsi="Times New Roman" w:cs="Times New Roman"/>
          <w:sz w:val="28"/>
          <w:szCs w:val="28"/>
        </w:rPr>
        <w:t>, пгт. Инской, пгт. Грамотеино, г. Полысаево и др.</w:t>
      </w:r>
    </w:p>
    <w:p w:rsidR="008115B6" w:rsidRDefault="008115B6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lastRenderedPageBreak/>
        <w:t>Среднесписочна</w:t>
      </w:r>
      <w:r w:rsidR="000A0234" w:rsidRPr="000A0234">
        <w:rPr>
          <w:rFonts w:ascii="Times New Roman" w:hAnsi="Times New Roman" w:cs="Times New Roman"/>
          <w:sz w:val="28"/>
          <w:szCs w:val="28"/>
        </w:rPr>
        <w:t>я числ</w:t>
      </w:r>
      <w:r w:rsidR="00FA159C">
        <w:rPr>
          <w:rFonts w:ascii="Times New Roman" w:hAnsi="Times New Roman" w:cs="Times New Roman"/>
          <w:sz w:val="28"/>
          <w:szCs w:val="28"/>
        </w:rPr>
        <w:t>енность работников на 01.01.2023</w:t>
      </w:r>
      <w:r w:rsidRPr="000A0234">
        <w:rPr>
          <w:rFonts w:ascii="Times New Roman" w:hAnsi="Times New Roman" w:cs="Times New Roman"/>
          <w:sz w:val="28"/>
          <w:szCs w:val="28"/>
        </w:rPr>
        <w:t xml:space="preserve"> г., занятых на крупных и средних предприятиях Беловского муниципального округа составила </w:t>
      </w:r>
      <w:r w:rsidR="00391DE1">
        <w:rPr>
          <w:rFonts w:ascii="Times New Roman" w:hAnsi="Times New Roman" w:cs="Times New Roman"/>
          <w:sz w:val="28"/>
          <w:szCs w:val="28"/>
        </w:rPr>
        <w:t>12 139</w:t>
      </w:r>
      <w:r w:rsidRPr="000A0234">
        <w:rPr>
          <w:rFonts w:ascii="Times New Roman" w:hAnsi="Times New Roman" w:cs="Times New Roman"/>
          <w:sz w:val="28"/>
          <w:szCs w:val="28"/>
        </w:rPr>
        <w:t xml:space="preserve"> человек, что на 3,</w:t>
      </w:r>
      <w:r w:rsidR="00902617">
        <w:rPr>
          <w:rFonts w:ascii="Times New Roman" w:hAnsi="Times New Roman" w:cs="Times New Roman"/>
          <w:sz w:val="28"/>
          <w:szCs w:val="28"/>
        </w:rPr>
        <w:t>3</w:t>
      </w:r>
      <w:r w:rsidRPr="000A0234">
        <w:rPr>
          <w:rFonts w:ascii="Times New Roman" w:hAnsi="Times New Roman" w:cs="Times New Roman"/>
          <w:sz w:val="28"/>
          <w:szCs w:val="28"/>
        </w:rPr>
        <w:t xml:space="preserve"> % выше, чем за тот</w:t>
      </w:r>
      <w:r w:rsidR="000A0234">
        <w:rPr>
          <w:rFonts w:ascii="Times New Roman" w:hAnsi="Times New Roman" w:cs="Times New Roman"/>
          <w:sz w:val="28"/>
          <w:szCs w:val="28"/>
        </w:rPr>
        <w:t xml:space="preserve"> же период прошлого года (11 </w:t>
      </w:r>
      <w:r w:rsidR="00902617">
        <w:rPr>
          <w:rFonts w:ascii="Times New Roman" w:hAnsi="Times New Roman" w:cs="Times New Roman"/>
          <w:sz w:val="28"/>
          <w:szCs w:val="28"/>
        </w:rPr>
        <w:t>750</w:t>
      </w:r>
      <w:r w:rsidR="00391DE1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0A0234">
        <w:rPr>
          <w:rFonts w:ascii="Times New Roman" w:hAnsi="Times New Roman" w:cs="Times New Roman"/>
          <w:sz w:val="28"/>
          <w:szCs w:val="28"/>
        </w:rPr>
        <w:t>). Наибольшая доля работающих отм</w:t>
      </w:r>
      <w:r w:rsidR="000A0234">
        <w:rPr>
          <w:rFonts w:ascii="Times New Roman" w:hAnsi="Times New Roman" w:cs="Times New Roman"/>
          <w:sz w:val="28"/>
          <w:szCs w:val="28"/>
        </w:rPr>
        <w:t xml:space="preserve">ечена в угольной отрасли </w:t>
      </w:r>
      <w:r w:rsidR="00E65CC5">
        <w:rPr>
          <w:rFonts w:ascii="Times New Roman" w:hAnsi="Times New Roman" w:cs="Times New Roman"/>
          <w:sz w:val="28"/>
          <w:szCs w:val="28"/>
        </w:rPr>
        <w:t>-</w:t>
      </w:r>
      <w:r w:rsidR="00902CF7">
        <w:rPr>
          <w:rFonts w:ascii="Times New Roman" w:hAnsi="Times New Roman" w:cs="Times New Roman"/>
          <w:sz w:val="28"/>
          <w:szCs w:val="28"/>
        </w:rPr>
        <w:t>7333</w:t>
      </w:r>
      <w:r w:rsidRPr="000A0234">
        <w:rPr>
          <w:rFonts w:ascii="Times New Roman" w:hAnsi="Times New Roman" w:cs="Times New Roman"/>
          <w:sz w:val="28"/>
          <w:szCs w:val="28"/>
        </w:rPr>
        <w:t xml:space="preserve"> человек, т.е. за</w:t>
      </w:r>
      <w:r w:rsidR="00FA159C">
        <w:rPr>
          <w:rFonts w:ascii="Times New Roman" w:hAnsi="Times New Roman" w:cs="Times New Roman"/>
          <w:sz w:val="28"/>
          <w:szCs w:val="28"/>
        </w:rPr>
        <w:t xml:space="preserve">нято </w:t>
      </w:r>
      <w:r w:rsidR="00902617" w:rsidRPr="00902617">
        <w:rPr>
          <w:rFonts w:ascii="Times New Roman" w:hAnsi="Times New Roman" w:cs="Times New Roman"/>
          <w:sz w:val="28"/>
          <w:szCs w:val="28"/>
        </w:rPr>
        <w:t>60,</w:t>
      </w:r>
      <w:r w:rsidR="00902617">
        <w:rPr>
          <w:rFonts w:ascii="Times New Roman" w:hAnsi="Times New Roman" w:cs="Times New Roman"/>
          <w:sz w:val="28"/>
          <w:szCs w:val="28"/>
        </w:rPr>
        <w:t>4</w:t>
      </w:r>
      <w:r w:rsidRPr="000A0234">
        <w:rPr>
          <w:rFonts w:ascii="Times New Roman" w:hAnsi="Times New Roman" w:cs="Times New Roman"/>
          <w:sz w:val="28"/>
          <w:szCs w:val="28"/>
        </w:rPr>
        <w:t xml:space="preserve"> % от общей численности работающих на крупных и средних предприятиях.</w:t>
      </w:r>
    </w:p>
    <w:p w:rsidR="008115B6" w:rsidRPr="008115B6" w:rsidRDefault="008115B6" w:rsidP="008115B6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15B6" w:rsidRDefault="008115B6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068">
        <w:rPr>
          <w:rFonts w:ascii="Times New Roman" w:hAnsi="Times New Roman" w:cs="Times New Roman"/>
          <w:b/>
          <w:sz w:val="24"/>
          <w:szCs w:val="24"/>
        </w:rPr>
        <w:t>Уровень заработной платы, руб.</w:t>
      </w:r>
    </w:p>
    <w:p w:rsidR="00116CD4" w:rsidRPr="00116CD4" w:rsidRDefault="00116CD4" w:rsidP="00DD46D9">
      <w:pPr>
        <w:spacing w:after="0" w:line="240" w:lineRule="auto"/>
        <w:ind w:right="-2"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DD46D9" w:rsidRPr="00686118" w:rsidRDefault="00DD46D9" w:rsidP="00116CD4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963" cy="2687541"/>
            <wp:effectExtent l="19050" t="0" r="18387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16CD4" w:rsidRDefault="00116CD4" w:rsidP="00EF543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F543A" w:rsidRPr="00876068" w:rsidRDefault="00EF543A" w:rsidP="00A92AAA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6068">
        <w:rPr>
          <w:rFonts w:ascii="Times New Roman" w:hAnsi="Times New Roman" w:cs="Times New Roman"/>
          <w:sz w:val="28"/>
          <w:szCs w:val="28"/>
        </w:rPr>
        <w:t xml:space="preserve">За </w:t>
      </w:r>
      <w:r w:rsidR="00876068">
        <w:rPr>
          <w:rFonts w:ascii="Times New Roman" w:hAnsi="Times New Roman" w:cs="Times New Roman"/>
          <w:sz w:val="28"/>
          <w:szCs w:val="28"/>
        </w:rPr>
        <w:t>2022</w:t>
      </w:r>
      <w:r w:rsidR="000A0234" w:rsidRPr="00876068">
        <w:rPr>
          <w:rFonts w:ascii="Times New Roman" w:hAnsi="Times New Roman" w:cs="Times New Roman"/>
          <w:sz w:val="28"/>
          <w:szCs w:val="28"/>
        </w:rPr>
        <w:t xml:space="preserve"> год</w:t>
      </w:r>
      <w:r w:rsidRPr="00876068">
        <w:rPr>
          <w:rFonts w:ascii="Times New Roman" w:hAnsi="Times New Roman" w:cs="Times New Roman"/>
          <w:sz w:val="28"/>
          <w:szCs w:val="28"/>
        </w:rPr>
        <w:t xml:space="preserve"> среднемесячная заработная плата по кругу крупных и средних предприятий Беловского муниципального </w:t>
      </w:r>
      <w:r w:rsidR="000A0234" w:rsidRPr="00876068">
        <w:rPr>
          <w:rFonts w:ascii="Times New Roman" w:hAnsi="Times New Roman" w:cs="Times New Roman"/>
          <w:sz w:val="28"/>
          <w:szCs w:val="28"/>
        </w:rPr>
        <w:t>округа</w:t>
      </w:r>
      <w:r w:rsidRPr="00876068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876068">
        <w:rPr>
          <w:rFonts w:ascii="Times New Roman" w:hAnsi="Times New Roman" w:cs="Times New Roman"/>
          <w:sz w:val="28"/>
          <w:szCs w:val="28"/>
        </w:rPr>
        <w:t>73 182</w:t>
      </w:r>
      <w:r w:rsidRPr="00876068">
        <w:rPr>
          <w:rFonts w:ascii="Times New Roman" w:hAnsi="Times New Roman" w:cs="Times New Roman"/>
          <w:sz w:val="28"/>
          <w:szCs w:val="28"/>
        </w:rPr>
        <w:t xml:space="preserve">  рублей и увеличилась к уровню прошлого года на </w:t>
      </w:r>
      <w:r w:rsidR="00EE3B7B">
        <w:rPr>
          <w:rFonts w:ascii="Times New Roman" w:hAnsi="Times New Roman" w:cs="Times New Roman"/>
          <w:sz w:val="28"/>
          <w:szCs w:val="28"/>
        </w:rPr>
        <w:t>26,5</w:t>
      </w:r>
      <w:r w:rsidRPr="00876068">
        <w:rPr>
          <w:rFonts w:ascii="Times New Roman" w:hAnsi="Times New Roman" w:cs="Times New Roman"/>
          <w:sz w:val="28"/>
          <w:szCs w:val="28"/>
        </w:rPr>
        <w:t xml:space="preserve"> % (</w:t>
      </w:r>
      <w:r w:rsidR="00EE3B7B">
        <w:rPr>
          <w:rFonts w:ascii="Times New Roman" w:hAnsi="Times New Roman" w:cs="Times New Roman"/>
          <w:sz w:val="28"/>
          <w:szCs w:val="28"/>
        </w:rPr>
        <w:t>57843</w:t>
      </w:r>
      <w:r w:rsidR="00876068">
        <w:rPr>
          <w:rFonts w:ascii="Times New Roman" w:hAnsi="Times New Roman" w:cs="Times New Roman"/>
          <w:sz w:val="28"/>
          <w:szCs w:val="28"/>
        </w:rPr>
        <w:t xml:space="preserve"> руб. в 2021</w:t>
      </w:r>
      <w:r w:rsidRPr="00876068">
        <w:rPr>
          <w:rFonts w:ascii="Times New Roman" w:hAnsi="Times New Roman" w:cs="Times New Roman"/>
          <w:sz w:val="28"/>
          <w:szCs w:val="28"/>
        </w:rPr>
        <w:t xml:space="preserve"> году). </w:t>
      </w:r>
    </w:p>
    <w:p w:rsidR="00DD46D9" w:rsidRPr="005C0168" w:rsidRDefault="00EF543A" w:rsidP="00A92AAA">
      <w:pPr>
        <w:pStyle w:val="af3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5C0168">
        <w:rPr>
          <w:rFonts w:ascii="Times New Roman" w:hAnsi="Times New Roman"/>
          <w:sz w:val="28"/>
          <w:szCs w:val="28"/>
        </w:rPr>
        <w:t xml:space="preserve">Самый высокий размер заработной платы за </w:t>
      </w:r>
      <w:r w:rsidR="00FA7E2C">
        <w:rPr>
          <w:rFonts w:ascii="Times New Roman" w:hAnsi="Times New Roman"/>
          <w:sz w:val="28"/>
          <w:szCs w:val="28"/>
        </w:rPr>
        <w:t>2022</w:t>
      </w:r>
      <w:r w:rsidR="000A0234" w:rsidRPr="005C0168">
        <w:rPr>
          <w:rFonts w:ascii="Times New Roman" w:hAnsi="Times New Roman"/>
          <w:sz w:val="28"/>
          <w:szCs w:val="28"/>
        </w:rPr>
        <w:t xml:space="preserve"> год</w:t>
      </w:r>
      <w:r w:rsidRPr="005C0168">
        <w:rPr>
          <w:rFonts w:ascii="Times New Roman" w:hAnsi="Times New Roman"/>
          <w:sz w:val="28"/>
          <w:szCs w:val="28"/>
        </w:rPr>
        <w:t xml:space="preserve"> отмечен в отрасли добычи угля </w:t>
      </w:r>
      <w:r w:rsidR="00E65CC5" w:rsidRPr="005C0168">
        <w:rPr>
          <w:rFonts w:ascii="Times New Roman" w:hAnsi="Times New Roman"/>
          <w:sz w:val="28"/>
          <w:szCs w:val="28"/>
        </w:rPr>
        <w:t>-</w:t>
      </w:r>
      <w:r w:rsidR="005C0168" w:rsidRPr="005C0168">
        <w:rPr>
          <w:rFonts w:ascii="Times New Roman" w:hAnsi="Times New Roman"/>
          <w:sz w:val="28"/>
          <w:szCs w:val="28"/>
        </w:rPr>
        <w:t>87138</w:t>
      </w:r>
      <w:r w:rsidR="0001100E">
        <w:rPr>
          <w:rFonts w:ascii="Times New Roman" w:hAnsi="Times New Roman"/>
          <w:sz w:val="28"/>
          <w:szCs w:val="28"/>
        </w:rPr>
        <w:t xml:space="preserve"> рублей</w:t>
      </w:r>
      <w:r w:rsidR="00FA7E2C">
        <w:rPr>
          <w:rFonts w:ascii="Times New Roman" w:hAnsi="Times New Roman"/>
          <w:sz w:val="28"/>
          <w:szCs w:val="28"/>
        </w:rPr>
        <w:t>,а также в отрасли с</w:t>
      </w:r>
      <w:r w:rsidR="005C0168" w:rsidRPr="00FA7E2C">
        <w:rPr>
          <w:rFonts w:ascii="Times New Roman" w:hAnsi="Times New Roman"/>
          <w:sz w:val="28"/>
          <w:szCs w:val="28"/>
        </w:rPr>
        <w:t>троительство</w:t>
      </w:r>
      <w:r w:rsidR="00FA7E2C">
        <w:rPr>
          <w:rFonts w:ascii="Times New Roman" w:hAnsi="Times New Roman"/>
          <w:sz w:val="28"/>
          <w:szCs w:val="28"/>
        </w:rPr>
        <w:t xml:space="preserve"> -</w:t>
      </w:r>
      <w:r w:rsidR="005C0168" w:rsidRPr="00FA7E2C">
        <w:rPr>
          <w:rFonts w:ascii="Times New Roman" w:hAnsi="Times New Roman"/>
          <w:sz w:val="28"/>
          <w:szCs w:val="28"/>
        </w:rPr>
        <w:t xml:space="preserve"> 86067</w:t>
      </w:r>
      <w:r w:rsidR="00A9366D">
        <w:rPr>
          <w:rFonts w:ascii="Times New Roman" w:hAnsi="Times New Roman"/>
          <w:sz w:val="28"/>
          <w:szCs w:val="28"/>
        </w:rPr>
        <w:t xml:space="preserve"> рублей.</w:t>
      </w:r>
      <w:r w:rsidRPr="005C0168">
        <w:rPr>
          <w:rFonts w:ascii="Times New Roman" w:hAnsi="Times New Roman"/>
          <w:sz w:val="28"/>
          <w:szCs w:val="28"/>
          <w:lang w:eastAsia="ar-SA"/>
        </w:rPr>
        <w:t xml:space="preserve">Самый низкий размер заработной платы отмечен в деятельности гостиниц и предприятий общественного питания </w:t>
      </w:r>
      <w:r w:rsidR="00E65CC5" w:rsidRPr="005C0168">
        <w:rPr>
          <w:rFonts w:ascii="Times New Roman" w:hAnsi="Times New Roman"/>
          <w:sz w:val="28"/>
          <w:szCs w:val="28"/>
          <w:lang w:eastAsia="ar-SA"/>
        </w:rPr>
        <w:t>-</w:t>
      </w:r>
      <w:r w:rsidR="005C0168">
        <w:rPr>
          <w:rFonts w:ascii="Times New Roman" w:hAnsi="Times New Roman"/>
          <w:sz w:val="28"/>
          <w:szCs w:val="28"/>
          <w:lang w:eastAsia="ar-SA"/>
        </w:rPr>
        <w:t>24877</w:t>
      </w:r>
      <w:r w:rsidR="00A9366D">
        <w:rPr>
          <w:rFonts w:ascii="Times New Roman" w:hAnsi="Times New Roman"/>
          <w:sz w:val="28"/>
          <w:szCs w:val="28"/>
          <w:lang w:eastAsia="ar-SA"/>
        </w:rPr>
        <w:t xml:space="preserve"> рублей</w:t>
      </w:r>
      <w:r w:rsidRPr="005C0168">
        <w:rPr>
          <w:rFonts w:ascii="Times New Roman" w:hAnsi="Times New Roman"/>
          <w:sz w:val="28"/>
          <w:szCs w:val="28"/>
          <w:lang w:eastAsia="ar-SA"/>
        </w:rPr>
        <w:t>.</w:t>
      </w:r>
    </w:p>
    <w:p w:rsidR="00EF543A" w:rsidRDefault="00EF543A" w:rsidP="00A92AAA">
      <w:pPr>
        <w:pStyle w:val="articlearticle"/>
        <w:suppressAutoHyphens/>
        <w:spacing w:after="0"/>
        <w:ind w:firstLine="567"/>
        <w:jc w:val="both"/>
        <w:rPr>
          <w:sz w:val="28"/>
          <w:szCs w:val="28"/>
        </w:rPr>
      </w:pPr>
      <w:r w:rsidRPr="00F50F32">
        <w:rPr>
          <w:sz w:val="28"/>
          <w:szCs w:val="28"/>
        </w:rPr>
        <w:t>По сост</w:t>
      </w:r>
      <w:r w:rsidR="00F50F32" w:rsidRPr="00F50F32">
        <w:rPr>
          <w:sz w:val="28"/>
          <w:szCs w:val="28"/>
        </w:rPr>
        <w:t>оянию на 31 декабря 2022</w:t>
      </w:r>
      <w:r w:rsidRPr="00F50F32">
        <w:rPr>
          <w:sz w:val="28"/>
          <w:szCs w:val="28"/>
        </w:rPr>
        <w:t xml:space="preserve"> года численность официально зарегистрированных безработных составила </w:t>
      </w:r>
      <w:r w:rsidR="002A6FC0" w:rsidRPr="00F50F32">
        <w:rPr>
          <w:sz w:val="28"/>
          <w:szCs w:val="28"/>
        </w:rPr>
        <w:t>64</w:t>
      </w:r>
      <w:r w:rsidRPr="00F50F32">
        <w:rPr>
          <w:sz w:val="28"/>
          <w:szCs w:val="28"/>
        </w:rPr>
        <w:t xml:space="preserve"> человек,</w:t>
      </w:r>
      <w:r w:rsidR="002A6FC0" w:rsidRPr="00F50F32">
        <w:rPr>
          <w:sz w:val="28"/>
          <w:szCs w:val="28"/>
        </w:rPr>
        <w:t xml:space="preserve"> по сравнению с 2021</w:t>
      </w:r>
      <w:r w:rsidRPr="00F50F32">
        <w:rPr>
          <w:sz w:val="28"/>
          <w:szCs w:val="28"/>
        </w:rPr>
        <w:t xml:space="preserve"> годом того же периода (</w:t>
      </w:r>
      <w:r w:rsidR="002A6FC0" w:rsidRPr="00F50F32">
        <w:rPr>
          <w:sz w:val="28"/>
          <w:szCs w:val="28"/>
        </w:rPr>
        <w:t>70</w:t>
      </w:r>
      <w:r w:rsidRPr="00F50F32">
        <w:rPr>
          <w:sz w:val="28"/>
          <w:szCs w:val="28"/>
        </w:rPr>
        <w:t xml:space="preserve"> чел.). Произошло снижение числен</w:t>
      </w:r>
      <w:r w:rsidR="00F50F32" w:rsidRPr="00F50F32">
        <w:rPr>
          <w:sz w:val="28"/>
          <w:szCs w:val="28"/>
        </w:rPr>
        <w:t>ности безработных граждан на 6</w:t>
      </w:r>
      <w:r w:rsidRPr="00F50F32">
        <w:rPr>
          <w:sz w:val="28"/>
          <w:szCs w:val="28"/>
        </w:rPr>
        <w:t xml:space="preserve"> человек.</w:t>
      </w:r>
    </w:p>
    <w:p w:rsidR="00EF543A" w:rsidRDefault="00EF543A" w:rsidP="00A92A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46D9" w:rsidRDefault="00DD46D9" w:rsidP="00DD46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6D9" w:rsidRPr="003B5309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2.3. Промышленность</w:t>
      </w:r>
    </w:p>
    <w:p w:rsidR="00372EEA" w:rsidRDefault="00372EEA" w:rsidP="00372EEA">
      <w:pPr>
        <w:suppressAutoHyphens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2EEA" w:rsidRPr="00C552C1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2C1">
        <w:rPr>
          <w:rFonts w:ascii="Times New Roman" w:hAnsi="Times New Roman" w:cs="Times New Roman"/>
          <w:sz w:val="28"/>
          <w:szCs w:val="28"/>
        </w:rPr>
        <w:t xml:space="preserve">Основой экономического потенциала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C552C1">
        <w:rPr>
          <w:rFonts w:ascii="Times New Roman" w:hAnsi="Times New Roman" w:cs="Times New Roman"/>
          <w:sz w:val="28"/>
          <w:szCs w:val="28"/>
        </w:rPr>
        <w:t xml:space="preserve"> является производственная сфе</w:t>
      </w:r>
      <w:r>
        <w:rPr>
          <w:rFonts w:ascii="Times New Roman" w:hAnsi="Times New Roman" w:cs="Times New Roman"/>
          <w:sz w:val="28"/>
          <w:szCs w:val="28"/>
        </w:rPr>
        <w:t>ра – добыча полезных ископаемых и</w:t>
      </w:r>
      <w:r w:rsidRPr="00C552C1">
        <w:rPr>
          <w:rFonts w:ascii="Times New Roman" w:hAnsi="Times New Roman" w:cs="Times New Roman"/>
          <w:sz w:val="28"/>
          <w:szCs w:val="28"/>
        </w:rPr>
        <w:t xml:space="preserve"> обрабатывающие производства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2EEA" w:rsidRPr="005D0DDE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178">
        <w:rPr>
          <w:rFonts w:ascii="Times New Roman" w:hAnsi="Times New Roman" w:cs="Times New Roman"/>
          <w:sz w:val="28"/>
          <w:szCs w:val="28"/>
        </w:rPr>
        <w:t xml:space="preserve">Угольная промышленность является ведущим сектором экономики </w:t>
      </w:r>
      <w:r w:rsidRPr="005D0DDE">
        <w:rPr>
          <w:rFonts w:ascii="Times New Roman" w:hAnsi="Times New Roman" w:cs="Times New Roman"/>
          <w:sz w:val="28"/>
          <w:szCs w:val="28"/>
        </w:rPr>
        <w:t>Беловского муниципального округа</w:t>
      </w:r>
      <w:r w:rsidR="005D0DDE" w:rsidRPr="005D0DDE">
        <w:rPr>
          <w:rFonts w:ascii="Times New Roman" w:hAnsi="Times New Roman" w:cs="Times New Roman"/>
          <w:sz w:val="28"/>
          <w:szCs w:val="28"/>
        </w:rPr>
        <w:t xml:space="preserve"> (</w:t>
      </w:r>
      <w:r w:rsidR="001B1675">
        <w:rPr>
          <w:rFonts w:ascii="Times New Roman" w:hAnsi="Times New Roman" w:cs="Times New Roman"/>
          <w:sz w:val="28"/>
          <w:szCs w:val="28"/>
        </w:rPr>
        <w:t>76</w:t>
      </w:r>
      <w:r w:rsidR="005D0DDE" w:rsidRPr="001B1675">
        <w:rPr>
          <w:rFonts w:ascii="Times New Roman" w:hAnsi="Times New Roman" w:cs="Times New Roman"/>
          <w:sz w:val="28"/>
          <w:szCs w:val="28"/>
        </w:rPr>
        <w:t xml:space="preserve"> %</w:t>
      </w:r>
      <w:r w:rsidR="005D0DDE" w:rsidRPr="005D0DDE">
        <w:rPr>
          <w:rFonts w:ascii="Times New Roman" w:hAnsi="Times New Roman" w:cs="Times New Roman"/>
          <w:sz w:val="28"/>
          <w:szCs w:val="28"/>
        </w:rPr>
        <w:t xml:space="preserve"> обо</w:t>
      </w:r>
      <w:r w:rsidR="005D0DDE">
        <w:rPr>
          <w:rFonts w:ascii="Times New Roman" w:hAnsi="Times New Roman" w:cs="Times New Roman"/>
          <w:sz w:val="28"/>
          <w:szCs w:val="28"/>
        </w:rPr>
        <w:t>рота предприятий всех отраслей)</w:t>
      </w:r>
      <w:r w:rsidRPr="005D0DDE">
        <w:rPr>
          <w:rFonts w:ascii="Times New Roman" w:hAnsi="Times New Roman" w:cs="Times New Roman"/>
          <w:sz w:val="28"/>
          <w:szCs w:val="28"/>
        </w:rPr>
        <w:t>, где д</w:t>
      </w:r>
      <w:r w:rsidR="005D0DDE">
        <w:rPr>
          <w:rFonts w:ascii="Times New Roman" w:hAnsi="Times New Roman" w:cs="Times New Roman"/>
          <w:sz w:val="28"/>
          <w:szCs w:val="28"/>
        </w:rPr>
        <w:t xml:space="preserve">еятельность ведут </w:t>
      </w:r>
      <w:r w:rsidR="00A9638E">
        <w:rPr>
          <w:rFonts w:ascii="Times New Roman" w:hAnsi="Times New Roman" w:cs="Times New Roman"/>
          <w:sz w:val="28"/>
          <w:szCs w:val="28"/>
        </w:rPr>
        <w:t>8</w:t>
      </w:r>
      <w:r w:rsidR="005D0DDE">
        <w:rPr>
          <w:rFonts w:ascii="Times New Roman" w:hAnsi="Times New Roman" w:cs="Times New Roman"/>
          <w:sz w:val="28"/>
          <w:szCs w:val="28"/>
        </w:rPr>
        <w:t xml:space="preserve"> предприятий:</w:t>
      </w:r>
    </w:p>
    <w:p w:rsidR="00372EEA" w:rsidRPr="005D0DDE" w:rsidRDefault="001354C8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АО </w:t>
      </w:r>
      <w:r w:rsidR="00372EEA" w:rsidRPr="005D0DDE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 xml:space="preserve">узбасская топливная компания» - </w:t>
      </w:r>
      <w:r w:rsidR="00372EEA" w:rsidRPr="005D0DDE">
        <w:rPr>
          <w:rFonts w:ascii="Times New Roman" w:hAnsi="Times New Roman" w:cs="Times New Roman"/>
          <w:sz w:val="28"/>
          <w:szCs w:val="28"/>
        </w:rPr>
        <w:t>филиал «Разрез Виноградовский»;</w:t>
      </w:r>
    </w:p>
    <w:p w:rsidR="00372EEA" w:rsidRPr="005D0DDE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 </w:t>
      </w:r>
      <w:r w:rsidR="00372EEA" w:rsidRPr="005D0DDE">
        <w:rPr>
          <w:rFonts w:ascii="Times New Roman" w:hAnsi="Times New Roman" w:cs="Times New Roman"/>
          <w:sz w:val="28"/>
          <w:szCs w:val="28"/>
        </w:rPr>
        <w:t>ООО «Разрез Задубровский Новый»;</w:t>
      </w:r>
    </w:p>
    <w:p w:rsidR="00372EEA" w:rsidRPr="005D0DDE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 </w:t>
      </w:r>
      <w:r w:rsidR="00372EEA" w:rsidRPr="005D0DDE">
        <w:rPr>
          <w:rFonts w:ascii="Times New Roman" w:hAnsi="Times New Roman" w:cs="Times New Roman"/>
          <w:sz w:val="28"/>
          <w:szCs w:val="28"/>
        </w:rPr>
        <w:t>ООО «Разрез Евтинский Новый»;</w:t>
      </w:r>
    </w:p>
    <w:p w:rsidR="00372EEA" w:rsidRPr="000A0234" w:rsidRDefault="000A0234" w:rsidP="000A0234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t xml:space="preserve">          4. ООО «Разрез Пермяковский» (</w:t>
      </w:r>
      <w:r w:rsidR="00372EEA" w:rsidRPr="000A0234">
        <w:rPr>
          <w:rFonts w:ascii="Times New Roman" w:hAnsi="Times New Roman" w:cs="Times New Roman"/>
          <w:sz w:val="28"/>
          <w:szCs w:val="28"/>
        </w:rPr>
        <w:t>АО «Стройсервис»</w:t>
      </w:r>
      <w:r w:rsidRPr="000A0234">
        <w:rPr>
          <w:rFonts w:ascii="Times New Roman" w:hAnsi="Times New Roman" w:cs="Times New Roman"/>
          <w:sz w:val="28"/>
          <w:szCs w:val="28"/>
        </w:rPr>
        <w:t>)</w:t>
      </w:r>
    </w:p>
    <w:p w:rsidR="00372EEA" w:rsidRPr="00484338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372EEA" w:rsidRPr="00484338">
        <w:rPr>
          <w:rFonts w:ascii="Times New Roman" w:hAnsi="Times New Roman" w:cs="Times New Roman"/>
          <w:sz w:val="28"/>
          <w:szCs w:val="28"/>
        </w:rPr>
        <w:t>АО «Разрез Инской»;</w:t>
      </w:r>
    </w:p>
    <w:p w:rsidR="00372EEA" w:rsidRPr="005D0DDE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372EEA" w:rsidRPr="005D0DDE">
        <w:rPr>
          <w:rFonts w:ascii="Times New Roman" w:hAnsi="Times New Roman" w:cs="Times New Roman"/>
          <w:sz w:val="28"/>
          <w:szCs w:val="28"/>
        </w:rPr>
        <w:t xml:space="preserve">АО УК «Кузбассразрезуголь» филиал «Моховский угольный разрез»; </w:t>
      </w:r>
    </w:p>
    <w:p w:rsidR="00372EEA" w:rsidRPr="005D0DDE" w:rsidRDefault="000A0234" w:rsidP="000A02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372EEA" w:rsidRPr="005D0DDE">
        <w:rPr>
          <w:rFonts w:ascii="Times New Roman" w:hAnsi="Times New Roman" w:cs="Times New Roman"/>
          <w:sz w:val="28"/>
          <w:szCs w:val="28"/>
        </w:rPr>
        <w:t>ООО «Шахта Байкаимская»;</w:t>
      </w:r>
    </w:p>
    <w:p w:rsidR="00372EEA" w:rsidRDefault="000A0234" w:rsidP="00281F72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0A0234">
        <w:rPr>
          <w:rFonts w:ascii="Times New Roman" w:hAnsi="Times New Roman" w:cs="Times New Roman"/>
          <w:sz w:val="28"/>
          <w:szCs w:val="28"/>
        </w:rPr>
        <w:t xml:space="preserve">          8. ЗАО «Шахта Бе</w:t>
      </w:r>
      <w:r w:rsidR="00A9638E">
        <w:rPr>
          <w:rFonts w:ascii="Times New Roman" w:hAnsi="Times New Roman" w:cs="Times New Roman"/>
          <w:sz w:val="28"/>
          <w:szCs w:val="28"/>
        </w:rPr>
        <w:t>ловская» (ООО «Каракан Инвест»).</w:t>
      </w:r>
    </w:p>
    <w:p w:rsidR="00E41251" w:rsidRDefault="00E41251" w:rsidP="00E41251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Pr="00035309" w:rsidRDefault="00372EEA" w:rsidP="00372E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309">
        <w:rPr>
          <w:rFonts w:ascii="Times New Roman" w:hAnsi="Times New Roman" w:cs="Times New Roman"/>
          <w:sz w:val="28"/>
          <w:szCs w:val="28"/>
        </w:rPr>
        <w:t xml:space="preserve">В промышленности объем отгруженной продукции в целом за </w:t>
      </w:r>
      <w:r w:rsidR="008A1E5A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год </w:t>
      </w:r>
      <w:r w:rsidR="0037378E">
        <w:rPr>
          <w:rFonts w:ascii="Times New Roman" w:hAnsi="Times New Roman" w:cs="Times New Roman"/>
          <w:sz w:val="28"/>
          <w:szCs w:val="28"/>
        </w:rPr>
        <w:t>увеличился на 36,8 %</w:t>
      </w:r>
      <w:r w:rsidRPr="00035309">
        <w:rPr>
          <w:rFonts w:ascii="Times New Roman" w:hAnsi="Times New Roman" w:cs="Times New Roman"/>
          <w:sz w:val="28"/>
          <w:szCs w:val="28"/>
        </w:rPr>
        <w:t xml:space="preserve"> и составил </w:t>
      </w:r>
      <w:r w:rsidR="008A1E5A">
        <w:rPr>
          <w:rFonts w:ascii="Times New Roman" w:hAnsi="Times New Roman" w:cs="Times New Roman"/>
          <w:sz w:val="28"/>
          <w:szCs w:val="28"/>
        </w:rPr>
        <w:t>121</w:t>
      </w:r>
      <w:r w:rsidR="005D0DDE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8A1E5A">
        <w:rPr>
          <w:rFonts w:ascii="Times New Roman" w:hAnsi="Times New Roman" w:cs="Times New Roman"/>
          <w:sz w:val="28"/>
          <w:szCs w:val="28"/>
        </w:rPr>
        <w:t>871</w:t>
      </w:r>
      <w:r w:rsidRPr="00035309">
        <w:rPr>
          <w:rFonts w:ascii="Times New Roman" w:hAnsi="Times New Roman" w:cs="Times New Roman"/>
          <w:sz w:val="28"/>
          <w:szCs w:val="28"/>
        </w:rPr>
        <w:t xml:space="preserve"> млн. руб. против </w:t>
      </w:r>
      <w:r w:rsidR="008A1E5A">
        <w:rPr>
          <w:rFonts w:ascii="Times New Roman" w:hAnsi="Times New Roman" w:cs="Times New Roman"/>
          <w:sz w:val="28"/>
          <w:szCs w:val="28"/>
        </w:rPr>
        <w:t>89</w:t>
      </w:r>
      <w:r w:rsidR="005D0DDE">
        <w:rPr>
          <w:rFonts w:ascii="Times New Roman" w:hAnsi="Times New Roman" w:cs="Times New Roman"/>
          <w:sz w:val="28"/>
          <w:szCs w:val="28"/>
        </w:rPr>
        <w:t xml:space="preserve"> млрд.</w:t>
      </w:r>
      <w:r w:rsidR="008A1E5A">
        <w:rPr>
          <w:rFonts w:ascii="Times New Roman" w:hAnsi="Times New Roman" w:cs="Times New Roman"/>
          <w:sz w:val="28"/>
          <w:szCs w:val="28"/>
        </w:rPr>
        <w:t>109 млн. руб. за 2021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035309">
        <w:rPr>
          <w:rFonts w:ascii="Times New Roman" w:hAnsi="Times New Roman" w:cs="Times New Roman"/>
          <w:sz w:val="28"/>
          <w:szCs w:val="28"/>
        </w:rPr>
        <w:t>, что обусловлено увеличением объемов производства в угольной и обрабатывающей промышленности.</w:t>
      </w:r>
    </w:p>
    <w:p w:rsidR="00372EEA" w:rsidRDefault="00372EEA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2EEA" w:rsidRDefault="00372EEA" w:rsidP="00DD4FFD">
      <w:pPr>
        <w:tabs>
          <w:tab w:val="left" w:pos="9639"/>
        </w:tabs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6278" cy="2703443"/>
            <wp:effectExtent l="19050" t="0" r="20072" b="1657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E2A34" w:rsidRDefault="00DE2A34" w:rsidP="00DE2A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D4FFD" w:rsidRDefault="00372EEA" w:rsidP="00DD4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статистическим данным з</w:t>
      </w:r>
      <w:r w:rsidR="0037378E">
        <w:rPr>
          <w:rFonts w:ascii="Times New Roman" w:hAnsi="Times New Roman" w:cs="Times New Roman"/>
          <w:sz w:val="28"/>
          <w:szCs w:val="28"/>
        </w:rPr>
        <w:t>а 2022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035309">
        <w:rPr>
          <w:rFonts w:ascii="Times New Roman" w:hAnsi="Times New Roman" w:cs="Times New Roman"/>
          <w:sz w:val="28"/>
          <w:szCs w:val="28"/>
        </w:rPr>
        <w:t xml:space="preserve"> добыто угля на </w:t>
      </w:r>
      <w:r w:rsidR="000800B3">
        <w:rPr>
          <w:rFonts w:ascii="Times New Roman" w:hAnsi="Times New Roman" w:cs="Times New Roman"/>
          <w:sz w:val="28"/>
          <w:szCs w:val="28"/>
        </w:rPr>
        <w:t xml:space="preserve">267 </w:t>
      </w:r>
      <w:r w:rsidR="00DD4FFD">
        <w:rPr>
          <w:rFonts w:ascii="Times New Roman" w:hAnsi="Times New Roman" w:cs="Times New Roman"/>
          <w:sz w:val="28"/>
          <w:szCs w:val="28"/>
        </w:rPr>
        <w:t>тыс</w:t>
      </w:r>
      <w:r w:rsidRPr="00035309">
        <w:rPr>
          <w:rFonts w:ascii="Times New Roman" w:hAnsi="Times New Roman" w:cs="Times New Roman"/>
          <w:sz w:val="28"/>
          <w:szCs w:val="28"/>
        </w:rPr>
        <w:t xml:space="preserve">. тонн или на </w:t>
      </w:r>
      <w:r w:rsidR="000800B3">
        <w:rPr>
          <w:rFonts w:ascii="Times New Roman" w:hAnsi="Times New Roman" w:cs="Times New Roman"/>
          <w:sz w:val="28"/>
          <w:szCs w:val="28"/>
        </w:rPr>
        <w:t>1,1</w:t>
      </w:r>
      <w:r w:rsidRPr="00035309">
        <w:rPr>
          <w:rFonts w:ascii="Times New Roman" w:hAnsi="Times New Roman" w:cs="Times New Roman"/>
          <w:sz w:val="28"/>
          <w:szCs w:val="28"/>
        </w:rPr>
        <w:t xml:space="preserve"> % больше, чем </w:t>
      </w:r>
      <w:r>
        <w:rPr>
          <w:rFonts w:ascii="Times New Roman" w:hAnsi="Times New Roman" w:cs="Times New Roman"/>
          <w:sz w:val="28"/>
          <w:szCs w:val="28"/>
        </w:rPr>
        <w:t>за прошлый</w:t>
      </w:r>
      <w:r w:rsidRPr="00035309">
        <w:rPr>
          <w:rFonts w:ascii="Times New Roman" w:hAnsi="Times New Roman" w:cs="Times New Roman"/>
          <w:sz w:val="28"/>
          <w:szCs w:val="28"/>
        </w:rPr>
        <w:t xml:space="preserve"> год, что составило </w:t>
      </w:r>
      <w:r w:rsidRPr="0017796E">
        <w:rPr>
          <w:rFonts w:ascii="Times New Roman" w:hAnsi="Times New Roman" w:cs="Times New Roman"/>
          <w:sz w:val="28"/>
          <w:szCs w:val="28"/>
        </w:rPr>
        <w:t>23</w:t>
      </w:r>
      <w:r w:rsidR="00DD4FFD">
        <w:rPr>
          <w:rFonts w:ascii="Times New Roman" w:hAnsi="Times New Roman" w:cs="Times New Roman"/>
          <w:sz w:val="28"/>
          <w:szCs w:val="28"/>
        </w:rPr>
        <w:t xml:space="preserve"> млн. </w:t>
      </w:r>
      <w:r w:rsidR="0037378E">
        <w:rPr>
          <w:rFonts w:ascii="Times New Roman" w:hAnsi="Times New Roman" w:cs="Times New Roman"/>
          <w:sz w:val="28"/>
          <w:szCs w:val="28"/>
        </w:rPr>
        <w:t xml:space="preserve">854 </w:t>
      </w:r>
      <w:r w:rsidR="00DD4FFD" w:rsidRPr="00DD4FFD">
        <w:rPr>
          <w:rFonts w:ascii="Times New Roman" w:hAnsi="Times New Roman" w:cs="Times New Roman"/>
          <w:sz w:val="28"/>
          <w:szCs w:val="28"/>
        </w:rPr>
        <w:t>тыс</w:t>
      </w:r>
      <w:r w:rsidRPr="00DD4FFD">
        <w:rPr>
          <w:rFonts w:ascii="Times New Roman" w:hAnsi="Times New Roman" w:cs="Times New Roman"/>
          <w:sz w:val="28"/>
          <w:szCs w:val="28"/>
        </w:rPr>
        <w:t xml:space="preserve">. тонн против </w:t>
      </w:r>
      <w:r w:rsidR="0037378E">
        <w:rPr>
          <w:rFonts w:ascii="Times New Roman" w:hAnsi="Times New Roman" w:cs="Times New Roman"/>
          <w:sz w:val="28"/>
          <w:szCs w:val="28"/>
        </w:rPr>
        <w:t>23</w:t>
      </w:r>
      <w:r w:rsidR="00DD4FFD">
        <w:rPr>
          <w:rFonts w:ascii="Times New Roman" w:hAnsi="Times New Roman" w:cs="Times New Roman"/>
          <w:sz w:val="28"/>
          <w:szCs w:val="28"/>
        </w:rPr>
        <w:t xml:space="preserve"> млн. </w:t>
      </w:r>
      <w:r w:rsidR="0037378E">
        <w:rPr>
          <w:rFonts w:ascii="Times New Roman" w:hAnsi="Times New Roman" w:cs="Times New Roman"/>
          <w:sz w:val="28"/>
          <w:szCs w:val="28"/>
        </w:rPr>
        <w:t>587</w:t>
      </w:r>
      <w:r w:rsidR="00DD4FFD">
        <w:rPr>
          <w:rFonts w:ascii="Times New Roman" w:hAnsi="Times New Roman" w:cs="Times New Roman"/>
          <w:sz w:val="28"/>
          <w:szCs w:val="28"/>
        </w:rPr>
        <w:t xml:space="preserve"> тыс. тонн.</w:t>
      </w:r>
    </w:p>
    <w:p w:rsidR="00DD4FFD" w:rsidRPr="00DD4FFD" w:rsidRDefault="00DD4FFD" w:rsidP="00DD4F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13796">
        <w:rPr>
          <w:rFonts w:ascii="Times New Roman" w:hAnsi="Times New Roman" w:cs="Times New Roman"/>
          <w:sz w:val="28"/>
          <w:szCs w:val="28"/>
        </w:rPr>
        <w:t>О</w:t>
      </w:r>
      <w:r w:rsidRPr="0031379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ткрытымспособомдобытоугля</w:t>
      </w:r>
      <w:r w:rsidRPr="00313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</w:t>
      </w:r>
      <w:r w:rsidR="00116C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6,7</w:t>
      </w:r>
      <w:r w:rsidR="00313796" w:rsidRPr="00313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</w:t>
      </w:r>
      <w:r w:rsidRPr="003137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больше, чем подземным.</w:t>
      </w:r>
      <w:r w:rsidR="00DA4759" w:rsidRPr="00313796">
        <w:rPr>
          <w:rFonts w:ascii="Times New Roman" w:eastAsia="Times New Roman" w:hAnsi="Times New Roman" w:cs="Times New Roman"/>
          <w:sz w:val="28"/>
          <w:szCs w:val="28"/>
        </w:rPr>
        <w:t>Добыча угля открытым способо</w:t>
      </w:r>
      <w:r w:rsidR="00116CE1">
        <w:rPr>
          <w:rFonts w:ascii="Times New Roman" w:eastAsia="Times New Roman" w:hAnsi="Times New Roman" w:cs="Times New Roman"/>
          <w:sz w:val="28"/>
          <w:szCs w:val="28"/>
        </w:rPr>
        <w:t>м за 2022</w:t>
      </w:r>
      <w:r w:rsidR="00DA4759" w:rsidRPr="00313796">
        <w:rPr>
          <w:rFonts w:ascii="Times New Roman" w:eastAsia="Times New Roman" w:hAnsi="Times New Roman" w:cs="Times New Roman"/>
          <w:sz w:val="28"/>
          <w:szCs w:val="28"/>
        </w:rPr>
        <w:t xml:space="preserve"> год составила </w:t>
      </w:r>
      <w:r w:rsidR="00116CE1">
        <w:rPr>
          <w:rFonts w:ascii="Times New Roman" w:eastAsia="Times New Roman" w:hAnsi="Times New Roman" w:cs="Times New Roman"/>
          <w:sz w:val="28"/>
          <w:szCs w:val="28"/>
        </w:rPr>
        <w:t>19018,6</w:t>
      </w:r>
      <w:r w:rsidR="00DA4759" w:rsidRPr="00313796">
        <w:rPr>
          <w:rFonts w:ascii="Times New Roman" w:eastAsia="Times New Roman" w:hAnsi="Times New Roman" w:cs="Times New Roman"/>
          <w:sz w:val="28"/>
          <w:szCs w:val="28"/>
        </w:rPr>
        <w:t xml:space="preserve">тыс. тонн угля, подземным способом - </w:t>
      </w:r>
      <w:r w:rsidR="00116CE1">
        <w:rPr>
          <w:rFonts w:ascii="Times New Roman" w:eastAsia="Times New Roman" w:hAnsi="Times New Roman" w:cs="Times New Roman"/>
          <w:sz w:val="28"/>
          <w:szCs w:val="28"/>
        </w:rPr>
        <w:t>2442,5</w:t>
      </w:r>
      <w:r w:rsidR="00DA4759" w:rsidRPr="00313796">
        <w:rPr>
          <w:rFonts w:ascii="Times New Roman" w:eastAsia="Times New Roman" w:hAnsi="Times New Roman" w:cs="Times New Roman"/>
          <w:sz w:val="28"/>
          <w:szCs w:val="28"/>
        </w:rPr>
        <w:t>тыс. тонн угля.</w:t>
      </w:r>
    </w:p>
    <w:p w:rsidR="00EF233A" w:rsidRDefault="009712D2" w:rsidP="009712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Предприятия </w:t>
      </w:r>
      <w:r w:rsidR="009B4ABB">
        <w:rPr>
          <w:rFonts w:ascii="Times New Roman" w:hAnsi="Times New Roman" w:cs="Times New Roman"/>
          <w:color w:val="122242"/>
          <w:sz w:val="28"/>
          <w:szCs w:val="28"/>
        </w:rPr>
        <w:t>веду</w:t>
      </w:r>
      <w:r w:rsidR="009B4ABB" w:rsidRPr="009B4ABB">
        <w:rPr>
          <w:rFonts w:ascii="Times New Roman" w:hAnsi="Times New Roman" w:cs="Times New Roman"/>
          <w:color w:val="122242"/>
          <w:sz w:val="28"/>
          <w:szCs w:val="28"/>
        </w:rPr>
        <w:t xml:space="preserve">т добычу энергетического </w:t>
      </w:r>
      <w:r w:rsidR="00577E9A" w:rsidRPr="00577E9A">
        <w:rPr>
          <w:rFonts w:ascii="Times New Roman" w:hAnsi="Times New Roman" w:cs="Times New Roman"/>
          <w:color w:val="122242"/>
          <w:sz w:val="28"/>
          <w:szCs w:val="28"/>
        </w:rPr>
        <w:t xml:space="preserve">угля марки Д, ДГ и </w:t>
      </w:r>
      <w:r w:rsidR="00577E9A">
        <w:rPr>
          <w:rFonts w:ascii="Times New Roman" w:hAnsi="Times New Roman" w:cs="Times New Roman"/>
          <w:color w:val="122242"/>
          <w:sz w:val="28"/>
          <w:szCs w:val="28"/>
        </w:rPr>
        <w:t xml:space="preserve">Г. </w:t>
      </w:r>
      <w:r w:rsidR="00EF233A" w:rsidRPr="00E90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Уголь реализуется </w:t>
      </w:r>
      <w:r w:rsidR="00E90E86" w:rsidRPr="000A0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EF233A" w:rsidRPr="000A02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внутреннем </w:t>
      </w:r>
      <w:r w:rsidR="00E90E86" w:rsidRPr="000A0234">
        <w:rPr>
          <w:rFonts w:ascii="Times New Roman" w:hAnsi="Times New Roman" w:cs="Times New Roman"/>
          <w:sz w:val="28"/>
          <w:szCs w:val="28"/>
        </w:rPr>
        <w:t>так и на внешнем рынке.</w:t>
      </w:r>
    </w:p>
    <w:p w:rsidR="007B0EE4" w:rsidRPr="007B0EE4" w:rsidRDefault="007B0EE4" w:rsidP="00545A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B0EE4">
        <w:rPr>
          <w:rFonts w:ascii="Times New Roman" w:hAnsi="Times New Roman" w:cs="Times New Roman"/>
          <w:sz w:val="28"/>
          <w:szCs w:val="28"/>
        </w:rPr>
        <w:t>аибольший удельный вес в общем объеме приходится на ООО «Разрез Пермяковский» - 22,3 %. Также наиболее весомые показатели в ЗАО «Шахта Беловская» - 21,9 %, филиал АО УК КРУ «Моховский угольный разрез» - 20,2 %</w:t>
      </w:r>
      <w:r w:rsidR="004A5E94">
        <w:rPr>
          <w:rFonts w:ascii="Times New Roman" w:hAnsi="Times New Roman" w:cs="Times New Roman"/>
          <w:sz w:val="28"/>
          <w:szCs w:val="28"/>
        </w:rPr>
        <w:t xml:space="preserve">, </w:t>
      </w:r>
      <w:r w:rsidRPr="007B0EE4">
        <w:rPr>
          <w:rFonts w:ascii="Times New Roman" w:hAnsi="Times New Roman" w:cs="Times New Roman"/>
          <w:sz w:val="28"/>
          <w:szCs w:val="28"/>
        </w:rPr>
        <w:t xml:space="preserve">АО «КТК» филиал «Разрез Виноградовский» - 18,1 %. На остальные 4 </w:t>
      </w:r>
      <w:r w:rsidRPr="007B0EE4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предприятия приходится в общей сложности 17,5 % от общего объема добычи угля. </w:t>
      </w:r>
    </w:p>
    <w:p w:rsidR="003B5309" w:rsidRDefault="003B5309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91" w:rsidRDefault="006B6891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91" w:rsidRDefault="006B6891" w:rsidP="00372E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A3F28" w:rsidRPr="003B5309" w:rsidRDefault="00DE2A34" w:rsidP="00DE2A3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2.4. Сельское хозяйство</w:t>
      </w:r>
    </w:p>
    <w:p w:rsidR="00DE2A34" w:rsidRDefault="00DE2A34" w:rsidP="00DE2A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146B" w:rsidRPr="00035309" w:rsidRDefault="0070146B" w:rsidP="0070146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7982">
        <w:rPr>
          <w:rFonts w:ascii="Times New Roman" w:hAnsi="Times New Roman" w:cs="Times New Roman"/>
          <w:sz w:val="28"/>
          <w:szCs w:val="28"/>
        </w:rPr>
        <w:t xml:space="preserve">Вторая важная отрасль экономики </w:t>
      </w:r>
      <w:r w:rsidR="00886A6E" w:rsidRPr="00FE7982">
        <w:rPr>
          <w:rFonts w:ascii="Times New Roman" w:hAnsi="Times New Roman" w:cs="Times New Roman"/>
          <w:sz w:val="28"/>
          <w:szCs w:val="28"/>
        </w:rPr>
        <w:t>округа</w:t>
      </w:r>
      <w:r w:rsidRPr="00FE7982">
        <w:rPr>
          <w:rFonts w:ascii="Times New Roman" w:hAnsi="Times New Roman" w:cs="Times New Roman"/>
          <w:sz w:val="28"/>
          <w:szCs w:val="28"/>
        </w:rPr>
        <w:t xml:space="preserve"> – сельскохозяйственная и перерабатывающая промышленность.</w:t>
      </w:r>
    </w:p>
    <w:p w:rsidR="00DB5313" w:rsidRPr="00035309" w:rsidRDefault="00DB5313" w:rsidP="00DB5313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Сельскохозяйственное производство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 представляют 9 крупных и средних действующих предприятий (в том числе </w:t>
      </w:r>
      <w:r>
        <w:rPr>
          <w:rFonts w:ascii="Times New Roman" w:hAnsi="Times New Roman"/>
          <w:sz w:val="28"/>
          <w:szCs w:val="28"/>
        </w:rPr>
        <w:t>7</w:t>
      </w:r>
      <w:r w:rsidRPr="00035309">
        <w:rPr>
          <w:rFonts w:ascii="Times New Roman" w:hAnsi="Times New Roman"/>
          <w:sz w:val="28"/>
          <w:szCs w:val="28"/>
        </w:rPr>
        <w:t xml:space="preserve"> обществ с ограниченной ответственностью, 1 </w:t>
      </w:r>
      <w:r w:rsidR="00504BB8" w:rsidRPr="00504BB8">
        <w:rPr>
          <w:rFonts w:ascii="Times New Roman" w:hAnsi="Times New Roman"/>
          <w:sz w:val="28"/>
          <w:szCs w:val="28"/>
        </w:rPr>
        <w:t>сельско-хозяйственный кооператив</w:t>
      </w:r>
      <w:r w:rsidRPr="00504BB8">
        <w:rPr>
          <w:rFonts w:ascii="Times New Roman" w:hAnsi="Times New Roman"/>
          <w:sz w:val="28"/>
          <w:szCs w:val="28"/>
        </w:rPr>
        <w:t xml:space="preserve">, 1 </w:t>
      </w:r>
      <w:r w:rsidR="00504BB8">
        <w:rPr>
          <w:rFonts w:ascii="Times New Roman" w:hAnsi="Times New Roman"/>
          <w:sz w:val="28"/>
          <w:szCs w:val="28"/>
        </w:rPr>
        <w:t>индивидуальный предпринимательглава крестьянско-фермерского хозяйства</w:t>
      </w:r>
      <w:r w:rsidR="00BF448B">
        <w:rPr>
          <w:rFonts w:ascii="Times New Roman" w:hAnsi="Times New Roman"/>
          <w:sz w:val="28"/>
          <w:szCs w:val="28"/>
        </w:rPr>
        <w:t>), 37</w:t>
      </w:r>
      <w:r w:rsidRPr="00035309">
        <w:rPr>
          <w:rFonts w:ascii="Times New Roman" w:hAnsi="Times New Roman"/>
          <w:sz w:val="28"/>
          <w:szCs w:val="28"/>
        </w:rPr>
        <w:t xml:space="preserve"> действующих крестьянских (фермерских) хозяйств, 3 индивидуальных предпринимателя, </w:t>
      </w:r>
      <w:r w:rsidR="00BF448B">
        <w:rPr>
          <w:rFonts w:ascii="Times New Roman" w:hAnsi="Times New Roman"/>
          <w:sz w:val="28"/>
          <w:szCs w:val="28"/>
        </w:rPr>
        <w:t>9909</w:t>
      </w:r>
      <w:r w:rsidRPr="00035309">
        <w:rPr>
          <w:rFonts w:ascii="Times New Roman" w:hAnsi="Times New Roman"/>
          <w:sz w:val="28"/>
          <w:szCs w:val="28"/>
        </w:rPr>
        <w:t xml:space="preserve"> личных подсобных хозяйств населения.</w:t>
      </w:r>
    </w:p>
    <w:p w:rsidR="00DE2A34" w:rsidRDefault="00DE2A34" w:rsidP="00DE2A34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сельхозугодий в составе Беловского муниципального округа составляет </w:t>
      </w:r>
      <w:r w:rsidR="00BF448B">
        <w:rPr>
          <w:rFonts w:ascii="Times New Roman" w:hAnsi="Times New Roman"/>
          <w:sz w:val="28"/>
          <w:szCs w:val="28"/>
        </w:rPr>
        <w:t>144,96</w:t>
      </w:r>
      <w:r>
        <w:rPr>
          <w:rFonts w:ascii="Times New Roman" w:hAnsi="Times New Roman"/>
          <w:sz w:val="28"/>
          <w:szCs w:val="28"/>
        </w:rPr>
        <w:t xml:space="preserve"> тыс. га (это земли, находящиеся за границами населенных пунктов, используются для ведения сельского хозяйства: крестьянско-фермерскими хозяйствами, гражданами, ведущими личные подсобные хозяйства, садоводство, животноводство, товариществами и обществами кооперативами и иными организациями).</w:t>
      </w:r>
    </w:p>
    <w:p w:rsidR="00DE2A34" w:rsidRDefault="00DE2A34" w:rsidP="00DB5313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5 лет общая площад</w:t>
      </w:r>
      <w:r w:rsidR="00BF448B">
        <w:rPr>
          <w:rFonts w:ascii="Times New Roman" w:hAnsi="Times New Roman"/>
          <w:sz w:val="28"/>
          <w:szCs w:val="28"/>
        </w:rPr>
        <w:t>ь сельхозугодий уменьшилась на 5</w:t>
      </w:r>
      <w:r>
        <w:rPr>
          <w:rFonts w:ascii="Times New Roman" w:hAnsi="Times New Roman"/>
          <w:sz w:val="28"/>
          <w:szCs w:val="28"/>
        </w:rPr>
        <w:t xml:space="preserve">,0 тыс. га, в связи с переводом в земли других категорий, </w:t>
      </w:r>
      <w:r w:rsidR="00DB5313">
        <w:rPr>
          <w:rFonts w:ascii="Times New Roman" w:hAnsi="Times New Roman"/>
          <w:sz w:val="28"/>
          <w:szCs w:val="28"/>
        </w:rPr>
        <w:t>не связанных с сельским хозяйством.</w:t>
      </w:r>
    </w:p>
    <w:p w:rsidR="00DB5313" w:rsidRDefault="00DB5313" w:rsidP="00DB5313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2A34" w:rsidRDefault="00DE2A34" w:rsidP="00886A6E">
      <w:pPr>
        <w:pStyle w:val="3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44618" cy="2488758"/>
            <wp:effectExtent l="19050" t="0" r="27332" b="6792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E2A34" w:rsidRDefault="00DE2A34" w:rsidP="00DE2A34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E2A34" w:rsidRPr="00035309" w:rsidRDefault="00DE2A34" w:rsidP="00DE2A34">
      <w:pPr>
        <w:pStyle w:val="af6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В рамках выполнения мероприятий по реализации государственной программы развития сельского хозяйства на </w:t>
      </w:r>
      <w:r w:rsidRPr="00EF749F">
        <w:rPr>
          <w:rFonts w:ascii="Times New Roman" w:hAnsi="Times New Roman"/>
          <w:sz w:val="28"/>
          <w:szCs w:val="28"/>
        </w:rPr>
        <w:t>2013-2025гг</w:t>
      </w:r>
      <w:r w:rsidRPr="00035309">
        <w:rPr>
          <w:rFonts w:ascii="Times New Roman" w:hAnsi="Times New Roman"/>
          <w:sz w:val="28"/>
          <w:szCs w:val="28"/>
        </w:rPr>
        <w:t>. работниками агропромышленного комплекса, личными подсобными хозяйства</w:t>
      </w:r>
      <w:r>
        <w:rPr>
          <w:rFonts w:ascii="Times New Roman" w:hAnsi="Times New Roman"/>
          <w:sz w:val="28"/>
          <w:szCs w:val="28"/>
        </w:rPr>
        <w:t>ми</w:t>
      </w:r>
      <w:r w:rsidRPr="00035309">
        <w:rPr>
          <w:rFonts w:ascii="Times New Roman" w:hAnsi="Times New Roman"/>
          <w:sz w:val="28"/>
          <w:szCs w:val="28"/>
        </w:rPr>
        <w:t xml:space="preserve"> проводится </w:t>
      </w:r>
      <w:r w:rsidRPr="00035309">
        <w:rPr>
          <w:rFonts w:ascii="Times New Roman" w:hAnsi="Times New Roman"/>
          <w:sz w:val="28"/>
          <w:szCs w:val="28"/>
        </w:rPr>
        <w:lastRenderedPageBreak/>
        <w:t xml:space="preserve">работа по стабилизации и наращиванию производства сельскохозяйственной продукции в хозяйствах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. </w:t>
      </w:r>
    </w:p>
    <w:p w:rsidR="00DE2A34" w:rsidRDefault="00DE2A34" w:rsidP="00DE2A34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>Основные направления сельскохозяйственного производства – растениеводство и животноводство.</w:t>
      </w:r>
    </w:p>
    <w:p w:rsidR="00DD46D9" w:rsidRDefault="00DE2A34" w:rsidP="00D73298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Выращивается на реализацию яровая пшеница, ячмень, овес, озимая рожь, гречиха, соя, рапс, картофель и овощи.</w:t>
      </w:r>
    </w:p>
    <w:p w:rsidR="00886A6E" w:rsidRDefault="00886A6E" w:rsidP="00D73298">
      <w:pPr>
        <w:pStyle w:val="a8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D73298">
        <w:rPr>
          <w:rFonts w:ascii="Times New Roman" w:hAnsi="Times New Roman"/>
          <w:sz w:val="28"/>
          <w:szCs w:val="28"/>
        </w:rPr>
        <w:t xml:space="preserve">Важнейшими отраслями </w:t>
      </w:r>
      <w:r w:rsidRPr="00D73298">
        <w:rPr>
          <w:rFonts w:ascii="Times New Roman" w:hAnsi="Times New Roman"/>
          <w:bCs/>
          <w:iCs/>
          <w:sz w:val="28"/>
          <w:szCs w:val="28"/>
        </w:rPr>
        <w:t>животноводства</w:t>
      </w:r>
      <w:r w:rsidRPr="00D73298">
        <w:rPr>
          <w:rFonts w:ascii="Times New Roman" w:hAnsi="Times New Roman"/>
          <w:sz w:val="28"/>
          <w:szCs w:val="28"/>
        </w:rPr>
        <w:t xml:space="preserve"> являются скотоводство и птицеводство.</w:t>
      </w:r>
    </w:p>
    <w:p w:rsidR="00D73298" w:rsidRPr="004D6FF6" w:rsidRDefault="00BD00CB" w:rsidP="004D6FF6">
      <w:pPr>
        <w:pStyle w:val="af6"/>
        <w:suppressAutoHyphens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Выручка от реализации</w:t>
      </w:r>
      <w:r w:rsidR="00D73298" w:rsidRPr="00035309">
        <w:rPr>
          <w:rFonts w:ascii="Times New Roman" w:hAnsi="Times New Roman"/>
          <w:sz w:val="28"/>
          <w:szCs w:val="28"/>
        </w:rPr>
        <w:t xml:space="preserve"> продукции сельского хозяйства во всех категориях </w:t>
      </w:r>
      <w:r w:rsidR="00D73298">
        <w:rPr>
          <w:rFonts w:ascii="Times New Roman" w:hAnsi="Times New Roman"/>
          <w:sz w:val="28"/>
          <w:szCs w:val="28"/>
        </w:rPr>
        <w:t xml:space="preserve">хозяйств </w:t>
      </w:r>
      <w:r w:rsidR="00D73298" w:rsidRPr="00035309">
        <w:rPr>
          <w:rFonts w:ascii="Times New Roman" w:hAnsi="Times New Roman"/>
          <w:sz w:val="28"/>
          <w:szCs w:val="28"/>
        </w:rPr>
        <w:t xml:space="preserve">за </w:t>
      </w:r>
      <w:r w:rsidR="00FC2419">
        <w:rPr>
          <w:rFonts w:ascii="Times New Roman" w:hAnsi="Times New Roman"/>
          <w:sz w:val="28"/>
          <w:szCs w:val="28"/>
        </w:rPr>
        <w:t>2022</w:t>
      </w:r>
      <w:r w:rsidR="00D73298">
        <w:rPr>
          <w:rFonts w:ascii="Times New Roman" w:hAnsi="Times New Roman"/>
          <w:sz w:val="28"/>
          <w:szCs w:val="28"/>
        </w:rPr>
        <w:t xml:space="preserve"> год</w:t>
      </w:r>
      <w:r w:rsidR="00D73298" w:rsidRPr="00035309">
        <w:rPr>
          <w:rFonts w:ascii="Times New Roman" w:hAnsi="Times New Roman"/>
          <w:sz w:val="28"/>
          <w:szCs w:val="28"/>
        </w:rPr>
        <w:t xml:space="preserve"> составило </w:t>
      </w:r>
      <w:r w:rsidR="004D6FF6" w:rsidRPr="004D6FF6">
        <w:rPr>
          <w:rFonts w:ascii="Times New Roman" w:hAnsi="Times New Roman"/>
          <w:sz w:val="28"/>
          <w:szCs w:val="28"/>
        </w:rPr>
        <w:t>4</w:t>
      </w:r>
      <w:r w:rsidR="00886A6E" w:rsidRPr="004D6FF6">
        <w:rPr>
          <w:rFonts w:ascii="Times New Roman" w:hAnsi="Times New Roman"/>
          <w:sz w:val="28"/>
          <w:szCs w:val="28"/>
        </w:rPr>
        <w:t xml:space="preserve"> млрд. </w:t>
      </w:r>
      <w:r w:rsidR="004D6FF6" w:rsidRPr="004D6FF6">
        <w:rPr>
          <w:rFonts w:ascii="Times New Roman" w:hAnsi="Times New Roman"/>
          <w:sz w:val="28"/>
          <w:szCs w:val="28"/>
        </w:rPr>
        <w:t>178</w:t>
      </w:r>
      <w:r w:rsidR="00D73298" w:rsidRPr="004D6FF6">
        <w:rPr>
          <w:rFonts w:ascii="Times New Roman" w:hAnsi="Times New Roman"/>
          <w:sz w:val="28"/>
          <w:szCs w:val="28"/>
        </w:rPr>
        <w:t xml:space="preserve"> млн. руб., что на </w:t>
      </w:r>
      <w:r w:rsidR="00B67BC0">
        <w:rPr>
          <w:rFonts w:ascii="Times New Roman" w:hAnsi="Times New Roman"/>
          <w:sz w:val="28"/>
          <w:szCs w:val="28"/>
        </w:rPr>
        <w:t>4,7 % ниже уровня 2021</w:t>
      </w:r>
      <w:r w:rsidR="00D73298" w:rsidRPr="004D6FF6">
        <w:rPr>
          <w:rFonts w:ascii="Times New Roman" w:hAnsi="Times New Roman"/>
          <w:sz w:val="28"/>
          <w:szCs w:val="28"/>
        </w:rPr>
        <w:t xml:space="preserve"> года (</w:t>
      </w:r>
      <w:r w:rsidR="00B67BC0">
        <w:rPr>
          <w:rFonts w:ascii="Times New Roman" w:hAnsi="Times New Roman"/>
          <w:sz w:val="28"/>
          <w:szCs w:val="28"/>
        </w:rPr>
        <w:t>4</w:t>
      </w:r>
      <w:r w:rsidR="00886A6E" w:rsidRPr="004D6FF6">
        <w:rPr>
          <w:rFonts w:ascii="Times New Roman" w:hAnsi="Times New Roman"/>
          <w:sz w:val="28"/>
          <w:szCs w:val="28"/>
        </w:rPr>
        <w:t xml:space="preserve"> млрд. </w:t>
      </w:r>
      <w:r w:rsidR="00B67BC0">
        <w:rPr>
          <w:rFonts w:ascii="Times New Roman" w:hAnsi="Times New Roman"/>
          <w:sz w:val="28"/>
          <w:szCs w:val="28"/>
        </w:rPr>
        <w:t>384</w:t>
      </w:r>
      <w:r w:rsidR="00D73298" w:rsidRPr="004D6FF6">
        <w:rPr>
          <w:rFonts w:ascii="Times New Roman" w:hAnsi="Times New Roman"/>
          <w:sz w:val="28"/>
          <w:szCs w:val="28"/>
        </w:rPr>
        <w:t xml:space="preserve"> млн. руб.).</w:t>
      </w:r>
    </w:p>
    <w:p w:rsidR="003124A6" w:rsidRDefault="00D73298" w:rsidP="009F6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году на развитие материально-технической базы сельскохозяйственными предприятиями направлено инвестиций в размере </w:t>
      </w:r>
      <w:r w:rsidR="006C21AF">
        <w:rPr>
          <w:rFonts w:ascii="Times New Roman" w:hAnsi="Times New Roman" w:cs="Times New Roman"/>
          <w:sz w:val="28"/>
          <w:szCs w:val="28"/>
        </w:rPr>
        <w:t xml:space="preserve">133,55 </w:t>
      </w:r>
      <w:r>
        <w:rPr>
          <w:rFonts w:ascii="Times New Roman" w:hAnsi="Times New Roman" w:cs="Times New Roman"/>
          <w:sz w:val="28"/>
          <w:szCs w:val="28"/>
        </w:rPr>
        <w:t>млн. рублей.</w:t>
      </w:r>
    </w:p>
    <w:p w:rsidR="00187ABB" w:rsidRDefault="00187ABB" w:rsidP="00D732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7ABB" w:rsidRPr="003B5309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309">
        <w:rPr>
          <w:rFonts w:ascii="Times New Roman" w:hAnsi="Times New Roman" w:cs="Times New Roman"/>
          <w:b/>
          <w:sz w:val="28"/>
          <w:szCs w:val="28"/>
        </w:rPr>
        <w:t>2.5. Строительство</w:t>
      </w:r>
    </w:p>
    <w:p w:rsidR="00187ABB" w:rsidRDefault="00187ABB" w:rsidP="00187AB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87ABB" w:rsidRDefault="00187ABB" w:rsidP="00187ABB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жилищного </w:t>
      </w:r>
      <w:r w:rsidRPr="00035309">
        <w:rPr>
          <w:rFonts w:ascii="Times New Roman" w:hAnsi="Times New Roman"/>
          <w:sz w:val="28"/>
          <w:szCs w:val="28"/>
        </w:rPr>
        <w:t>строит</w:t>
      </w:r>
      <w:r>
        <w:rPr>
          <w:rFonts w:ascii="Times New Roman" w:hAnsi="Times New Roman"/>
          <w:sz w:val="28"/>
          <w:szCs w:val="28"/>
        </w:rPr>
        <w:t>ельства, которое предопределяет повышение уровнякачества</w:t>
      </w:r>
      <w:r w:rsidRPr="00035309">
        <w:rPr>
          <w:rFonts w:ascii="Times New Roman" w:hAnsi="Times New Roman"/>
          <w:sz w:val="28"/>
          <w:szCs w:val="28"/>
        </w:rPr>
        <w:t xml:space="preserve"> жизни</w:t>
      </w:r>
      <w:r>
        <w:rPr>
          <w:rFonts w:ascii="Times New Roman" w:hAnsi="Times New Roman"/>
          <w:sz w:val="28"/>
          <w:szCs w:val="28"/>
        </w:rPr>
        <w:t xml:space="preserve"> населения, </w:t>
      </w:r>
      <w:r w:rsidRPr="00035309">
        <w:rPr>
          <w:rFonts w:ascii="Times New Roman" w:hAnsi="Times New Roman"/>
          <w:sz w:val="28"/>
          <w:szCs w:val="28"/>
        </w:rPr>
        <w:t xml:space="preserve">является одним из приоритетных направлений деятельности администрации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035309">
        <w:rPr>
          <w:rFonts w:ascii="Times New Roman" w:hAnsi="Times New Roman"/>
          <w:sz w:val="28"/>
          <w:szCs w:val="28"/>
        </w:rPr>
        <w:t xml:space="preserve">. </w:t>
      </w:r>
    </w:p>
    <w:p w:rsidR="00187ABB" w:rsidRPr="00035309" w:rsidRDefault="00FB32DD" w:rsidP="00187ABB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2022</w:t>
      </w:r>
      <w:r w:rsidR="00187ABB" w:rsidRPr="00035309">
        <w:rPr>
          <w:rFonts w:ascii="Times New Roman" w:hAnsi="Times New Roman" w:cs="Times New Roman"/>
          <w:sz w:val="28"/>
          <w:szCs w:val="28"/>
        </w:rPr>
        <w:t xml:space="preserve"> года объем работ, выполненных по виду деятельности «строительство», составил </w:t>
      </w:r>
      <w:r>
        <w:rPr>
          <w:rFonts w:ascii="Times New Roman" w:hAnsi="Times New Roman" w:cs="Times New Roman"/>
          <w:sz w:val="28"/>
          <w:szCs w:val="28"/>
        </w:rPr>
        <w:t>3</w:t>
      </w:r>
      <w:r w:rsidR="000C36F5">
        <w:rPr>
          <w:rFonts w:ascii="Times New Roman" w:hAnsi="Times New Roman" w:cs="Times New Roman"/>
          <w:sz w:val="28"/>
          <w:szCs w:val="28"/>
        </w:rPr>
        <w:t xml:space="preserve"> млрд. </w:t>
      </w:r>
      <w:r>
        <w:rPr>
          <w:rFonts w:ascii="Times New Roman" w:hAnsi="Times New Roman" w:cs="Times New Roman"/>
          <w:sz w:val="28"/>
          <w:szCs w:val="28"/>
        </w:rPr>
        <w:t xml:space="preserve">538 </w:t>
      </w:r>
      <w:r w:rsidR="00187ABB">
        <w:rPr>
          <w:rFonts w:ascii="Times New Roman" w:hAnsi="Times New Roman" w:cs="Times New Roman"/>
          <w:sz w:val="28"/>
          <w:szCs w:val="28"/>
        </w:rPr>
        <w:t>млн. рублей. По отношению куровню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  <w:r w:rsidR="00187ABB" w:rsidRPr="00035309">
        <w:rPr>
          <w:rFonts w:ascii="Times New Roman" w:hAnsi="Times New Roman" w:cs="Times New Roman"/>
          <w:bCs/>
          <w:sz w:val="28"/>
          <w:szCs w:val="28"/>
        </w:rPr>
        <w:t>года</w:t>
      </w:r>
      <w:r w:rsidR="00187ABB">
        <w:rPr>
          <w:rFonts w:ascii="Times New Roman" w:hAnsi="Times New Roman" w:cs="Times New Roman"/>
          <w:sz w:val="28"/>
          <w:szCs w:val="28"/>
        </w:rPr>
        <w:t xml:space="preserve">объем работ увеличился на </w:t>
      </w:r>
      <w:r w:rsidR="00EE3B7B">
        <w:rPr>
          <w:rFonts w:ascii="Times New Roman" w:hAnsi="Times New Roman" w:cs="Times New Roman"/>
          <w:sz w:val="28"/>
          <w:szCs w:val="28"/>
        </w:rPr>
        <w:t>27,8</w:t>
      </w:r>
      <w:r w:rsidR="00187ABB">
        <w:rPr>
          <w:rFonts w:ascii="Times New Roman" w:hAnsi="Times New Roman" w:cs="Times New Roman"/>
          <w:sz w:val="28"/>
          <w:szCs w:val="28"/>
        </w:rPr>
        <w:t xml:space="preserve"> % </w:t>
      </w:r>
      <w:r w:rsidR="00EE3B7B">
        <w:rPr>
          <w:rFonts w:ascii="Times New Roman" w:hAnsi="Times New Roman" w:cs="Times New Roman"/>
          <w:bCs/>
          <w:sz w:val="28"/>
          <w:szCs w:val="28"/>
        </w:rPr>
        <w:t>.</w:t>
      </w:r>
    </w:p>
    <w:p w:rsidR="000C36F5" w:rsidRDefault="00187ABB" w:rsidP="000C36F5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Общая площадь жилых помещений Беловского муниципального </w:t>
      </w:r>
      <w:r>
        <w:rPr>
          <w:rFonts w:ascii="Times New Roman" w:hAnsi="Times New Roman"/>
          <w:sz w:val="28"/>
          <w:szCs w:val="28"/>
        </w:rPr>
        <w:t>о</w:t>
      </w:r>
      <w:r w:rsidR="00FB32DD">
        <w:rPr>
          <w:rFonts w:ascii="Times New Roman" w:hAnsi="Times New Roman"/>
          <w:sz w:val="28"/>
          <w:szCs w:val="28"/>
        </w:rPr>
        <w:t>круга по состоянию на 01.01.2023</w:t>
      </w:r>
      <w:r>
        <w:rPr>
          <w:rFonts w:ascii="Times New Roman" w:hAnsi="Times New Roman"/>
          <w:sz w:val="28"/>
          <w:szCs w:val="28"/>
        </w:rPr>
        <w:t xml:space="preserve"> года составляет </w:t>
      </w:r>
      <w:r w:rsidR="00FB32DD">
        <w:rPr>
          <w:rFonts w:ascii="Times New Roman" w:hAnsi="Times New Roman"/>
          <w:sz w:val="28"/>
          <w:szCs w:val="28"/>
        </w:rPr>
        <w:t>712,6</w:t>
      </w:r>
      <w:r w:rsidRPr="00035309">
        <w:rPr>
          <w:rFonts w:ascii="Times New Roman" w:hAnsi="Times New Roman"/>
          <w:sz w:val="28"/>
          <w:szCs w:val="28"/>
        </w:rPr>
        <w:t xml:space="preserve"> тыс. кв. метр</w:t>
      </w:r>
      <w:r>
        <w:rPr>
          <w:rFonts w:ascii="Times New Roman" w:hAnsi="Times New Roman"/>
          <w:sz w:val="28"/>
          <w:szCs w:val="28"/>
        </w:rPr>
        <w:t>ов</w:t>
      </w:r>
      <w:r w:rsidRPr="00035309">
        <w:rPr>
          <w:rFonts w:ascii="Times New Roman" w:hAnsi="Times New Roman"/>
          <w:sz w:val="28"/>
          <w:szCs w:val="28"/>
        </w:rPr>
        <w:t>.</w:t>
      </w:r>
    </w:p>
    <w:p w:rsidR="000C36F5" w:rsidRPr="00035309" w:rsidRDefault="000C36F5" w:rsidP="00A92AAA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>Обеспеченность населения жильем, приходящимся в среднем на одн</w:t>
      </w:r>
      <w:r>
        <w:rPr>
          <w:rFonts w:ascii="Times New Roman" w:hAnsi="Times New Roman"/>
          <w:sz w:val="28"/>
          <w:szCs w:val="28"/>
        </w:rPr>
        <w:t>ого ч</w:t>
      </w:r>
      <w:r w:rsidR="00FB32DD">
        <w:rPr>
          <w:rFonts w:ascii="Times New Roman" w:hAnsi="Times New Roman"/>
          <w:sz w:val="28"/>
          <w:szCs w:val="28"/>
        </w:rPr>
        <w:t>еловека, составила на 01.01.2023</w:t>
      </w:r>
      <w:r>
        <w:rPr>
          <w:rFonts w:ascii="Times New Roman" w:hAnsi="Times New Roman"/>
          <w:sz w:val="28"/>
          <w:szCs w:val="28"/>
        </w:rPr>
        <w:t xml:space="preserve"> года – </w:t>
      </w:r>
      <w:r w:rsidR="00FB32DD">
        <w:rPr>
          <w:rFonts w:ascii="Times New Roman" w:hAnsi="Times New Roman"/>
          <w:sz w:val="28"/>
          <w:szCs w:val="28"/>
        </w:rPr>
        <w:t>29,18 %, что выше уровня 01.01.2022</w:t>
      </w:r>
      <w:r w:rsidRPr="00035309">
        <w:rPr>
          <w:rFonts w:ascii="Times New Roman" w:hAnsi="Times New Roman"/>
          <w:sz w:val="28"/>
          <w:szCs w:val="28"/>
        </w:rPr>
        <w:t xml:space="preserve"> года (</w:t>
      </w:r>
      <w:r w:rsidR="00FB32DD">
        <w:rPr>
          <w:rFonts w:ascii="Times New Roman" w:hAnsi="Times New Roman"/>
          <w:sz w:val="28"/>
          <w:szCs w:val="28"/>
        </w:rPr>
        <w:t>28,29</w:t>
      </w:r>
      <w:r w:rsidRPr="00035309">
        <w:rPr>
          <w:rFonts w:ascii="Times New Roman" w:hAnsi="Times New Roman"/>
          <w:sz w:val="28"/>
          <w:szCs w:val="28"/>
        </w:rPr>
        <w:t xml:space="preserve">%)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FB32DD">
        <w:rPr>
          <w:rFonts w:ascii="Times New Roman" w:hAnsi="Times New Roman"/>
          <w:sz w:val="28"/>
          <w:szCs w:val="28"/>
        </w:rPr>
        <w:t>1,3</w:t>
      </w:r>
      <w:r>
        <w:rPr>
          <w:rFonts w:ascii="Times New Roman" w:hAnsi="Times New Roman"/>
          <w:sz w:val="28"/>
          <w:szCs w:val="28"/>
        </w:rPr>
        <w:t xml:space="preserve"> %.</w:t>
      </w:r>
    </w:p>
    <w:p w:rsidR="00187ABB" w:rsidRPr="00035309" w:rsidRDefault="00187ABB" w:rsidP="000C36F5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9B4ABB">
        <w:rPr>
          <w:rFonts w:ascii="Times New Roman" w:hAnsi="Times New Roman"/>
          <w:sz w:val="28"/>
          <w:szCs w:val="28"/>
        </w:rPr>
        <w:t>Объем введенн</w:t>
      </w:r>
      <w:r w:rsidR="00FB32DD">
        <w:rPr>
          <w:rFonts w:ascii="Times New Roman" w:hAnsi="Times New Roman"/>
          <w:sz w:val="28"/>
          <w:szCs w:val="28"/>
        </w:rPr>
        <w:t>ого в эксплуатацию жилья за 2022</w:t>
      </w:r>
      <w:r w:rsidRPr="009B4ABB">
        <w:rPr>
          <w:rFonts w:ascii="Times New Roman" w:hAnsi="Times New Roman"/>
          <w:sz w:val="28"/>
          <w:szCs w:val="28"/>
        </w:rPr>
        <w:t xml:space="preserve"> год</w:t>
      </w:r>
      <w:r w:rsidR="001646FA">
        <w:rPr>
          <w:rFonts w:ascii="Times New Roman" w:hAnsi="Times New Roman"/>
          <w:sz w:val="28"/>
          <w:szCs w:val="28"/>
        </w:rPr>
        <w:t>(</w:t>
      </w:r>
      <w:r w:rsidR="008245A7">
        <w:rPr>
          <w:rFonts w:ascii="Times New Roman" w:hAnsi="Times New Roman"/>
          <w:sz w:val="28"/>
          <w:szCs w:val="28"/>
        </w:rPr>
        <w:t xml:space="preserve">5947 </w:t>
      </w:r>
      <w:r w:rsidR="008245A7" w:rsidRPr="00035309">
        <w:rPr>
          <w:rFonts w:ascii="Times New Roman" w:hAnsi="Times New Roman"/>
          <w:sz w:val="28"/>
          <w:szCs w:val="28"/>
        </w:rPr>
        <w:t xml:space="preserve">кв. м </w:t>
      </w:r>
      <w:r w:rsidR="008245A7">
        <w:rPr>
          <w:rFonts w:ascii="Times New Roman" w:hAnsi="Times New Roman"/>
          <w:sz w:val="28"/>
          <w:szCs w:val="28"/>
        </w:rPr>
        <w:t xml:space="preserve"> - 39 домов) </w:t>
      </w:r>
      <w:r w:rsidR="00914E90">
        <w:rPr>
          <w:rFonts w:ascii="Times New Roman" w:hAnsi="Times New Roman"/>
          <w:sz w:val="28"/>
          <w:szCs w:val="28"/>
        </w:rPr>
        <w:t xml:space="preserve">на </w:t>
      </w:r>
      <w:r w:rsidR="00EE3B7B">
        <w:rPr>
          <w:rFonts w:ascii="Times New Roman" w:hAnsi="Times New Roman"/>
          <w:sz w:val="28"/>
          <w:szCs w:val="28"/>
        </w:rPr>
        <w:t>46</w:t>
      </w:r>
      <w:r w:rsidR="00914E90">
        <w:rPr>
          <w:rFonts w:ascii="Times New Roman" w:hAnsi="Times New Roman"/>
          <w:sz w:val="28"/>
          <w:szCs w:val="28"/>
        </w:rPr>
        <w:t xml:space="preserve"> % ниже</w:t>
      </w:r>
      <w:r w:rsidRPr="009B4AB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</w:t>
      </w:r>
      <w:r w:rsidR="00914E90">
        <w:rPr>
          <w:rFonts w:ascii="Times New Roman" w:hAnsi="Times New Roman"/>
          <w:sz w:val="28"/>
          <w:szCs w:val="28"/>
        </w:rPr>
        <w:t>ем за 2021</w:t>
      </w:r>
      <w:r>
        <w:rPr>
          <w:rFonts w:ascii="Times New Roman" w:hAnsi="Times New Roman"/>
          <w:sz w:val="28"/>
          <w:szCs w:val="28"/>
        </w:rPr>
        <w:t xml:space="preserve"> год</w:t>
      </w:r>
      <w:r w:rsidRPr="00035309">
        <w:rPr>
          <w:rFonts w:ascii="Times New Roman" w:hAnsi="Times New Roman"/>
          <w:sz w:val="28"/>
          <w:szCs w:val="28"/>
        </w:rPr>
        <w:t xml:space="preserve"> (</w:t>
      </w:r>
      <w:r w:rsidR="00FB32DD" w:rsidRPr="009B4ABB">
        <w:rPr>
          <w:rFonts w:ascii="Times New Roman" w:hAnsi="Times New Roman"/>
          <w:sz w:val="28"/>
          <w:szCs w:val="28"/>
        </w:rPr>
        <w:t>11035</w:t>
      </w:r>
      <w:r w:rsidRPr="00035309">
        <w:rPr>
          <w:rFonts w:ascii="Times New Roman" w:hAnsi="Times New Roman"/>
          <w:sz w:val="28"/>
          <w:szCs w:val="28"/>
        </w:rPr>
        <w:t xml:space="preserve"> кв. м - </w:t>
      </w:r>
      <w:r w:rsidR="00914E90">
        <w:rPr>
          <w:rFonts w:ascii="Times New Roman" w:hAnsi="Times New Roman"/>
          <w:sz w:val="28"/>
          <w:szCs w:val="28"/>
        </w:rPr>
        <w:t>116</w:t>
      </w:r>
      <w:r>
        <w:rPr>
          <w:rFonts w:ascii="Times New Roman" w:hAnsi="Times New Roman"/>
          <w:sz w:val="28"/>
          <w:szCs w:val="28"/>
        </w:rPr>
        <w:t xml:space="preserve"> домов</w:t>
      </w:r>
      <w:r w:rsidRPr="00035309">
        <w:rPr>
          <w:rFonts w:ascii="Times New Roman" w:hAnsi="Times New Roman"/>
          <w:sz w:val="28"/>
          <w:szCs w:val="28"/>
        </w:rPr>
        <w:t>). Всё жилье, введенное в эксплуатацию, построено индивидуальными застройщиками.</w:t>
      </w:r>
    </w:p>
    <w:p w:rsidR="00187ABB" w:rsidRPr="00ED1432" w:rsidRDefault="00187ABB" w:rsidP="00187ABB">
      <w:pPr>
        <w:pStyle w:val="a8"/>
        <w:ind w:firstLine="567"/>
        <w:jc w:val="both"/>
        <w:rPr>
          <w:rFonts w:ascii="Times New Roman" w:hAnsi="Times New Roman"/>
          <w:sz w:val="28"/>
          <w:szCs w:val="28"/>
        </w:rPr>
      </w:pPr>
      <w:r w:rsidRPr="00F56D67">
        <w:rPr>
          <w:rFonts w:ascii="Times New Roman" w:hAnsi="Times New Roman"/>
          <w:sz w:val="28"/>
          <w:szCs w:val="28"/>
        </w:rPr>
        <w:t>В перспективе индивидуального жилищного строительства на территории Беловского муниципального округа сформирован земельный участок, расположенный в д.Ивановка, площадью 55 га. Проведено межевание земельного участка</w:t>
      </w:r>
      <w:r w:rsidR="000C36F5" w:rsidRPr="00F56D67">
        <w:rPr>
          <w:rFonts w:ascii="Times New Roman" w:hAnsi="Times New Roman"/>
          <w:sz w:val="28"/>
          <w:szCs w:val="28"/>
        </w:rPr>
        <w:t xml:space="preserve"> в селе Вишневка площадью 33,8 г</w:t>
      </w:r>
      <w:r w:rsidRPr="00F56D67">
        <w:rPr>
          <w:rFonts w:ascii="Times New Roman" w:hAnsi="Times New Roman"/>
          <w:sz w:val="28"/>
          <w:szCs w:val="28"/>
        </w:rPr>
        <w:t>а</w:t>
      </w:r>
      <w:r w:rsidR="000C36F5" w:rsidRPr="00F56D67">
        <w:rPr>
          <w:rFonts w:ascii="Times New Roman" w:hAnsi="Times New Roman"/>
          <w:sz w:val="28"/>
          <w:szCs w:val="28"/>
        </w:rPr>
        <w:t xml:space="preserve"> (находится в стадии </w:t>
      </w:r>
      <w:r w:rsidR="00F56D67">
        <w:rPr>
          <w:rFonts w:ascii="Times New Roman" w:hAnsi="Times New Roman"/>
          <w:sz w:val="28"/>
          <w:szCs w:val="28"/>
        </w:rPr>
        <w:t>утверждения</w:t>
      </w:r>
      <w:r w:rsidRPr="00F56D67">
        <w:rPr>
          <w:rFonts w:ascii="Times New Roman" w:hAnsi="Times New Roman"/>
          <w:sz w:val="28"/>
          <w:szCs w:val="28"/>
        </w:rPr>
        <w:t>).</w:t>
      </w:r>
    </w:p>
    <w:p w:rsidR="00FE389B" w:rsidRPr="00C468B7" w:rsidRDefault="00187ABB" w:rsidP="00C468B7">
      <w:pPr>
        <w:pStyle w:val="33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35309">
        <w:rPr>
          <w:rFonts w:ascii="Times New Roman" w:hAnsi="Times New Roman"/>
          <w:sz w:val="28"/>
          <w:szCs w:val="28"/>
        </w:rPr>
        <w:t xml:space="preserve">Общая площадь жилых помещений, признанных в установленном порядке непригодными, на территории </w:t>
      </w:r>
      <w:r>
        <w:rPr>
          <w:rFonts w:ascii="Times New Roman" w:hAnsi="Times New Roman"/>
          <w:sz w:val="28"/>
          <w:szCs w:val="28"/>
        </w:rPr>
        <w:t>о</w:t>
      </w:r>
      <w:r w:rsidR="00914E90">
        <w:rPr>
          <w:rFonts w:ascii="Times New Roman" w:hAnsi="Times New Roman"/>
          <w:sz w:val="28"/>
          <w:szCs w:val="28"/>
        </w:rPr>
        <w:t>круга по состоянию на 01.01.2023</w:t>
      </w:r>
      <w:r w:rsidRPr="00035309">
        <w:rPr>
          <w:rFonts w:ascii="Times New Roman" w:hAnsi="Times New Roman"/>
          <w:sz w:val="28"/>
          <w:szCs w:val="28"/>
        </w:rPr>
        <w:t xml:space="preserve"> г. составляет 23,7 тыс. кв.м., удельный вес непригодно</w:t>
      </w:r>
      <w:r>
        <w:rPr>
          <w:rFonts w:ascii="Times New Roman" w:hAnsi="Times New Roman"/>
          <w:sz w:val="28"/>
          <w:szCs w:val="28"/>
        </w:rPr>
        <w:t>го</w:t>
      </w:r>
      <w:r w:rsidRPr="00035309">
        <w:rPr>
          <w:rFonts w:ascii="Times New Roman" w:hAnsi="Times New Roman"/>
          <w:sz w:val="28"/>
          <w:szCs w:val="28"/>
        </w:rPr>
        <w:t xml:space="preserve"> жилищного фонда в общем объеме жилищного фонда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="00914E90">
        <w:rPr>
          <w:rFonts w:ascii="Times New Roman" w:hAnsi="Times New Roman"/>
          <w:sz w:val="28"/>
          <w:szCs w:val="28"/>
        </w:rPr>
        <w:t xml:space="preserve"> составляет 3,3 %, в 2021 </w:t>
      </w:r>
      <w:r>
        <w:rPr>
          <w:rFonts w:ascii="Times New Roman" w:hAnsi="Times New Roman"/>
          <w:sz w:val="28"/>
          <w:szCs w:val="28"/>
        </w:rPr>
        <w:t>году</w:t>
      </w:r>
      <w:r w:rsidRPr="00035309">
        <w:rPr>
          <w:rFonts w:ascii="Times New Roman" w:hAnsi="Times New Roman"/>
          <w:sz w:val="28"/>
          <w:szCs w:val="28"/>
        </w:rPr>
        <w:t xml:space="preserve"> площад</w:t>
      </w:r>
      <w:r w:rsidR="00914E90">
        <w:rPr>
          <w:rFonts w:ascii="Times New Roman" w:hAnsi="Times New Roman"/>
          <w:sz w:val="28"/>
          <w:szCs w:val="28"/>
        </w:rPr>
        <w:t>ь жилых помещений составила 23,7</w:t>
      </w:r>
      <w:r w:rsidRPr="00035309">
        <w:rPr>
          <w:rFonts w:ascii="Times New Roman" w:hAnsi="Times New Roman"/>
          <w:sz w:val="28"/>
          <w:szCs w:val="28"/>
        </w:rPr>
        <w:t xml:space="preserve"> тыс. кв. метров. На территории Беловского муниципального </w:t>
      </w:r>
      <w:r w:rsidR="000C36F5">
        <w:rPr>
          <w:rFonts w:ascii="Times New Roman" w:hAnsi="Times New Roman"/>
          <w:sz w:val="28"/>
          <w:szCs w:val="28"/>
        </w:rPr>
        <w:t>округа</w:t>
      </w:r>
      <w:r w:rsidR="00914E90">
        <w:rPr>
          <w:rFonts w:ascii="Times New Roman" w:hAnsi="Times New Roman"/>
          <w:sz w:val="28"/>
          <w:szCs w:val="28"/>
        </w:rPr>
        <w:t xml:space="preserve">с августа 2022 года 1 дом признан аварийным. </w:t>
      </w:r>
    </w:p>
    <w:p w:rsidR="00FE389B" w:rsidRPr="00D73298" w:rsidRDefault="00FE389B" w:rsidP="003B5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298" w:rsidRPr="003B5309" w:rsidRDefault="00187ABB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3B5309">
        <w:rPr>
          <w:rFonts w:ascii="Times New Roman" w:hAnsi="Times New Roman"/>
          <w:b/>
          <w:sz w:val="28"/>
          <w:szCs w:val="28"/>
        </w:rPr>
        <w:t>2.6. Малое предпринимательство</w:t>
      </w:r>
    </w:p>
    <w:p w:rsidR="003124A6" w:rsidRDefault="003124A6" w:rsidP="00187ABB">
      <w:pPr>
        <w:pStyle w:val="af6"/>
        <w:suppressAutoHyphens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</w:rPr>
      </w:pPr>
    </w:p>
    <w:p w:rsidR="00DB7A4E" w:rsidRPr="00E3388C" w:rsidRDefault="00D07179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01.01.2023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года на территории Беловского муниципального округа  п</w:t>
      </w:r>
      <w:r>
        <w:rPr>
          <w:rFonts w:ascii="Times New Roman" w:hAnsi="Times New Roman" w:cs="Times New Roman"/>
          <w:sz w:val="28"/>
          <w:szCs w:val="28"/>
        </w:rPr>
        <w:t>о данным статистики действует 38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0 </w:t>
      </w:r>
      <w:r w:rsidR="00255141">
        <w:rPr>
          <w:rFonts w:ascii="Times New Roman" w:hAnsi="Times New Roman" w:cs="Times New Roman"/>
          <w:sz w:val="28"/>
          <w:szCs w:val="28"/>
        </w:rPr>
        <w:t>субъектов малого и среднего предпринимательства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больше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на </w:t>
      </w:r>
      <w:r w:rsidR="00514490">
        <w:rPr>
          <w:rFonts w:ascii="Times New Roman" w:hAnsi="Times New Roman" w:cs="Times New Roman"/>
          <w:sz w:val="28"/>
          <w:szCs w:val="28"/>
        </w:rPr>
        <w:t>2,7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 по отнош</w:t>
      </w:r>
      <w:r>
        <w:rPr>
          <w:rFonts w:ascii="Times New Roman" w:hAnsi="Times New Roman" w:cs="Times New Roman"/>
          <w:sz w:val="28"/>
          <w:szCs w:val="28"/>
        </w:rPr>
        <w:t>ению к уровню прошлого года (370 ед.). Из них, 63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малых и средних предприятий, что меньше на </w:t>
      </w:r>
      <w:r w:rsidR="00514490">
        <w:rPr>
          <w:rFonts w:ascii="Times New Roman" w:hAnsi="Times New Roman" w:cs="Times New Roman"/>
          <w:sz w:val="28"/>
          <w:szCs w:val="28"/>
        </w:rPr>
        <w:t>19,2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 по отно</w:t>
      </w:r>
      <w:r>
        <w:rPr>
          <w:rFonts w:ascii="Times New Roman" w:hAnsi="Times New Roman" w:cs="Times New Roman"/>
          <w:sz w:val="28"/>
          <w:szCs w:val="28"/>
        </w:rPr>
        <w:t>шению к уровню прошлого года (78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ед.), </w:t>
      </w:r>
      <w:r>
        <w:rPr>
          <w:rFonts w:ascii="Times New Roman" w:hAnsi="Times New Roman" w:cs="Times New Roman"/>
          <w:sz w:val="28"/>
          <w:szCs w:val="28"/>
        </w:rPr>
        <w:t>317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что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514490">
        <w:rPr>
          <w:rFonts w:ascii="Times New Roman" w:hAnsi="Times New Roman" w:cs="Times New Roman"/>
          <w:sz w:val="28"/>
          <w:szCs w:val="28"/>
        </w:rPr>
        <w:t>ольше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на </w:t>
      </w:r>
      <w:r w:rsidR="00514490">
        <w:rPr>
          <w:rFonts w:ascii="Times New Roman" w:hAnsi="Times New Roman" w:cs="Times New Roman"/>
          <w:sz w:val="28"/>
          <w:szCs w:val="28"/>
        </w:rPr>
        <w:t>8,5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%, чем год назад (29</w:t>
      </w:r>
      <w:r>
        <w:rPr>
          <w:rFonts w:ascii="Times New Roman" w:hAnsi="Times New Roman" w:cs="Times New Roman"/>
          <w:sz w:val="28"/>
          <w:szCs w:val="28"/>
        </w:rPr>
        <w:t>2</w:t>
      </w:r>
      <w:r w:rsidR="00DB7A4E" w:rsidRPr="00E3388C">
        <w:rPr>
          <w:rFonts w:ascii="Times New Roman" w:hAnsi="Times New Roman" w:cs="Times New Roman"/>
          <w:sz w:val="28"/>
          <w:szCs w:val="28"/>
        </w:rPr>
        <w:t xml:space="preserve"> ед.)</w:t>
      </w:r>
    </w:p>
    <w:p w:rsidR="00DB7A4E" w:rsidRPr="009C00A9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7AC">
        <w:rPr>
          <w:rFonts w:ascii="Times New Roman" w:hAnsi="Times New Roman" w:cs="Times New Roman"/>
          <w:sz w:val="28"/>
          <w:szCs w:val="28"/>
        </w:rPr>
        <w:t>С</w:t>
      </w:r>
      <w:r w:rsidRPr="009C00A9">
        <w:rPr>
          <w:rFonts w:ascii="Times New Roman" w:hAnsi="Times New Roman" w:cs="Times New Roman"/>
          <w:sz w:val="28"/>
          <w:szCs w:val="28"/>
        </w:rPr>
        <w:t>реднесписочная численность работников, занятых на малых и сред</w:t>
      </w:r>
      <w:r w:rsidR="009C00A9">
        <w:rPr>
          <w:rFonts w:ascii="Times New Roman" w:hAnsi="Times New Roman" w:cs="Times New Roman"/>
          <w:sz w:val="28"/>
          <w:szCs w:val="28"/>
        </w:rPr>
        <w:t xml:space="preserve">них предприятиях составляет </w:t>
      </w:r>
      <w:r w:rsidR="00B157AC">
        <w:rPr>
          <w:rFonts w:ascii="Times New Roman" w:hAnsi="Times New Roman" w:cs="Times New Roman"/>
          <w:sz w:val="28"/>
          <w:szCs w:val="28"/>
        </w:rPr>
        <w:t>921</w:t>
      </w:r>
      <w:r w:rsidRPr="009C00A9">
        <w:rPr>
          <w:rFonts w:ascii="Times New Roman" w:hAnsi="Times New Roman" w:cs="Times New Roman"/>
          <w:sz w:val="28"/>
          <w:szCs w:val="28"/>
        </w:rPr>
        <w:t xml:space="preserve"> человек, у индив</w:t>
      </w:r>
      <w:r w:rsidR="009C00A9">
        <w:rPr>
          <w:rFonts w:ascii="Times New Roman" w:hAnsi="Times New Roman" w:cs="Times New Roman"/>
          <w:sz w:val="28"/>
          <w:szCs w:val="28"/>
        </w:rPr>
        <w:t xml:space="preserve">идуальных предпринимателей – </w:t>
      </w:r>
      <w:r w:rsidR="00B157AC">
        <w:rPr>
          <w:rFonts w:ascii="Times New Roman" w:hAnsi="Times New Roman" w:cs="Times New Roman"/>
          <w:sz w:val="28"/>
          <w:szCs w:val="28"/>
        </w:rPr>
        <w:t>485</w:t>
      </w:r>
      <w:r w:rsidRPr="009C00A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B7A4E" w:rsidRPr="00E3388C" w:rsidRDefault="00DB7A4E" w:rsidP="00DB7A4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0A9">
        <w:rPr>
          <w:rFonts w:ascii="Times New Roman" w:hAnsi="Times New Roman" w:cs="Times New Roman"/>
          <w:sz w:val="28"/>
          <w:szCs w:val="28"/>
        </w:rPr>
        <w:t>Оборот малых и средних предприятий за отчетный период составил 7350 млн. рублей.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Сектор среднего и малого бизнеса района представляет  сеть предприятий и индивидуальных предпринимателей, непосредственно связанных с массовым потребителем товаров и услуг. 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>В сфере производства сельскохозяйственной продукции работают  средние и малые предприятия, в сфере розничной торговли также малые предприятия и индивидуальные предприниматели, за исключением двух магазинов ООО «Розница-К1». Малые и средние предприятия района формируют рынок услуг, занимают позиции в области строительства, грузоперевозок,  малого производства.</w:t>
      </w:r>
    </w:p>
    <w:p w:rsidR="00E3388C" w:rsidRDefault="00E3388C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81280</wp:posOffset>
            </wp:positionV>
            <wp:extent cx="2811145" cy="1610360"/>
            <wp:effectExtent l="19050" t="0" r="8255" b="0"/>
            <wp:wrapSquare wrapText="bothSides"/>
            <wp:docPr id="11" name="Рисунок 3" descr="C:\Users\econom5-kss\Desktop\все для презентации по паспорту\картинки И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5-kss\Desktop\все для презентации по паспорту\картинки ИП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88C" w:rsidRDefault="00E3388C" w:rsidP="00255141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</w:t>
      </w:r>
      <w:r w:rsidRPr="00E3388C">
        <w:rPr>
          <w:rFonts w:ascii="Times New Roman" w:hAnsi="Times New Roman" w:cs="Times New Roman"/>
          <w:sz w:val="28"/>
          <w:szCs w:val="28"/>
        </w:rPr>
        <w:t>сфере производства продовольственных товаров ассортимент продукции составляют мука, хлеб, мучные и кондитерские изделия, мяс</w:t>
      </w:r>
      <w:r>
        <w:rPr>
          <w:rFonts w:ascii="Times New Roman" w:hAnsi="Times New Roman" w:cs="Times New Roman"/>
          <w:sz w:val="28"/>
          <w:szCs w:val="28"/>
        </w:rPr>
        <w:t>ные замороженные полуфабрикаты.</w:t>
      </w: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Default="00255141" w:rsidP="00E3388C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z w:val="28"/>
          <w:szCs w:val="28"/>
        </w:rPr>
      </w:pPr>
    </w:p>
    <w:p w:rsidR="00255141" w:rsidRPr="00E3388C" w:rsidRDefault="00255141" w:rsidP="006F363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30480</wp:posOffset>
            </wp:positionV>
            <wp:extent cx="2614295" cy="1811655"/>
            <wp:effectExtent l="19050" t="0" r="0" b="0"/>
            <wp:wrapSquare wrapText="bothSides"/>
            <wp:docPr id="15" name="Рисунок 4" descr="C:\Users\econom5-kss\Desktop\все для презентации по паспорту\картинки ИП\столярны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5-kss\Desktop\все для презентации по паспорту\картинки ИП\столярный цех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388C">
        <w:rPr>
          <w:rFonts w:ascii="Times New Roman" w:hAnsi="Times New Roman" w:cs="Times New Roman"/>
          <w:sz w:val="28"/>
          <w:szCs w:val="28"/>
        </w:rPr>
        <w:t>Производятся столярные изделия, шлакоблок, тротуарная плитка, железобетонные изделия, земляные работы, общестроительные работы, ковано-сварные заборы, оцилиндрованный брус,  деревянные строительные конструкции, пиломатериал, мебель, оборудование для благоустройства детских площадок, щепа технологическая, печи,  древесный уголь и др.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 xml:space="preserve">Сельскохозяйственные предприятия занимаются растениеводством, животноводством, птицеводством, </w:t>
      </w:r>
      <w:r w:rsidRPr="00E3388C">
        <w:rPr>
          <w:rFonts w:ascii="Times New Roman" w:hAnsi="Times New Roman" w:cs="Times New Roman"/>
          <w:sz w:val="28"/>
          <w:szCs w:val="28"/>
        </w:rPr>
        <w:lastRenderedPageBreak/>
        <w:t xml:space="preserve">кролиководством, производится мясо, молоко, яйца, картофель, зерно, рассада, овощи, цветы. </w:t>
      </w:r>
    </w:p>
    <w:p w:rsidR="00DB7A4E" w:rsidRPr="00E3388C" w:rsidRDefault="00DB7A4E" w:rsidP="00DB7A4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388C">
        <w:rPr>
          <w:rFonts w:ascii="Times New Roman" w:hAnsi="Times New Roman" w:cs="Times New Roman"/>
          <w:sz w:val="28"/>
          <w:szCs w:val="28"/>
        </w:rPr>
        <w:t>Оказываются бытовые услуги по ремонту обуви, парикмахерские услуги, услуги по пошиву и ремонту одежды, по ремонту радио, телеаппаратуры, бытовых электрических изделий, прочие услуги (дизайн интерьера).  Кроме этого, развита сеть мастерских, оказывающих услуги по ремонту и техническому обслуживанию автотранспорта, электромонтажные и пусконаладочные работы, по распиловке и строганию древесины,  грузоперевозки.</w:t>
      </w:r>
    </w:p>
    <w:p w:rsidR="006F66F0" w:rsidRPr="006F66F0" w:rsidRDefault="00DB7A4E" w:rsidP="006F66F0">
      <w:pPr>
        <w:pStyle w:val="a8"/>
        <w:ind w:firstLine="567"/>
        <w:jc w:val="both"/>
        <w:rPr>
          <w:rFonts w:ascii="Times New Roman" w:hAnsi="Times New Roman" w:cs="Arial"/>
          <w:sz w:val="28"/>
          <w:szCs w:val="28"/>
        </w:rPr>
      </w:pPr>
      <w:r w:rsidRPr="006F66F0">
        <w:rPr>
          <w:rFonts w:ascii="Times New Roman" w:hAnsi="Times New Roman"/>
          <w:sz w:val="28"/>
          <w:szCs w:val="28"/>
        </w:rPr>
        <w:t>В</w:t>
      </w:r>
      <w:r w:rsidRPr="00484338">
        <w:rPr>
          <w:rFonts w:ascii="Times New Roman" w:hAnsi="Times New Roman"/>
          <w:sz w:val="28"/>
          <w:szCs w:val="28"/>
        </w:rPr>
        <w:t xml:space="preserve"> целях обеспечения благоприятных условий для развития субъектов малого и среднего предпринимательства в </w:t>
      </w:r>
      <w:r w:rsidR="00484338" w:rsidRPr="00484338">
        <w:rPr>
          <w:rFonts w:ascii="Times New Roman" w:hAnsi="Times New Roman"/>
          <w:sz w:val="28"/>
          <w:szCs w:val="28"/>
        </w:rPr>
        <w:t>округе действует</w:t>
      </w:r>
      <w:r w:rsidRPr="006F66F0">
        <w:rPr>
          <w:rFonts w:ascii="Times New Roman" w:hAnsi="Times New Roman"/>
          <w:sz w:val="28"/>
          <w:szCs w:val="28"/>
        </w:rPr>
        <w:t xml:space="preserve">муниципальная программа «Развитие экономического потенциала в Беловском муниципальном </w:t>
      </w:r>
      <w:r w:rsidR="00484338" w:rsidRPr="006F66F0">
        <w:rPr>
          <w:rFonts w:ascii="Times New Roman" w:hAnsi="Times New Roman"/>
          <w:sz w:val="28"/>
          <w:szCs w:val="28"/>
        </w:rPr>
        <w:t>округе</w:t>
      </w:r>
      <w:r w:rsidRPr="006F66F0">
        <w:rPr>
          <w:rFonts w:ascii="Times New Roman" w:hAnsi="Times New Roman"/>
          <w:sz w:val="28"/>
          <w:szCs w:val="28"/>
        </w:rPr>
        <w:t xml:space="preserve">». 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Врамкахреализациирегиональногопроекта</w:t>
      </w:r>
      <w:r w:rsidR="006F66F0" w:rsidRPr="006F66F0">
        <w:rPr>
          <w:rFonts w:ascii="Times New Roman" w:hAnsi="Times New Roman" w:cs="Arial"/>
          <w:sz w:val="28"/>
          <w:szCs w:val="28"/>
        </w:rPr>
        <w:t xml:space="preserve"> «</w:t>
      </w:r>
      <w:r w:rsidR="006F66F0" w:rsidRPr="006F66F0">
        <w:rPr>
          <w:rFonts w:ascii="Times New Roman" w:hAnsi="Times New Roman" w:cs="Arial" w:hint="eastAsia"/>
          <w:sz w:val="28"/>
          <w:szCs w:val="28"/>
        </w:rPr>
        <w:t>Популяризацияпредпринимательства»</w:t>
      </w:r>
      <w:r w:rsidR="006F66F0" w:rsidRPr="006F66F0">
        <w:rPr>
          <w:rFonts w:ascii="Times New Roman" w:hAnsi="Times New Roman" w:cs="Arial"/>
          <w:sz w:val="28"/>
          <w:szCs w:val="28"/>
        </w:rPr>
        <w:t xml:space="preserve">  проведены, предусмотренные муниципальной программой мероприятия:</w:t>
      </w:r>
    </w:p>
    <w:p w:rsidR="00DD46D9" w:rsidRDefault="006F66F0" w:rsidP="006F66F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6F66F0">
        <w:rPr>
          <w:rFonts w:ascii="Times New Roman" w:eastAsia="Times New Roman" w:hAnsi="Times New Roman" w:cs="Arial"/>
          <w:sz w:val="28"/>
          <w:szCs w:val="28"/>
        </w:rPr>
        <w:t>-    привлечены  субъекты малого и среднего бизнеса к участию в VI Областной летней спартакиаде среди субъектов малого и среднего предпринимательства. Профинансировано на эти цели с начала года 30,0 тысяч рублей (оргвзнос за участие).</w:t>
      </w:r>
    </w:p>
    <w:p w:rsidR="006F66F0" w:rsidRPr="006F66F0" w:rsidRDefault="006F66F0" w:rsidP="006F66F0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255141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691542">
        <w:rPr>
          <w:rFonts w:ascii="Times New Roman" w:hAnsi="Times New Roman" w:cs="Times New Roman"/>
          <w:b/>
          <w:sz w:val="28"/>
          <w:szCs w:val="28"/>
          <w:lang w:eastAsia="en-US"/>
        </w:rPr>
        <w:t>2.7. Потребительский рынок</w:t>
      </w:r>
    </w:p>
    <w:p w:rsidR="00777B9B" w:rsidRDefault="00777B9B" w:rsidP="0053143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36656">
        <w:rPr>
          <w:rFonts w:ascii="Times New Roman" w:hAnsi="Times New Roman"/>
          <w:sz w:val="28"/>
          <w:szCs w:val="28"/>
          <w:shd w:val="clear" w:color="auto" w:fill="FFFFFF"/>
        </w:rPr>
        <w:t>Потребительский рынок является наиболее показательным фактором социально-экономического положения муниципального образования.</w:t>
      </w:r>
      <w:r w:rsidRPr="00C36656">
        <w:rPr>
          <w:rFonts w:ascii="Times New Roman" w:hAnsi="Times New Roman"/>
          <w:sz w:val="28"/>
          <w:szCs w:val="28"/>
        </w:rPr>
        <w:t xml:space="preserve"> Состояние </w:t>
      </w:r>
      <w:r w:rsidRPr="00C36656">
        <w:rPr>
          <w:rFonts w:ascii="Times New Roman" w:hAnsi="Times New Roman"/>
          <w:bCs/>
          <w:iCs/>
          <w:sz w:val="28"/>
          <w:szCs w:val="28"/>
        </w:rPr>
        <w:t>потребительского рынка и рыночная инфраструктура</w:t>
      </w:r>
      <w:r w:rsidRPr="00C36656">
        <w:rPr>
          <w:rFonts w:ascii="Times New Roman" w:hAnsi="Times New Roman"/>
          <w:sz w:val="28"/>
          <w:szCs w:val="28"/>
        </w:rPr>
        <w:t xml:space="preserve"> Беловского муниципального округа характеризуется относительной стабильностью.  </w:t>
      </w:r>
    </w:p>
    <w:p w:rsidR="00C36656" w:rsidRPr="00C36656" w:rsidRDefault="00C36656" w:rsidP="00A92AAA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41910</wp:posOffset>
            </wp:positionV>
            <wp:extent cx="2819400" cy="1868170"/>
            <wp:effectExtent l="19050" t="0" r="0" b="0"/>
            <wp:wrapSquare wrapText="bothSides"/>
            <wp:docPr id="38" name="Рисунок 2" descr="C:\Users\ECONOM~2\AppData\Local\Temp\7zOC774C80F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C774C80F\IMG_8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542">
        <w:rPr>
          <w:rFonts w:ascii="Times New Roman" w:hAnsi="Times New Roman"/>
          <w:sz w:val="28"/>
          <w:szCs w:val="28"/>
        </w:rPr>
        <w:t>На 1 января 2023</w:t>
      </w:r>
      <w:r w:rsidRPr="00C36656">
        <w:rPr>
          <w:rFonts w:ascii="Times New Roman" w:hAnsi="Times New Roman"/>
          <w:sz w:val="28"/>
          <w:szCs w:val="28"/>
        </w:rPr>
        <w:t xml:space="preserve"> года на территории Беловского муниципального округа осуще</w:t>
      </w:r>
      <w:r w:rsidR="00691542">
        <w:rPr>
          <w:rFonts w:ascii="Times New Roman" w:hAnsi="Times New Roman"/>
          <w:sz w:val="28"/>
          <w:szCs w:val="28"/>
        </w:rPr>
        <w:t>ствляют торговую деятельность 82 хозяйствующих субъекта в 134 торговых объектах (109 стационарных и 25</w:t>
      </w:r>
      <w:r w:rsidRPr="00C36656">
        <w:rPr>
          <w:rFonts w:ascii="Times New Roman" w:hAnsi="Times New Roman"/>
          <w:sz w:val="28"/>
          <w:szCs w:val="28"/>
        </w:rPr>
        <w:t xml:space="preserve"> нестационарных объектов). 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Количество торго</w:t>
      </w:r>
      <w:r w:rsidR="00691542">
        <w:rPr>
          <w:rFonts w:ascii="Times New Roman" w:hAnsi="Times New Roman" w:cs="Times New Roman"/>
          <w:sz w:val="28"/>
          <w:szCs w:val="28"/>
        </w:rPr>
        <w:t>вых объектов по сравнению с 2021 годом снизилось на 2</w:t>
      </w:r>
      <w:r w:rsidRPr="00C36656">
        <w:rPr>
          <w:rFonts w:ascii="Times New Roman" w:hAnsi="Times New Roman" w:cs="Times New Roman"/>
          <w:sz w:val="28"/>
          <w:szCs w:val="28"/>
        </w:rPr>
        <w:t xml:space="preserve"> единицы. В основном прекратили деятельность торговые точки, расположенные в малочисленных населенных пунктах. На сегодняшний день без торговых точек остались следующие населенные пункты: с.Новохудяково, п.ст.Бускускан, п.им.Ильича, д.Осиновка, д.Калиновка, п.Петровский.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Услуги общественного питания оказывают10 объектов</w:t>
      </w:r>
      <w:r w:rsidRPr="00C36656">
        <w:rPr>
          <w:rFonts w:ascii="Times New Roman" w:hAnsi="Times New Roman" w:cs="Times New Roman"/>
          <w:color w:val="332E2D"/>
          <w:sz w:val="28"/>
          <w:szCs w:val="28"/>
        </w:rPr>
        <w:t xml:space="preserve">, </w:t>
      </w:r>
      <w:r w:rsidRPr="00C36656">
        <w:rPr>
          <w:rFonts w:ascii="Times New Roman" w:hAnsi="Times New Roman" w:cs="Times New Roman"/>
          <w:sz w:val="28"/>
          <w:szCs w:val="28"/>
        </w:rPr>
        <w:t>в т.ч. 7 кафе, 2  закусочные, 1 киоск</w:t>
      </w:r>
      <w:r w:rsidRPr="00C36656">
        <w:rPr>
          <w:rFonts w:ascii="Times New Roman" w:hAnsi="Times New Roman" w:cs="Times New Roman"/>
          <w:color w:val="332E2D"/>
          <w:sz w:val="28"/>
          <w:szCs w:val="28"/>
        </w:rPr>
        <w:t xml:space="preserve">. </w:t>
      </w:r>
      <w:r w:rsidR="00A00359" w:rsidRPr="00C36656">
        <w:rPr>
          <w:rFonts w:ascii="Times New Roman" w:hAnsi="Times New Roman" w:cs="Times New Roman"/>
          <w:sz w:val="28"/>
          <w:szCs w:val="28"/>
        </w:rPr>
        <w:t>Объем обор</w:t>
      </w:r>
      <w:r w:rsidR="00A00359">
        <w:rPr>
          <w:rFonts w:ascii="Times New Roman" w:hAnsi="Times New Roman" w:cs="Times New Roman"/>
          <w:sz w:val="28"/>
          <w:szCs w:val="28"/>
        </w:rPr>
        <w:t>ота общественного питания в 2022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году составил </w:t>
      </w:r>
      <w:r w:rsidR="00A00359">
        <w:rPr>
          <w:rFonts w:ascii="Times New Roman" w:hAnsi="Times New Roman" w:cs="Times New Roman"/>
          <w:sz w:val="28"/>
          <w:szCs w:val="28"/>
        </w:rPr>
        <w:t>73,3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млн. рублей, что в сопоставимы</w:t>
      </w:r>
      <w:r w:rsidR="00A00359">
        <w:rPr>
          <w:rFonts w:ascii="Times New Roman" w:hAnsi="Times New Roman" w:cs="Times New Roman"/>
          <w:sz w:val="28"/>
          <w:szCs w:val="28"/>
        </w:rPr>
        <w:t xml:space="preserve">х ценах выше объема оборота </w:t>
      </w:r>
      <w:r w:rsidR="00A00359">
        <w:rPr>
          <w:rFonts w:ascii="Times New Roman" w:hAnsi="Times New Roman" w:cs="Times New Roman"/>
          <w:sz w:val="28"/>
          <w:szCs w:val="28"/>
        </w:rPr>
        <w:lastRenderedPageBreak/>
        <w:t>2021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A00359">
        <w:rPr>
          <w:rFonts w:ascii="Times New Roman" w:hAnsi="Times New Roman" w:cs="Times New Roman"/>
          <w:sz w:val="28"/>
          <w:szCs w:val="28"/>
        </w:rPr>
        <w:t xml:space="preserve">9,6 </w:t>
      </w:r>
      <w:r w:rsidR="00A00359" w:rsidRPr="00C36656">
        <w:rPr>
          <w:rFonts w:ascii="Times New Roman" w:hAnsi="Times New Roman" w:cs="Times New Roman"/>
          <w:sz w:val="28"/>
          <w:szCs w:val="28"/>
        </w:rPr>
        <w:t xml:space="preserve">%. </w:t>
      </w:r>
      <w:r w:rsidRPr="00C36656">
        <w:rPr>
          <w:rFonts w:ascii="Times New Roman" w:hAnsi="Times New Roman" w:cs="Times New Roman"/>
          <w:sz w:val="28"/>
          <w:szCs w:val="28"/>
        </w:rPr>
        <w:t>В целом индустрия питания имеет стабильный потенциал, что обеспечит сохранение темпов прироста оборота общественного питания.</w:t>
      </w:r>
    </w:p>
    <w:p w:rsidR="00C36656" w:rsidRPr="00C36656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Во всех школах округа организовано горячее питание, работают постоянно действующие столовые.</w:t>
      </w:r>
    </w:p>
    <w:p w:rsidR="00255141" w:rsidRDefault="00C36656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656">
        <w:rPr>
          <w:rFonts w:ascii="Times New Roman" w:hAnsi="Times New Roman" w:cs="Times New Roman"/>
          <w:sz w:val="28"/>
          <w:szCs w:val="28"/>
        </w:rPr>
        <w:t>В Беловском муниципальном округе распространены такие услуги бытового обслуживания как услуги парикмахерских - 2 объекта, ритуальные и обрядовые услуги - 2, техническое обслуживание и ремонт автотранспортных средств -</w:t>
      </w:r>
      <w:r w:rsidR="005C2A25">
        <w:rPr>
          <w:rFonts w:ascii="Times New Roman" w:hAnsi="Times New Roman" w:cs="Times New Roman"/>
          <w:sz w:val="28"/>
          <w:szCs w:val="28"/>
        </w:rPr>
        <w:t xml:space="preserve">5 объектов, услуги по прокату - </w:t>
      </w:r>
      <w:r w:rsidRPr="00C36656">
        <w:rPr>
          <w:rFonts w:ascii="Times New Roman" w:hAnsi="Times New Roman" w:cs="Times New Roman"/>
          <w:sz w:val="28"/>
          <w:szCs w:val="28"/>
        </w:rPr>
        <w:t>1.</w:t>
      </w:r>
    </w:p>
    <w:p w:rsidR="00C36656" w:rsidRPr="00C36656" w:rsidRDefault="00C36656" w:rsidP="00C36656">
      <w:p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</w:rPr>
      </w:pPr>
    </w:p>
    <w:p w:rsidR="00DD46D9" w:rsidRPr="003B5309" w:rsidRDefault="00255141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2.8</w:t>
      </w:r>
      <w:r w:rsidR="00B07A73" w:rsidRPr="003B5309">
        <w:rPr>
          <w:rFonts w:ascii="Times New Roman" w:hAnsi="Times New Roman" w:cs="Times New Roman"/>
          <w:b/>
          <w:sz w:val="28"/>
          <w:szCs w:val="28"/>
          <w:lang w:eastAsia="en-US"/>
        </w:rPr>
        <w:t>. Социальная сфера</w:t>
      </w:r>
    </w:p>
    <w:p w:rsidR="00B07A73" w:rsidRDefault="00B07A73" w:rsidP="00B07A73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07A73" w:rsidRDefault="00B07A7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Беловский муниципальный округ </w:t>
      </w:r>
      <w:r w:rsidR="00C26480">
        <w:rPr>
          <w:rFonts w:ascii="Times New Roman" w:hAnsi="Times New Roman" w:cs="Times New Roman"/>
          <w:sz w:val="28"/>
          <w:szCs w:val="28"/>
          <w:lang w:eastAsia="en-US"/>
        </w:rPr>
        <w:t>имеет развитую социальную сферу и представлен учреждениями образования, культуры, здравоохранения и социальной защиты.</w:t>
      </w:r>
    </w:p>
    <w:p w:rsidR="00C26480" w:rsidRDefault="004F61B7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5715</wp:posOffset>
            </wp:positionV>
            <wp:extent cx="2914650" cy="1343660"/>
            <wp:effectExtent l="19050" t="0" r="0" b="0"/>
            <wp:wrapSquare wrapText="bothSides"/>
            <wp:docPr id="34" name="Рисунок 1" descr="C:\Users\econom5-kss\Desktop\detskij_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detskij_sa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480" w:rsidRDefault="00B07A7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>Сфера образования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насчитывает 9 дошкольных образовательных учреждений, Дом детского творчества, специ</w:t>
      </w:r>
      <w:r w:rsidR="00F7082C">
        <w:rPr>
          <w:rFonts w:ascii="Times New Roman" w:hAnsi="Times New Roman" w:cs="Times New Roman"/>
          <w:sz w:val="28"/>
          <w:szCs w:val="28"/>
          <w:lang w:eastAsia="en-US"/>
        </w:rPr>
        <w:t>альная (коррекционная) школа, 18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общеобразовательных организаций, из них: средн</w:t>
      </w:r>
      <w:r w:rsidR="00F7082C">
        <w:rPr>
          <w:rFonts w:ascii="Times New Roman" w:hAnsi="Times New Roman" w:cs="Times New Roman"/>
          <w:sz w:val="28"/>
          <w:szCs w:val="28"/>
          <w:lang w:eastAsia="en-US"/>
        </w:rPr>
        <w:t>их школ – 11, основных – 5</w:t>
      </w:r>
      <w:r>
        <w:rPr>
          <w:rFonts w:ascii="Times New Roman" w:hAnsi="Times New Roman" w:cs="Times New Roman"/>
          <w:sz w:val="28"/>
          <w:szCs w:val="28"/>
          <w:lang w:eastAsia="en-US"/>
        </w:rPr>
        <w:t>, нач</w:t>
      </w:r>
      <w:r w:rsidR="003E3C5D">
        <w:rPr>
          <w:rFonts w:ascii="Times New Roman" w:hAnsi="Times New Roman" w:cs="Times New Roman"/>
          <w:sz w:val="28"/>
          <w:szCs w:val="28"/>
          <w:lang w:eastAsia="en-US"/>
        </w:rPr>
        <w:t>альных – 2. В них обучается 3402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учащихся.</w:t>
      </w:r>
    </w:p>
    <w:p w:rsidR="00824220" w:rsidRDefault="0082422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9319E1" w:rsidRDefault="00C26480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24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Организацию культурно-досуговой деятельности</w:t>
      </w:r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осуществляет муниципальное бюджетное учреждение «Культурно-досуговый центр </w:t>
      </w:r>
    </w:p>
    <w:p w:rsidR="00596CF3" w:rsidRDefault="00596CF3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-150495</wp:posOffset>
            </wp:positionV>
            <wp:extent cx="2927985" cy="2019300"/>
            <wp:effectExtent l="19050" t="0" r="5715" b="0"/>
            <wp:wrapSquare wrapText="bothSides"/>
            <wp:docPr id="43" name="Рисунок 2" descr="C:\Users\econom5-ks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5-kss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4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Беловского муниципального округа», в составе которого 33 сельских клуба и дома культуры. Муниципальное бюджетное учреждение «Централизованная библиотечная система Беловского муниципального округа»включает 29 сельских библиотек, из них 4 - модельные. Муниципальное бюджетное учреждение «Историко-этнографический музей «Чолкой» ежегодно принимает около 30 тыс. посетителей. Обучение детей изобразительному искусству и музыке проходит в муниципальном бюджетном учреждении дополнительного образования «Школа искусств № 30».</w:t>
      </w:r>
    </w:p>
    <w:p w:rsidR="00D172DE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D172DE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2141" cy="2051436"/>
            <wp:effectExtent l="19050" t="0" r="4859" b="0"/>
            <wp:wrapSquare wrapText="bothSides"/>
            <wp:docPr id="3" name="Рисунок 1" descr="C:\Users\econom5-kss\Desktop\2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5-kss\Desktop\2-300x30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>Социальная защита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представлена</w:t>
      </w:r>
      <w:r w:rsidR="00A00359">
        <w:rPr>
          <w:rFonts w:ascii="Times New Roman" w:hAnsi="Times New Roman" w:cs="Times New Roman"/>
          <w:sz w:val="28"/>
          <w:szCs w:val="28"/>
          <w:lang w:eastAsia="en-US"/>
        </w:rPr>
        <w:t xml:space="preserve"> двумя социальными учреждениями:</w:t>
      </w:r>
    </w:p>
    <w:p w:rsidR="00D172DE" w:rsidRDefault="00A00359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у</w:t>
      </w:r>
      <w:r w:rsidR="00D172DE">
        <w:rPr>
          <w:rFonts w:ascii="Times New Roman" w:hAnsi="Times New Roman" w:cs="Times New Roman"/>
          <w:sz w:val="28"/>
          <w:szCs w:val="28"/>
          <w:lang w:eastAsia="en-US"/>
        </w:rPr>
        <w:t xml:space="preserve">правление социальной защиты населения администрации Беловского муниципального округа и </w:t>
      </w:r>
      <w:r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="00D172DE" w:rsidRPr="00504BB8">
        <w:rPr>
          <w:rFonts w:ascii="Times New Roman" w:hAnsi="Times New Roman" w:cs="Times New Roman"/>
          <w:sz w:val="28"/>
          <w:szCs w:val="28"/>
          <w:lang w:eastAsia="en-US"/>
        </w:rPr>
        <w:t>униципальное казенное учреждение «</w:t>
      </w:r>
      <w:r w:rsidR="00D172DE">
        <w:rPr>
          <w:rFonts w:ascii="Times New Roman" w:hAnsi="Times New Roman" w:cs="Times New Roman"/>
          <w:sz w:val="28"/>
          <w:szCs w:val="28"/>
          <w:lang w:eastAsia="en-US"/>
        </w:rPr>
        <w:t>Комплексный центр социального обслуживания населения Беловского муниципального округа».</w:t>
      </w:r>
    </w:p>
    <w:p w:rsidR="00596CF3" w:rsidRDefault="00D172DE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textWrapping" w:clear="all"/>
      </w:r>
    </w:p>
    <w:p w:rsidR="00B31807" w:rsidRDefault="00E35EE2" w:rsidP="00227A4D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Сферу</w:t>
      </w:r>
      <w:r w:rsidR="001A2401" w:rsidRPr="001A240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здравоохранения</w:t>
      </w:r>
      <w:r w:rsidR="000C4DAB">
        <w:rPr>
          <w:rFonts w:ascii="Times New Roman" w:hAnsi="Times New Roman" w:cs="Times New Roman"/>
          <w:sz w:val="28"/>
          <w:szCs w:val="28"/>
          <w:lang w:eastAsia="en-US"/>
        </w:rPr>
        <w:t>представляют: г</w:t>
      </w:r>
      <w:r>
        <w:rPr>
          <w:rFonts w:ascii="Times New Roman" w:hAnsi="Times New Roman" w:cs="Times New Roman"/>
          <w:sz w:val="28"/>
          <w:szCs w:val="28"/>
          <w:lang w:eastAsia="en-US"/>
        </w:rPr>
        <w:t>осударственное бюджетное учреждение здравоохранения Кемеровской области</w:t>
      </w:r>
      <w:r w:rsidR="00A00359">
        <w:rPr>
          <w:rFonts w:ascii="Times New Roman" w:hAnsi="Times New Roman" w:cs="Times New Roman"/>
          <w:sz w:val="28"/>
          <w:szCs w:val="28"/>
          <w:lang w:eastAsia="en-US"/>
        </w:rPr>
        <w:t xml:space="preserve"> - Кузбасса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«Беловская районная больница», 7 врачебных амбулаторий, 30 ФАПов. Численность врачей всех специальностей</w:t>
      </w:r>
      <w:r w:rsidR="003051F2">
        <w:rPr>
          <w:rFonts w:ascii="Times New Roman" w:hAnsi="Times New Roman" w:cs="Times New Roman"/>
          <w:sz w:val="28"/>
          <w:szCs w:val="28"/>
          <w:lang w:eastAsia="en-US"/>
        </w:rPr>
        <w:t xml:space="preserve"> - </w:t>
      </w:r>
      <w:r w:rsidR="00991EE9">
        <w:rPr>
          <w:rFonts w:ascii="Times New Roman" w:hAnsi="Times New Roman" w:cs="Times New Roman"/>
          <w:sz w:val="28"/>
          <w:szCs w:val="28"/>
          <w:lang w:eastAsia="en-US"/>
        </w:rPr>
        <w:t xml:space="preserve"> 44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человек, среднего медиц</w:t>
      </w:r>
      <w:r w:rsidR="00991EE9">
        <w:rPr>
          <w:rFonts w:ascii="Times New Roman" w:hAnsi="Times New Roman" w:cs="Times New Roman"/>
          <w:sz w:val="28"/>
          <w:szCs w:val="28"/>
          <w:lang w:eastAsia="en-US"/>
        </w:rPr>
        <w:t>инского персонала – 158</w:t>
      </w:r>
      <w:r w:rsidR="005E7F8B">
        <w:rPr>
          <w:rFonts w:ascii="Times New Roman" w:hAnsi="Times New Roman" w:cs="Times New Roman"/>
          <w:sz w:val="28"/>
          <w:szCs w:val="28"/>
          <w:lang w:eastAsia="en-US"/>
        </w:rPr>
        <w:t xml:space="preserve"> человек.</w:t>
      </w:r>
    </w:p>
    <w:p w:rsidR="00B31807" w:rsidRDefault="00B31807" w:rsidP="00227A4D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E7F8B" w:rsidRPr="00B31807" w:rsidRDefault="00B31807" w:rsidP="00227A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6985</wp:posOffset>
            </wp:positionV>
            <wp:extent cx="2675890" cy="1828800"/>
            <wp:effectExtent l="19050" t="0" r="0" b="0"/>
            <wp:wrapSquare wrapText="bothSides"/>
            <wp:docPr id="19" name="Рисунок 1" descr="C:\Users\ECONOM~2\AppData\Local\Temp\7zO88A24E7C\d6c463e7-e36e-4777-bb3c-4647fcf21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~2\AppData\Local\Temp\7zO88A24E7C\d6c463e7-e36e-4777-bb3c-4647fcf21f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7F8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Спортивная база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Беловского муниципального округа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включает 153 спортивных сооружения, из них: 63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плоскостных сооружений (площадки на открытом воздухе – футбольное поле, волейбольная площадка, баскетбольная площадка, хоккейная коробка, ледовая площадка и др.),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 плавательный бассейн, 26 площадок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тренажерами,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 универсальная площадка ГТО, 3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лыжных 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трассы, 20 спортивных залов и 36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объектов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спортивного назначения.  В 2022</w:t>
      </w:r>
      <w:r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году введены  площадка </w:t>
      </w:r>
      <w:r w:rsidR="00C00A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тренажерами в с. Артышта, площадка с тренажерами в д. Ивановка, 2 площадки с тренажерами в с. Старопестерево.</w:t>
      </w:r>
    </w:p>
    <w:p w:rsidR="002F7832" w:rsidRDefault="00C75823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1703705</wp:posOffset>
            </wp:positionV>
            <wp:extent cx="2986405" cy="1892300"/>
            <wp:effectExtent l="19050" t="0" r="4445" b="0"/>
            <wp:wrapSquare wrapText="bothSides"/>
            <wp:docPr id="22" name="Рисунок 2" descr="C:\Users\ECONOM~2\AppData\Local\Temp\7zO88A226DF\d5f876d5-9eb1-4bb4-b235-133bce81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~2\AppData\Local\Temp\7zO88A226DF\d5f876d5-9eb1-4bb4-b235-133bce81b2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832" w:rsidRPr="000626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 по </w:t>
      </w:r>
      <w:r w:rsidR="002F7832" w:rsidRPr="000626BE">
        <w:rPr>
          <w:rFonts w:ascii="Times New Roman" w:eastAsia="Times New Roman" w:hAnsi="Times New Roman"/>
          <w:bCs/>
          <w:sz w:val="28"/>
          <w:szCs w:val="28"/>
        </w:rPr>
        <w:t xml:space="preserve">обеспечению общей доступности физической культуры и спорта для детей и взрослых, по развитию устойчивого интереса к занятиям спортом, </w:t>
      </w:r>
      <w:r w:rsidR="002F7832" w:rsidRPr="000626BE">
        <w:rPr>
          <w:rFonts w:ascii="Times New Roman" w:eastAsia="Times New Roman" w:hAnsi="Times New Roman"/>
          <w:sz w:val="28"/>
          <w:szCs w:val="28"/>
        </w:rPr>
        <w:t xml:space="preserve"> обеспечению подготовки спортивного резерва и спортсменов высокого класса в соответствии с федеральными стандартами спортивной подготовки, в том числе из числа лиц с ограниченными возможностями здоровья, </w:t>
      </w:r>
      <w:r w:rsidR="002F7832" w:rsidRPr="000626BE">
        <w:rPr>
          <w:rFonts w:ascii="Times New Roman" w:eastAsia="Times New Roman" w:hAnsi="Times New Roman"/>
          <w:bCs/>
          <w:sz w:val="28"/>
          <w:szCs w:val="28"/>
        </w:rPr>
        <w:t xml:space="preserve">формированию культуры здорового и безопасного образа жизни, укреплению здоровья, </w:t>
      </w:r>
      <w:r w:rsidR="002F7832"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организации и проведению физкультурных и спортивных мероприятий в рамках Всероссийского физкультурно-спортивного комплекса «Готов к труду и обороне» (ГТО) в Беловском муниципальном округе  осуществляется муниципальным бюджетным учреждением</w:t>
      </w:r>
      <w:r w:rsidR="00662CE5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 дополнительного образования </w:t>
      </w:r>
      <w:r w:rsidR="002F7832"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 «Спортивная школа Беловского муниципального округа». </w:t>
      </w:r>
    </w:p>
    <w:p w:rsidR="00B31807" w:rsidRDefault="00B31807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B31807" w:rsidRDefault="00B31807" w:rsidP="00E64A59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</w:p>
    <w:p w:rsidR="005E7F8B" w:rsidRPr="000626BE" w:rsidRDefault="00B31807" w:rsidP="00227A4D">
      <w:pPr>
        <w:spacing w:after="0" w:line="240" w:lineRule="auto"/>
        <w:ind w:firstLine="567"/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0626BE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 xml:space="preserve">Спортивная школа </w:t>
      </w:r>
      <w:r w:rsidRPr="000626BE">
        <w:rPr>
          <w:rFonts w:ascii="Times New Roman" w:eastAsia="Times New Roman" w:hAnsi="Times New Roman"/>
          <w:sz w:val="28"/>
          <w:szCs w:val="28"/>
        </w:rPr>
        <w:t xml:space="preserve">развивает 8 </w:t>
      </w:r>
      <w:r w:rsidRPr="000626BE">
        <w:rPr>
          <w:rFonts w:ascii="Times New Roman" w:eastAsia="Times New Roman" w:hAnsi="Times New Roman"/>
          <w:sz w:val="28"/>
          <w:szCs w:val="28"/>
        </w:rPr>
        <w:lastRenderedPageBreak/>
        <w:t xml:space="preserve">видов спорта: </w:t>
      </w:r>
      <w:r w:rsidRPr="000626BE">
        <w:rPr>
          <w:rFonts w:ascii="Times New Roman" w:eastAsia="Times New Roman" w:hAnsi="Times New Roman"/>
          <w:color w:val="000000"/>
          <w:sz w:val="28"/>
          <w:szCs w:val="28"/>
        </w:rPr>
        <w:t xml:space="preserve">бокс, волейбол, спортивная борьба, гиревой спорт, легкая атлетика, лыжные гонки, настольный теннис и футбол. Работает  </w:t>
      </w:r>
      <w:r w:rsidRPr="000626BE">
        <w:rPr>
          <w:rFonts w:ascii="Times New Roman" w:eastAsia="Times New Roman" w:hAnsi="Times New Roman"/>
          <w:sz w:val="28"/>
          <w:szCs w:val="28"/>
        </w:rPr>
        <w:t>1 военно-патриотический клуб «Росич» в с. М</w:t>
      </w:r>
      <w:r>
        <w:rPr>
          <w:rFonts w:ascii="Times New Roman" w:eastAsia="Times New Roman" w:hAnsi="Times New Roman"/>
          <w:sz w:val="28"/>
          <w:szCs w:val="28"/>
        </w:rPr>
        <w:t>охово</w:t>
      </w:r>
      <w:r w:rsidRPr="000626BE">
        <w:rPr>
          <w:rFonts w:ascii="Times New Roman" w:eastAsia="Times New Roman" w:hAnsi="Times New Roman"/>
          <w:sz w:val="28"/>
          <w:szCs w:val="28"/>
        </w:rPr>
        <w:t>.</w:t>
      </w:r>
    </w:p>
    <w:p w:rsidR="002F7832" w:rsidRPr="000626BE" w:rsidRDefault="002F7832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626BE">
        <w:rPr>
          <w:rFonts w:ascii="Times New Roman" w:eastAsiaTheme="minorHAnsi" w:hAnsi="Times New Roman"/>
          <w:sz w:val="28"/>
          <w:szCs w:val="28"/>
        </w:rPr>
        <w:t xml:space="preserve">В штате спортивной школы22 тренера  и 9  инструкторов по спорту. Занимаются  на этапах спортивной подготовки </w:t>
      </w:r>
      <w:r w:rsidR="00AB29B1">
        <w:rPr>
          <w:rFonts w:ascii="Times New Roman" w:eastAsiaTheme="minorHAnsi" w:hAnsi="Times New Roman"/>
          <w:sz w:val="28"/>
          <w:szCs w:val="28"/>
        </w:rPr>
        <w:t>642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человек</w:t>
      </w:r>
      <w:r w:rsidR="00AB29B1">
        <w:rPr>
          <w:rFonts w:ascii="Times New Roman" w:eastAsiaTheme="minorHAnsi" w:hAnsi="Times New Roman"/>
          <w:sz w:val="28"/>
          <w:szCs w:val="28"/>
        </w:rPr>
        <w:t>а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(у тренеров) и </w:t>
      </w:r>
      <w:r w:rsidR="00AB29B1">
        <w:rPr>
          <w:rFonts w:ascii="Times New Roman" w:eastAsiaTheme="minorHAnsi" w:hAnsi="Times New Roman"/>
          <w:sz w:val="28"/>
          <w:szCs w:val="28"/>
        </w:rPr>
        <w:t>180</w:t>
      </w:r>
      <w:r w:rsidRPr="000626BE">
        <w:rPr>
          <w:rFonts w:ascii="Times New Roman" w:eastAsiaTheme="minorHAnsi" w:hAnsi="Times New Roman"/>
          <w:sz w:val="28"/>
          <w:szCs w:val="28"/>
        </w:rPr>
        <w:t xml:space="preserve"> детей и взрослых занимаются у инструкторов по спорту.  </w:t>
      </w:r>
      <w:r w:rsidRPr="000626BE">
        <w:rPr>
          <w:rFonts w:ascii="Times New Roman" w:eastAsia="Times New Roman" w:hAnsi="Times New Roman"/>
          <w:sz w:val="28"/>
          <w:szCs w:val="28"/>
        </w:rPr>
        <w:t>Руководителем является Покатов Александр Николаевич.</w:t>
      </w:r>
    </w:p>
    <w:p w:rsidR="002F7832" w:rsidRPr="000626BE" w:rsidRDefault="002F7832" w:rsidP="00227A4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626BE">
        <w:rPr>
          <w:rFonts w:ascii="Times New Roman" w:eastAsia="Times New Roman" w:hAnsi="Times New Roman"/>
          <w:sz w:val="28"/>
          <w:szCs w:val="28"/>
        </w:rPr>
        <w:t xml:space="preserve">Действует  отдел тестирования ВФСК «ГТО»,  направленный на развитие  и продвижение Всероссийского физкультурно – спортивного комплекса «Готов к труду и обороне» (ГТО) на территории Беловского муниципального округа. </w:t>
      </w:r>
    </w:p>
    <w:p w:rsidR="005E7F8B" w:rsidRPr="00B20DD5" w:rsidRDefault="005E7F8B" w:rsidP="003B5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3576B" w:rsidRPr="00E3576B" w:rsidRDefault="00AC5A46" w:rsidP="00404CFE">
      <w:pPr>
        <w:pStyle w:val="1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>. ИНВЕСТИЦИОННЫЙ ПОТЕНЦИАЛ</w:t>
      </w:r>
      <w:bookmarkEnd w:id="6"/>
    </w:p>
    <w:p w:rsidR="00E3576B" w:rsidRPr="00E3576B" w:rsidRDefault="00AC5A46" w:rsidP="00404CFE">
      <w:pPr>
        <w:pStyle w:val="3"/>
        <w:spacing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7" w:name="_Toc205697006"/>
      <w:bookmarkStart w:id="8" w:name="_Toc12353826"/>
      <w:r>
        <w:rPr>
          <w:rFonts w:ascii="Times New Roman" w:hAnsi="Times New Roman"/>
          <w:sz w:val="28"/>
          <w:szCs w:val="28"/>
        </w:rPr>
        <w:t>3</w:t>
      </w:r>
      <w:r w:rsidR="00E3576B" w:rsidRPr="00E3576B">
        <w:rPr>
          <w:rFonts w:ascii="Times New Roman" w:hAnsi="Times New Roman"/>
          <w:sz w:val="28"/>
          <w:szCs w:val="28"/>
        </w:rPr>
        <w:t xml:space="preserve">.1. </w:t>
      </w:r>
      <w:bookmarkStart w:id="9" w:name="_Hlk511224538"/>
      <w:r w:rsidR="00E3576B" w:rsidRPr="00E3576B">
        <w:rPr>
          <w:rFonts w:ascii="Times New Roman" w:hAnsi="Times New Roman"/>
          <w:sz w:val="28"/>
          <w:szCs w:val="28"/>
        </w:rPr>
        <w:t>Ресурсно-сырьевой потенциал</w:t>
      </w:r>
      <w:bookmarkEnd w:id="7"/>
      <w:bookmarkEnd w:id="8"/>
      <w:bookmarkEnd w:id="9"/>
    </w:p>
    <w:p w:rsidR="00E3576B" w:rsidRPr="00BF3B8C" w:rsidRDefault="00E3576B" w:rsidP="00404CFE">
      <w:pPr>
        <w:spacing w:line="240" w:lineRule="auto"/>
        <w:ind w:right="-2" w:firstLine="851"/>
        <w:rPr>
          <w:sz w:val="16"/>
          <w:szCs w:val="16"/>
        </w:rPr>
      </w:pPr>
    </w:p>
    <w:p w:rsidR="00B20DD5" w:rsidRPr="003252BB" w:rsidRDefault="00B20DD5" w:rsidP="00227A4D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bookmarkStart w:id="10" w:name="_Toc205697007"/>
      <w:bookmarkStart w:id="11" w:name="_Toc12353827"/>
      <w:r w:rsidRPr="00E932EB">
        <w:rPr>
          <w:rFonts w:ascii="Times New Roman" w:hAnsi="Times New Roman"/>
          <w:sz w:val="28"/>
          <w:szCs w:val="28"/>
        </w:rPr>
        <w:t>Ресурсно-сырьевой потенциал</w:t>
      </w:r>
      <w:r>
        <w:rPr>
          <w:rFonts w:ascii="Times New Roman" w:hAnsi="Times New Roman"/>
          <w:sz w:val="28"/>
          <w:szCs w:val="28"/>
        </w:rPr>
        <w:t xml:space="preserve"> Беловского муниципального округа включает следующие характеристики</w:t>
      </w:r>
      <w:r w:rsidRPr="003252BB">
        <w:rPr>
          <w:rFonts w:ascii="Times New Roman" w:hAnsi="Times New Roman"/>
          <w:sz w:val="28"/>
          <w:szCs w:val="28"/>
        </w:rPr>
        <w:t>: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близкое расположение территориальных управлений к городу;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на территории округа Беловского водохранилища и водоохраной зоны дает возможность использовать пляжи и прибрежные зоны как для купания, солнечных ванн, катания на малых сплавсредствах населения, так и развитие туристического бизнеса;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крупных перспективных месторождений полезных ископаемых, конкурентоспособных на внешних и внутренних рынках;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осуществление заготовки щебня;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лесных массивов, пригодных для заготовки деловой древесины, позволяющие развить лесное и деревообрабатывающее производства;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сравнительно высокое естественное плодородие сельскохозяйственных почв способствует развитию животноводства и растениеводства.</w:t>
      </w: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3F756C">
        <w:rPr>
          <w:rFonts w:ascii="Times New Roman" w:hAnsi="Times New Roman"/>
          <w:sz w:val="28"/>
          <w:szCs w:val="28"/>
        </w:rPr>
        <w:t>Следует отметить, что Беловский муниципальный</w:t>
      </w:r>
      <w:r>
        <w:rPr>
          <w:rFonts w:ascii="Times New Roman" w:hAnsi="Times New Roman"/>
          <w:sz w:val="28"/>
          <w:szCs w:val="28"/>
        </w:rPr>
        <w:t xml:space="preserve"> округ</w:t>
      </w:r>
      <w:r w:rsidRPr="003F756C">
        <w:rPr>
          <w:rFonts w:ascii="Times New Roman" w:hAnsi="Times New Roman"/>
          <w:sz w:val="28"/>
          <w:szCs w:val="28"/>
        </w:rPr>
        <w:t xml:space="preserve"> богат разнообразными полезными ископаемыми, обладает рядом конкурентных преимуществ и способен в будущем достичь высокого уровня вложения инвестиций в экономику </w:t>
      </w:r>
      <w:r>
        <w:rPr>
          <w:rFonts w:ascii="Times New Roman" w:hAnsi="Times New Roman"/>
          <w:sz w:val="28"/>
          <w:szCs w:val="28"/>
        </w:rPr>
        <w:t>округа</w:t>
      </w:r>
      <w:r w:rsidRPr="003F756C">
        <w:rPr>
          <w:rFonts w:ascii="Times New Roman" w:hAnsi="Times New Roman"/>
          <w:sz w:val="28"/>
          <w:szCs w:val="28"/>
        </w:rPr>
        <w:t>.</w:t>
      </w:r>
    </w:p>
    <w:p w:rsidR="0042392D" w:rsidRDefault="0042392D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Pr="00E3576B" w:rsidRDefault="00B20DD5" w:rsidP="0042392D">
      <w:pPr>
        <w:pStyle w:val="3"/>
        <w:spacing w:before="0" w:after="0" w:line="240" w:lineRule="auto"/>
        <w:ind w:right="-2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E3576B">
        <w:rPr>
          <w:rFonts w:ascii="Times New Roman" w:hAnsi="Times New Roman"/>
          <w:sz w:val="28"/>
          <w:szCs w:val="28"/>
        </w:rPr>
        <w:t>.2. Социально-экономический потенциал</w:t>
      </w:r>
    </w:p>
    <w:p w:rsidR="00B20DD5" w:rsidRPr="004A284B" w:rsidRDefault="00B20DD5" w:rsidP="00B20DD5">
      <w:pPr>
        <w:spacing w:after="0" w:line="240" w:lineRule="auto"/>
        <w:ind w:right="-2" w:firstLine="851"/>
        <w:jc w:val="both"/>
        <w:rPr>
          <w:rFonts w:ascii="Times New Roman" w:hAnsi="Times New Roman"/>
          <w:sz w:val="28"/>
          <w:szCs w:val="28"/>
        </w:rPr>
      </w:pPr>
    </w:p>
    <w:p w:rsidR="00B20DD5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34BE3">
        <w:rPr>
          <w:rFonts w:ascii="Times New Roman" w:hAnsi="Times New Roman"/>
          <w:sz w:val="28"/>
          <w:szCs w:val="28"/>
        </w:rPr>
        <w:t xml:space="preserve">рупная составная часть </w:t>
      </w:r>
      <w:r>
        <w:rPr>
          <w:rFonts w:ascii="Times New Roman" w:hAnsi="Times New Roman"/>
          <w:sz w:val="28"/>
          <w:szCs w:val="28"/>
        </w:rPr>
        <w:t>инвестиционного потенциала –</w:t>
      </w:r>
      <w:r w:rsidRPr="00934BE3">
        <w:rPr>
          <w:rFonts w:ascii="Times New Roman" w:hAnsi="Times New Roman"/>
          <w:sz w:val="28"/>
          <w:szCs w:val="28"/>
        </w:rPr>
        <w:t xml:space="preserve"> социально</w:t>
      </w:r>
      <w:r>
        <w:rPr>
          <w:rFonts w:ascii="Times New Roman" w:hAnsi="Times New Roman"/>
          <w:sz w:val="28"/>
          <w:szCs w:val="28"/>
        </w:rPr>
        <w:t>-</w:t>
      </w:r>
      <w:r w:rsidRPr="00934BE3">
        <w:rPr>
          <w:rFonts w:ascii="Times New Roman" w:hAnsi="Times New Roman"/>
          <w:sz w:val="28"/>
          <w:szCs w:val="28"/>
        </w:rPr>
        <w:t>экономическ</w:t>
      </w:r>
      <w:r>
        <w:rPr>
          <w:rFonts w:ascii="Times New Roman" w:hAnsi="Times New Roman"/>
          <w:sz w:val="28"/>
          <w:szCs w:val="28"/>
        </w:rPr>
        <w:t>ий</w:t>
      </w:r>
      <w:r w:rsidRPr="00934BE3">
        <w:rPr>
          <w:rFonts w:ascii="Times New Roman" w:hAnsi="Times New Roman"/>
          <w:sz w:val="28"/>
          <w:szCs w:val="28"/>
        </w:rPr>
        <w:t xml:space="preserve"> комплекс </w:t>
      </w:r>
      <w:r>
        <w:rPr>
          <w:rFonts w:ascii="Times New Roman" w:hAnsi="Times New Roman"/>
          <w:sz w:val="28"/>
          <w:szCs w:val="28"/>
        </w:rPr>
        <w:t>округа</w:t>
      </w:r>
      <w:r w:rsidRPr="00934BE3">
        <w:rPr>
          <w:rFonts w:ascii="Times New Roman" w:hAnsi="Times New Roman"/>
          <w:sz w:val="28"/>
          <w:szCs w:val="28"/>
        </w:rPr>
        <w:t xml:space="preserve">. Его главные </w:t>
      </w:r>
      <w:r>
        <w:rPr>
          <w:rFonts w:ascii="Times New Roman" w:hAnsi="Times New Roman"/>
          <w:sz w:val="28"/>
          <w:szCs w:val="28"/>
        </w:rPr>
        <w:t>преимущества: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инженерной инфраструктуры и обеспеченность жильем;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развитая транспортная инфраструктура между территориальными управлениямиокруга;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lastRenderedPageBreak/>
        <w:t>близкое расположение железной дороги и крупных автотрасс (наличие автодороги областного значения «Ленинск-Кузнецкий – Новокузнецк»; на территории округа расположены железнодорожные станции «Мереть», «Уба», «Проектная» и «Бачаты»);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возможность газификации территориальных управлений;</w:t>
      </w:r>
    </w:p>
    <w:p w:rsidR="00B20DD5" w:rsidRPr="00DB599E" w:rsidRDefault="00B20DD5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демографический потенциал и рынок труда: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>1.Высокая средняя заработная плата в некоторых сфера</w:t>
      </w:r>
      <w:r>
        <w:rPr>
          <w:rFonts w:ascii="Times New Roman" w:hAnsi="Times New Roman"/>
          <w:sz w:val="28"/>
          <w:szCs w:val="28"/>
        </w:rPr>
        <w:t xml:space="preserve">х деятельности (угледобывающей, </w:t>
      </w:r>
      <w:r w:rsidRPr="00E932EB">
        <w:rPr>
          <w:rFonts w:ascii="Times New Roman" w:hAnsi="Times New Roman"/>
          <w:sz w:val="28"/>
          <w:szCs w:val="28"/>
        </w:rPr>
        <w:t>строительной и др.) по сравнению с другими муниципальными образованиями Кемеровской области</w:t>
      </w:r>
      <w:r>
        <w:rPr>
          <w:rFonts w:ascii="Times New Roman" w:hAnsi="Times New Roman"/>
          <w:sz w:val="28"/>
          <w:szCs w:val="28"/>
        </w:rPr>
        <w:t>-Кузбасса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2. Уровень заработной платы по </w:t>
      </w:r>
      <w:r>
        <w:rPr>
          <w:rFonts w:ascii="Times New Roman" w:hAnsi="Times New Roman"/>
          <w:sz w:val="28"/>
          <w:szCs w:val="28"/>
        </w:rPr>
        <w:t>округу</w:t>
      </w:r>
      <w:r w:rsidRPr="00C84D44">
        <w:rPr>
          <w:rFonts w:ascii="Times New Roman" w:hAnsi="Times New Roman"/>
          <w:sz w:val="28"/>
          <w:szCs w:val="28"/>
        </w:rPr>
        <w:t>выше</w:t>
      </w:r>
      <w:r w:rsidRPr="00E932EB">
        <w:rPr>
          <w:rFonts w:ascii="Times New Roman" w:hAnsi="Times New Roman"/>
          <w:sz w:val="28"/>
          <w:szCs w:val="28"/>
        </w:rPr>
        <w:t>, чем в среднем по Кемеровской области</w:t>
      </w:r>
      <w:r>
        <w:rPr>
          <w:rFonts w:ascii="Times New Roman" w:hAnsi="Times New Roman"/>
          <w:sz w:val="28"/>
          <w:szCs w:val="28"/>
        </w:rPr>
        <w:t>-Кузбассу</w:t>
      </w:r>
      <w:r w:rsidRPr="00E932EB">
        <w:rPr>
          <w:rFonts w:ascii="Times New Roman" w:hAnsi="Times New Roman"/>
          <w:sz w:val="28"/>
          <w:szCs w:val="28"/>
        </w:rPr>
        <w:t>;</w:t>
      </w:r>
    </w:p>
    <w:p w:rsidR="00B20DD5" w:rsidRPr="00E932EB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>3.Рост заявленной потребности в работниках рабочих профессий предприятиями и организациями на протяжении последних двух лет;</w:t>
      </w:r>
    </w:p>
    <w:p w:rsidR="00B20DD5" w:rsidRPr="00647C5F" w:rsidRDefault="00B20DD5" w:rsidP="00A92AAA">
      <w:pPr>
        <w:spacing w:after="0" w:line="240" w:lineRule="auto"/>
        <w:ind w:left="142" w:right="-2" w:firstLine="425"/>
        <w:jc w:val="both"/>
        <w:rPr>
          <w:rFonts w:ascii="Times New Roman" w:hAnsi="Times New Roman"/>
          <w:sz w:val="28"/>
          <w:szCs w:val="28"/>
        </w:rPr>
      </w:pPr>
      <w:r w:rsidRPr="00E932EB">
        <w:rPr>
          <w:rFonts w:ascii="Times New Roman" w:hAnsi="Times New Roman"/>
          <w:sz w:val="28"/>
          <w:szCs w:val="28"/>
        </w:rPr>
        <w:t xml:space="preserve">4.Стремление жителей Беловского муниципального </w:t>
      </w:r>
      <w:r>
        <w:rPr>
          <w:rFonts w:ascii="Times New Roman" w:hAnsi="Times New Roman"/>
          <w:sz w:val="28"/>
          <w:szCs w:val="28"/>
        </w:rPr>
        <w:t>округа</w:t>
      </w:r>
      <w:r w:rsidRPr="00E932EB">
        <w:rPr>
          <w:rFonts w:ascii="Times New Roman" w:hAnsi="Times New Roman"/>
          <w:sz w:val="28"/>
          <w:szCs w:val="28"/>
        </w:rPr>
        <w:t xml:space="preserve"> дать своим детям достойное образование.</w:t>
      </w:r>
    </w:p>
    <w:bookmarkEnd w:id="10"/>
    <w:bookmarkEnd w:id="11"/>
    <w:p w:rsidR="00E3576B" w:rsidRPr="003B4C7E" w:rsidRDefault="00E3576B" w:rsidP="00404CFE">
      <w:pPr>
        <w:spacing w:after="0" w:line="240" w:lineRule="auto"/>
        <w:ind w:right="-2" w:firstLine="851"/>
        <w:jc w:val="both"/>
        <w:rPr>
          <w:rFonts w:ascii="Times New Roman" w:hAnsi="Times New Roman"/>
          <w:sz w:val="20"/>
          <w:szCs w:val="20"/>
        </w:rPr>
      </w:pPr>
    </w:p>
    <w:p w:rsidR="00404CFE" w:rsidRPr="00D031EA" w:rsidRDefault="00AC5A46" w:rsidP="00404CFE">
      <w:pPr>
        <w:pStyle w:val="3"/>
        <w:ind w:right="-2" w:firstLine="851"/>
        <w:jc w:val="center"/>
        <w:rPr>
          <w:rFonts w:ascii="Times New Roman" w:hAnsi="Times New Roman"/>
          <w:sz w:val="28"/>
          <w:szCs w:val="28"/>
        </w:rPr>
      </w:pPr>
      <w:bookmarkStart w:id="12" w:name="_Toc205697009"/>
      <w:bookmarkStart w:id="13" w:name="_Toc12353828"/>
      <w:r w:rsidRPr="00D031EA">
        <w:rPr>
          <w:rFonts w:ascii="Times New Roman" w:hAnsi="Times New Roman"/>
          <w:sz w:val="28"/>
          <w:szCs w:val="28"/>
        </w:rPr>
        <w:t>3</w:t>
      </w:r>
      <w:r w:rsidR="00404CFE" w:rsidRPr="00D031EA">
        <w:rPr>
          <w:rFonts w:ascii="Times New Roman" w:hAnsi="Times New Roman"/>
          <w:sz w:val="28"/>
          <w:szCs w:val="28"/>
        </w:rPr>
        <w:t>.3. Инвестиционная активность</w:t>
      </w:r>
      <w:bookmarkEnd w:id="12"/>
      <w:bookmarkEnd w:id="13"/>
    </w:p>
    <w:p w:rsidR="00404CFE" w:rsidRDefault="00404CFE" w:rsidP="00A92AAA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23E15">
        <w:rPr>
          <w:rFonts w:ascii="Times New Roman" w:hAnsi="Times New Roman"/>
          <w:sz w:val="28"/>
          <w:szCs w:val="28"/>
        </w:rPr>
        <w:t xml:space="preserve">Для Беловского муниципального </w:t>
      </w:r>
      <w:r w:rsidR="00BD73CD">
        <w:rPr>
          <w:rFonts w:ascii="Times New Roman" w:hAnsi="Times New Roman"/>
          <w:sz w:val="28"/>
          <w:szCs w:val="28"/>
        </w:rPr>
        <w:t>округа</w:t>
      </w:r>
      <w:r w:rsidRPr="00723E15">
        <w:rPr>
          <w:rFonts w:ascii="Times New Roman" w:hAnsi="Times New Roman"/>
          <w:sz w:val="28"/>
          <w:szCs w:val="28"/>
        </w:rPr>
        <w:t xml:space="preserve"> характерн</w:t>
      </w:r>
      <w:r>
        <w:rPr>
          <w:rFonts w:ascii="Times New Roman" w:hAnsi="Times New Roman"/>
          <w:sz w:val="28"/>
          <w:szCs w:val="28"/>
        </w:rPr>
        <w:t>ы следующие сильные и слабые стороны:</w:t>
      </w:r>
    </w:p>
    <w:p w:rsidR="008022BF" w:rsidRDefault="008022BF" w:rsidP="00404CFE">
      <w:pPr>
        <w:spacing w:after="0" w:line="360" w:lineRule="auto"/>
        <w:ind w:right="-2" w:firstLine="851"/>
        <w:jc w:val="both"/>
        <w:rPr>
          <w:rFonts w:ascii="Times New Roman" w:hAnsi="Times New Roman"/>
          <w:sz w:val="28"/>
          <w:szCs w:val="28"/>
        </w:rPr>
        <w:sectPr w:rsidR="008022BF" w:rsidSect="00D57E9D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566" w:bottom="1134" w:left="1701" w:header="709" w:footer="709" w:gutter="0"/>
          <w:pgNumType w:start="2"/>
          <w:cols w:space="708"/>
          <w:titlePg/>
          <w:docGrid w:linePitch="360"/>
        </w:sectPr>
      </w:pPr>
    </w:p>
    <w:p w:rsidR="008022BF" w:rsidRPr="0065415F" w:rsidRDefault="00BD73CD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ОЦЕНКА</w:t>
      </w:r>
      <w:r w:rsidR="008022BF"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СИЛЬНЫХ И СЛАБЫХ СТОРОН </w:t>
      </w:r>
    </w:p>
    <w:p w:rsidR="008022BF" w:rsidRPr="0065415F" w:rsidRDefault="008022BF" w:rsidP="008022BF">
      <w:pPr>
        <w:pStyle w:val="11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8"/>
        <w:gridCol w:w="5672"/>
        <w:gridCol w:w="5796"/>
      </w:tblGrid>
      <w:tr w:rsidR="008022BF" w:rsidRPr="00341230" w:rsidTr="00FA598E">
        <w:tc>
          <w:tcPr>
            <w:tcW w:w="1122" w:type="pct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18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Сильные стороны</w:t>
            </w:r>
          </w:p>
        </w:tc>
        <w:tc>
          <w:tcPr>
            <w:tcW w:w="1961" w:type="pct"/>
            <w:vAlign w:val="center"/>
          </w:tcPr>
          <w:p w:rsidR="008022BF" w:rsidRPr="00217C4A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</w:pPr>
            <w:r w:rsidRPr="00217C4A">
              <w:rPr>
                <w:rFonts w:ascii="Times New Roman" w:hAnsi="Times New Roman"/>
                <w:b/>
                <w:color w:val="365F91" w:themeColor="accent1" w:themeShade="BF"/>
                <w:sz w:val="28"/>
                <w:szCs w:val="28"/>
              </w:rPr>
              <w:t>Слабые стороны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ABF8F" w:themeFill="accent6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Сильное влияние</w:t>
            </w:r>
          </w:p>
        </w:tc>
        <w:tc>
          <w:tcPr>
            <w:tcW w:w="1918" w:type="pct"/>
            <w:shd w:val="clear" w:color="auto" w:fill="D99594" w:themeFill="accent2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земельных ресурсов, пригодных для сельскохозяйственного использования.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Выгод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экономико-географическое 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положение.</w:t>
            </w:r>
          </w:p>
          <w:p w:rsidR="008022BF" w:rsidRPr="00341230" w:rsidRDefault="008022BF" w:rsidP="005606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3. Наличие на территории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автомобильных дорог </w:t>
            </w:r>
            <w:r>
              <w:rPr>
                <w:rFonts w:ascii="Times New Roman" w:hAnsi="Times New Roman"/>
                <w:sz w:val="28"/>
                <w:szCs w:val="28"/>
              </w:rPr>
              <w:t>регион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ального и </w:t>
            </w:r>
            <w:r>
              <w:rPr>
                <w:rFonts w:ascii="Times New Roman" w:hAnsi="Times New Roman"/>
                <w:sz w:val="28"/>
                <w:szCs w:val="28"/>
              </w:rPr>
              <w:t>местного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значения, железной дороги.</w:t>
            </w:r>
          </w:p>
        </w:tc>
        <w:tc>
          <w:tcPr>
            <w:tcW w:w="1961" w:type="pct"/>
            <w:shd w:val="clear" w:color="auto" w:fill="B2A1C7" w:themeFill="accent4" w:themeFillTint="99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Недостаточное инвестирование и развитие обрабатывающих производств.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.Изношенность инфраструктуры ЖКХ и энергохозяйства.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Неблагоприятная экологическая обстановка, негативное влияние на здоровье населения.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BD4B4" w:themeFill="accent6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Заметное влияние</w:t>
            </w:r>
          </w:p>
        </w:tc>
        <w:tc>
          <w:tcPr>
            <w:tcW w:w="1918" w:type="pct"/>
            <w:shd w:val="clear" w:color="auto" w:fill="E5B8B7" w:themeFill="accent2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природных запасов угля.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2. Наличие сырьевой базы для перерабатывающей промышленности.</w:t>
            </w:r>
          </w:p>
          <w:p w:rsidR="008022BF" w:rsidRPr="00CE2D9D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У</w:t>
            </w:r>
            <w:r w:rsidRPr="00CE2D9D">
              <w:rPr>
                <w:rFonts w:ascii="Times New Roman" w:hAnsi="Times New Roman"/>
                <w:sz w:val="28"/>
                <w:szCs w:val="28"/>
              </w:rPr>
              <w:t>величение объемов производства сельскохозяйственной продукции в денежном выражении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 Наличие земельных участков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доступных и пригодных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для </w:t>
            </w:r>
            <w:r>
              <w:rPr>
                <w:rFonts w:ascii="Times New Roman" w:hAnsi="Times New Roman"/>
                <w:sz w:val="28"/>
                <w:szCs w:val="28"/>
              </w:rPr>
              <w:t>жилищного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строительства.</w:t>
            </w:r>
          </w:p>
        </w:tc>
        <w:tc>
          <w:tcPr>
            <w:tcW w:w="1961" w:type="pct"/>
            <w:shd w:val="clear" w:color="auto" w:fill="CCC0D9" w:themeFill="accent4" w:themeFillTint="66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Недостаточное развитие малого бизнеса и предпринимательства.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 Наличие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крупных экологически опасныхпромышленных предприятий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на территории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Большой разрыв в уровне оплаты труда между отраслями экономики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022BF" w:rsidRPr="00341230" w:rsidTr="00FA598E">
        <w:tc>
          <w:tcPr>
            <w:tcW w:w="1122" w:type="pct"/>
            <w:shd w:val="clear" w:color="auto" w:fill="FDE9D9" w:themeFill="accent6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Умеренное влияние</w:t>
            </w:r>
          </w:p>
        </w:tc>
        <w:tc>
          <w:tcPr>
            <w:tcW w:w="1918" w:type="pct"/>
            <w:shd w:val="clear" w:color="auto" w:fill="F2DBDB" w:themeFill="accent2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 Наличие личных подсобных хозяйств.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2. Наличие развитой социальной инфраструктуры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(наличие исторических памятников культуры, коренных малочисленных народов (телеуты), особо охраняемых природных территорий).</w:t>
            </w:r>
          </w:p>
        </w:tc>
        <w:tc>
          <w:tcPr>
            <w:tcW w:w="1961" w:type="pct"/>
            <w:shd w:val="clear" w:color="auto" w:fill="E5DFEC" w:themeFill="accent4" w:themeFillTint="33"/>
          </w:tcPr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1.Климатические особенности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(однообразие природной среды)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/>
                <w:sz w:val="28"/>
                <w:szCs w:val="28"/>
              </w:rPr>
              <w:t>Малопродуктивные сельскохозяйственные земли в притаежной зоне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Недостаточное покрытие системами связи отдаленных населенных пунктов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>
              <w:rPr>
                <w:rFonts w:ascii="Times New Roman" w:hAnsi="Times New Roman"/>
                <w:sz w:val="28"/>
                <w:szCs w:val="28"/>
              </w:rPr>
              <w:t>, низкоскоростной интернет.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Отсутствие полигона ТБО.</w:t>
            </w:r>
          </w:p>
        </w:tc>
      </w:tr>
    </w:tbl>
    <w:p w:rsidR="008022BF" w:rsidRDefault="008022BF" w:rsidP="008D1F35">
      <w:pPr>
        <w:pStyle w:val="11"/>
        <w:tabs>
          <w:tab w:val="left" w:pos="4959"/>
        </w:tabs>
        <w:rPr>
          <w:rFonts w:ascii="Times New Roman" w:hAnsi="Times New Roman"/>
          <w:sz w:val="28"/>
          <w:szCs w:val="28"/>
        </w:rPr>
      </w:pPr>
      <w:bookmarkStart w:id="14" w:name="_Toc503898914"/>
      <w:bookmarkStart w:id="15" w:name="_Toc503899240"/>
      <w:bookmarkStart w:id="16" w:name="_Toc503899282"/>
      <w:bookmarkStart w:id="17" w:name="_Toc509899223"/>
      <w:bookmarkStart w:id="18" w:name="_Toc166279098"/>
    </w:p>
    <w:p w:rsidR="008022BF" w:rsidRDefault="008022BF" w:rsidP="008022BF">
      <w:pPr>
        <w:pStyle w:val="11"/>
        <w:ind w:firstLine="567"/>
        <w:rPr>
          <w:rFonts w:ascii="Times New Roman" w:hAnsi="Times New Roman"/>
          <w:sz w:val="28"/>
          <w:szCs w:val="28"/>
        </w:rPr>
      </w:pPr>
    </w:p>
    <w:p w:rsidR="00647C5F" w:rsidRDefault="00647C5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ОЦЕНКА УГРОЗ</w:t>
      </w:r>
      <w:bookmarkEnd w:id="14"/>
      <w:bookmarkEnd w:id="15"/>
      <w:bookmarkEnd w:id="16"/>
      <w:bookmarkEnd w:id="17"/>
      <w:bookmarkEnd w:id="18"/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ВОЗМОЖНОСТЕЙ </w:t>
      </w:r>
    </w:p>
    <w:p w:rsidR="008022BF" w:rsidRPr="0065415F" w:rsidRDefault="008022BF" w:rsidP="008022BF">
      <w:pPr>
        <w:pStyle w:val="11"/>
        <w:ind w:firstLine="567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5415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БЕЛОВСКОГО МУНИЦИПАЛЬНОГО </w:t>
      </w:r>
      <w:r w:rsidR="005606BD">
        <w:rPr>
          <w:rFonts w:ascii="Times New Roman" w:hAnsi="Times New Roman"/>
          <w:b/>
          <w:color w:val="000000" w:themeColor="text1"/>
          <w:sz w:val="28"/>
          <w:szCs w:val="28"/>
        </w:rPr>
        <w:t>ОКРУГА</w:t>
      </w:r>
    </w:p>
    <w:p w:rsidR="008022BF" w:rsidRPr="00A64000" w:rsidRDefault="008022BF" w:rsidP="008022BF">
      <w:pPr>
        <w:pStyle w:val="11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96"/>
        <w:gridCol w:w="5078"/>
        <w:gridCol w:w="4412"/>
      </w:tblGrid>
      <w:tr w:rsidR="008022BF" w:rsidRPr="00341230" w:rsidTr="00FA598E">
        <w:trPr>
          <w:trHeight w:val="541"/>
        </w:trPr>
        <w:tc>
          <w:tcPr>
            <w:tcW w:w="1791" w:type="pct"/>
            <w:shd w:val="clear" w:color="auto" w:fill="FABF8F" w:themeFill="accent6" w:themeFillTint="99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Высокая вероятность</w:t>
            </w:r>
          </w:p>
        </w:tc>
        <w:tc>
          <w:tcPr>
            <w:tcW w:w="1717" w:type="pct"/>
            <w:shd w:val="clear" w:color="auto" w:fill="FBD4B4" w:themeFill="accent6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Средняя вероятность</w:t>
            </w:r>
          </w:p>
        </w:tc>
        <w:tc>
          <w:tcPr>
            <w:tcW w:w="1492" w:type="pct"/>
            <w:shd w:val="clear" w:color="auto" w:fill="FDE9D9" w:themeFill="accent6" w:themeFillTint="33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Низкая вероятность</w:t>
            </w:r>
          </w:p>
        </w:tc>
      </w:tr>
      <w:tr w:rsidR="008022BF" w:rsidRPr="00341230" w:rsidTr="00FA598E">
        <w:trPr>
          <w:trHeight w:val="549"/>
        </w:trPr>
        <w:tc>
          <w:tcPr>
            <w:tcW w:w="5000" w:type="pct"/>
            <w:gridSpan w:val="3"/>
            <w:shd w:val="clear" w:color="auto" w:fill="CCC0D9" w:themeFill="accent4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Угрозы</w:t>
            </w:r>
          </w:p>
        </w:tc>
      </w:tr>
      <w:tr w:rsidR="008022BF" w:rsidRPr="00341230" w:rsidTr="00FA598E">
        <w:tc>
          <w:tcPr>
            <w:tcW w:w="1791" w:type="pct"/>
            <w:shd w:val="clear" w:color="auto" w:fill="D99594" w:themeFill="accent2" w:themeFillTint="99"/>
          </w:tcPr>
          <w:p w:rsidR="008022BF" w:rsidRPr="00341230" w:rsidRDefault="008022BF" w:rsidP="008022B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Повышение стоимости сырья, энергоресурсов, что может повлечь  ухудшение конкурентных позиций предпри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ятий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Pr="00341230" w:rsidRDefault="008022BF" w:rsidP="005606BD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Возможные негативные тенденции социально-экономического развития стра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ны, отражающиеся на экономике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7" w:type="pct"/>
            <w:shd w:val="clear" w:color="auto" w:fill="E5B8B7" w:themeFill="accent2" w:themeFillTint="66"/>
          </w:tcPr>
          <w:p w:rsidR="008022BF" w:rsidRPr="00341230" w:rsidRDefault="008022BF" w:rsidP="008022B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Экологическая угроза. </w:t>
            </w:r>
          </w:p>
          <w:p w:rsidR="008022BF" w:rsidRPr="00341230" w:rsidRDefault="008022BF" w:rsidP="008022B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Отсутствие квалифицированных кадров для работы в новых организациях.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92" w:type="pct"/>
            <w:shd w:val="clear" w:color="auto" w:fill="F2DBDB" w:themeFill="accent2" w:themeFillTint="33"/>
          </w:tcPr>
          <w:p w:rsidR="008022BF" w:rsidRPr="00341230" w:rsidRDefault="008022BF" w:rsidP="008022B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Закрытие крупного предприятия.</w:t>
            </w:r>
          </w:p>
          <w:p w:rsidR="008022BF" w:rsidRPr="00341230" w:rsidRDefault="008022BF" w:rsidP="008022B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Изменение законодательства в сфере регулирования добычи полезных ископаемых.</w:t>
            </w:r>
          </w:p>
        </w:tc>
      </w:tr>
      <w:tr w:rsidR="008022BF" w:rsidRPr="00341230" w:rsidTr="00FA598E">
        <w:trPr>
          <w:trHeight w:val="551"/>
        </w:trPr>
        <w:tc>
          <w:tcPr>
            <w:tcW w:w="5000" w:type="pct"/>
            <w:gridSpan w:val="3"/>
            <w:shd w:val="clear" w:color="auto" w:fill="CCC0D9" w:themeFill="accent4" w:themeFillTint="66"/>
            <w:vAlign w:val="center"/>
          </w:tcPr>
          <w:p w:rsidR="008022BF" w:rsidRPr="00341230" w:rsidRDefault="008022BF" w:rsidP="00FA59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>Возможности</w:t>
            </w:r>
          </w:p>
        </w:tc>
      </w:tr>
      <w:tr w:rsidR="008022BF" w:rsidRPr="00341230" w:rsidTr="00FA598E">
        <w:tc>
          <w:tcPr>
            <w:tcW w:w="1791" w:type="pct"/>
            <w:shd w:val="clear" w:color="auto" w:fill="C2D69B" w:themeFill="accent3" w:themeFillTint="99"/>
          </w:tcPr>
          <w:p w:rsidR="008022BF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341230">
              <w:rPr>
                <w:rFonts w:ascii="Times New Roman" w:hAnsi="Times New Roman"/>
                <w:sz w:val="28"/>
                <w:szCs w:val="28"/>
              </w:rPr>
              <w:t xml:space="preserve">Оживление экономики страны, увеличение спроса на производимую в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округе</w:t>
            </w:r>
            <w:r w:rsidRPr="00341230">
              <w:rPr>
                <w:rFonts w:ascii="Times New Roman" w:hAnsi="Times New Roman"/>
                <w:sz w:val="28"/>
                <w:szCs w:val="28"/>
              </w:rPr>
              <w:t xml:space="preserve"> продукцию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>Повышение привлекательности различных направлений малого бизнеса для местного населения.</w:t>
            </w:r>
          </w:p>
          <w:p w:rsidR="008022BF" w:rsidRPr="000B0BAB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426" w:hanging="426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>Освоение новых технологий.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pct"/>
            <w:shd w:val="clear" w:color="auto" w:fill="D6E3BC" w:themeFill="accent3" w:themeFillTint="66"/>
          </w:tcPr>
          <w:p w:rsidR="008022BF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 xml:space="preserve">Наличие позитивных тенденций к изменению инвестиционного климата и инвестиционной привлекательности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Беловского муниципального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022BF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 w:rsidRPr="000B0BAB">
              <w:rPr>
                <w:rFonts w:ascii="Times New Roman" w:hAnsi="Times New Roman"/>
                <w:sz w:val="28"/>
                <w:szCs w:val="28"/>
              </w:rPr>
              <w:t xml:space="preserve">Реализация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ряда проектов 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>региональ</w:t>
            </w:r>
            <w:r>
              <w:rPr>
                <w:rFonts w:ascii="Times New Roman" w:hAnsi="Times New Roman"/>
                <w:sz w:val="28"/>
                <w:szCs w:val="28"/>
              </w:rPr>
              <w:t>ного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 xml:space="preserve"> и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огоуровня, направленных на диверсификацию экономики Беловского муниципального </w:t>
            </w:r>
            <w:r w:rsidR="005606BD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Pr="000B0BA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022BF" w:rsidRPr="004820A7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374" w:hanging="37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туристско-рекреационных зон.</w:t>
            </w:r>
          </w:p>
        </w:tc>
        <w:tc>
          <w:tcPr>
            <w:tcW w:w="1492" w:type="pct"/>
            <w:shd w:val="clear" w:color="auto" w:fill="EAF1DD" w:themeFill="accent3" w:themeFillTint="33"/>
          </w:tcPr>
          <w:p w:rsidR="008022BF" w:rsidRPr="006E308D" w:rsidRDefault="008022BF" w:rsidP="008022BF">
            <w:pPr>
              <w:numPr>
                <w:ilvl w:val="0"/>
                <w:numId w:val="15"/>
              </w:numPr>
              <w:spacing w:after="0" w:line="240" w:lineRule="auto"/>
              <w:ind w:left="399" w:hanging="399"/>
              <w:rPr>
                <w:rFonts w:ascii="Times New Roman" w:hAnsi="Times New Roman"/>
                <w:sz w:val="28"/>
                <w:szCs w:val="28"/>
              </w:rPr>
            </w:pPr>
            <w:r w:rsidRPr="006E308D">
              <w:rPr>
                <w:rFonts w:ascii="Times New Roman" w:hAnsi="Times New Roman"/>
                <w:sz w:val="28"/>
                <w:szCs w:val="28"/>
              </w:rPr>
              <w:t>Создание сети потребкооперации.</w:t>
            </w: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022BF" w:rsidRPr="00341230" w:rsidRDefault="008022BF" w:rsidP="00FA59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22BF" w:rsidRPr="00723E15" w:rsidRDefault="008022BF" w:rsidP="008022BF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</w:p>
    <w:p w:rsidR="008022BF" w:rsidRDefault="008022BF" w:rsidP="00404CFE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  <w:sectPr w:rsidR="008022BF" w:rsidSect="008D1F35">
          <w:headerReference w:type="default" r:id="rId27"/>
          <w:footerReference w:type="default" r:id="rId28"/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  <w:bookmarkStart w:id="19" w:name="_Toc12353829"/>
    </w:p>
    <w:p w:rsidR="00404CFE" w:rsidRPr="00404CFE" w:rsidRDefault="003B5309" w:rsidP="00404CFE">
      <w:pPr>
        <w:pStyle w:val="1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РИСКИ</w:t>
      </w:r>
      <w:bookmarkEnd w:id="19"/>
    </w:p>
    <w:p w:rsidR="00404CFE" w:rsidRPr="00404CFE" w:rsidRDefault="00404CFE" w:rsidP="00404CFE">
      <w:pPr>
        <w:pStyle w:val="2"/>
        <w:spacing w:line="240" w:lineRule="auto"/>
        <w:ind w:right="-2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20" w:name="_Toc205697011"/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1" w:name="_Toc12353830"/>
      <w:bookmarkEnd w:id="20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.1. Финансово-экономические риски</w:t>
      </w:r>
      <w:bookmarkEnd w:id="21"/>
    </w:p>
    <w:p w:rsidR="00404CFE" w:rsidRPr="00BF3B8C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16"/>
          <w:szCs w:val="16"/>
        </w:rPr>
      </w:pP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>Финансово-экономические риски зависят от многих факторов: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демографической ситуации;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деловой активности;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в уровне структуры доходов населения;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изменения в структуре инвестиций.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Изменение демографической ситуации в целом по </w:t>
      </w:r>
      <w:r>
        <w:rPr>
          <w:rFonts w:ascii="Times New Roman" w:hAnsi="Times New Roman"/>
          <w:sz w:val="28"/>
          <w:szCs w:val="28"/>
        </w:rPr>
        <w:t xml:space="preserve">Беловскому муниципальному </w:t>
      </w:r>
      <w:r w:rsidR="00964308">
        <w:rPr>
          <w:rFonts w:ascii="Times New Roman" w:hAnsi="Times New Roman"/>
          <w:sz w:val="28"/>
          <w:szCs w:val="28"/>
        </w:rPr>
        <w:t xml:space="preserve">округу в </w:t>
      </w:r>
      <w:r w:rsidR="006F1327">
        <w:rPr>
          <w:rFonts w:ascii="Times New Roman" w:hAnsi="Times New Roman"/>
          <w:sz w:val="28"/>
          <w:szCs w:val="28"/>
        </w:rPr>
        <w:t>2022</w:t>
      </w:r>
      <w:r w:rsidRPr="00647506">
        <w:rPr>
          <w:rFonts w:ascii="Times New Roman" w:hAnsi="Times New Roman"/>
          <w:sz w:val="28"/>
          <w:szCs w:val="28"/>
        </w:rPr>
        <w:t xml:space="preserve"> году выражалась в следующем: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сокращение численности населения в силу его естественной и миграционной убыли;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изменение возраст</w:t>
      </w:r>
      <w:r w:rsidR="003B17B1" w:rsidRPr="00DB599E">
        <w:rPr>
          <w:rFonts w:ascii="Times New Roman" w:hAnsi="Times New Roman"/>
          <w:sz w:val="28"/>
          <w:szCs w:val="28"/>
        </w:rPr>
        <w:t xml:space="preserve">ной структуры населения за счет снижения </w:t>
      </w:r>
      <w:r w:rsidRPr="00DB599E">
        <w:rPr>
          <w:rFonts w:ascii="Times New Roman" w:hAnsi="Times New Roman"/>
          <w:sz w:val="28"/>
          <w:szCs w:val="28"/>
        </w:rPr>
        <w:t>удельного веса лиц трудоспособного возраста.</w:t>
      </w: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Важной составляющей качества жизни населения является уровень доходов, в частности уровень оплаты труда. </w:t>
      </w:r>
      <w:r w:rsidRPr="00647506">
        <w:rPr>
          <w:rFonts w:ascii="Times New Roman" w:hAnsi="Times New Roman"/>
          <w:sz w:val="28"/>
          <w:szCs w:val="28"/>
        </w:rPr>
        <w:t>Финансовые риски возрастают за счет изменения в уровн</w:t>
      </w:r>
      <w:r>
        <w:rPr>
          <w:rFonts w:ascii="Times New Roman" w:hAnsi="Times New Roman"/>
          <w:sz w:val="28"/>
          <w:szCs w:val="28"/>
        </w:rPr>
        <w:t>е и структуре доходов населения</w:t>
      </w:r>
      <w:r w:rsidRPr="00647506">
        <w:rPr>
          <w:rFonts w:ascii="Times New Roman" w:hAnsi="Times New Roman"/>
          <w:sz w:val="28"/>
          <w:szCs w:val="28"/>
        </w:rPr>
        <w:t>.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8B6DF2">
        <w:rPr>
          <w:rFonts w:ascii="Times New Roman" w:hAnsi="Times New Roman"/>
          <w:sz w:val="28"/>
          <w:szCs w:val="28"/>
        </w:rPr>
        <w:t>З</w:t>
      </w:r>
      <w:r w:rsidRPr="007F67CD">
        <w:rPr>
          <w:rFonts w:ascii="Times New Roman" w:hAnsi="Times New Roman"/>
          <w:sz w:val="28"/>
          <w:szCs w:val="28"/>
        </w:rPr>
        <w:t>а последний год</w:t>
      </w:r>
      <w:r w:rsidR="00226460" w:rsidRPr="007F67CD">
        <w:rPr>
          <w:rFonts w:ascii="Times New Roman" w:hAnsi="Times New Roman"/>
          <w:sz w:val="28"/>
          <w:szCs w:val="28"/>
        </w:rPr>
        <w:t xml:space="preserve"> произошло </w:t>
      </w:r>
      <w:r w:rsidR="00964308" w:rsidRPr="007F67CD">
        <w:rPr>
          <w:rFonts w:ascii="Times New Roman" w:hAnsi="Times New Roman"/>
          <w:sz w:val="28"/>
          <w:szCs w:val="28"/>
        </w:rPr>
        <w:t>увеличение</w:t>
      </w:r>
      <w:r w:rsidR="00226460" w:rsidRPr="007F67CD">
        <w:rPr>
          <w:rFonts w:ascii="Times New Roman" w:hAnsi="Times New Roman"/>
          <w:sz w:val="28"/>
          <w:szCs w:val="28"/>
        </w:rPr>
        <w:t xml:space="preserve"> заработной платы на </w:t>
      </w:r>
      <w:r w:rsidR="00A00359">
        <w:rPr>
          <w:rFonts w:ascii="Times New Roman" w:hAnsi="Times New Roman"/>
          <w:sz w:val="28"/>
          <w:szCs w:val="28"/>
        </w:rPr>
        <w:t>26,5</w:t>
      </w:r>
      <w:r w:rsidR="00226460" w:rsidRPr="007F67CD">
        <w:rPr>
          <w:rFonts w:ascii="Times New Roman" w:hAnsi="Times New Roman"/>
          <w:sz w:val="28"/>
          <w:szCs w:val="28"/>
        </w:rPr>
        <w:t>%</w:t>
      </w:r>
      <w:r w:rsidR="00964308" w:rsidRPr="007F67CD">
        <w:rPr>
          <w:rFonts w:ascii="Times New Roman" w:hAnsi="Times New Roman"/>
          <w:sz w:val="28"/>
          <w:szCs w:val="28"/>
        </w:rPr>
        <w:t xml:space="preserve"> к</w:t>
      </w:r>
      <w:r w:rsidR="008B6DF2">
        <w:rPr>
          <w:rFonts w:ascii="Times New Roman" w:hAnsi="Times New Roman"/>
          <w:sz w:val="28"/>
          <w:szCs w:val="28"/>
        </w:rPr>
        <w:t xml:space="preserve"> соответствующему периоду 2021</w:t>
      </w:r>
      <w:r w:rsidR="00226460">
        <w:rPr>
          <w:rFonts w:ascii="Times New Roman" w:hAnsi="Times New Roman"/>
          <w:sz w:val="28"/>
          <w:szCs w:val="28"/>
        </w:rPr>
        <w:t xml:space="preserve"> года. </w:t>
      </w:r>
      <w:r w:rsidRPr="00647506">
        <w:rPr>
          <w:rFonts w:ascii="Times New Roman" w:hAnsi="Times New Roman"/>
          <w:sz w:val="28"/>
          <w:szCs w:val="28"/>
        </w:rPr>
        <w:t>Заработная плата, по-прежнему, остается  основны</w:t>
      </w:r>
      <w:r>
        <w:rPr>
          <w:rFonts w:ascii="Times New Roman" w:hAnsi="Times New Roman"/>
          <w:sz w:val="28"/>
          <w:szCs w:val="28"/>
        </w:rPr>
        <w:t xml:space="preserve">м источником доходов населения. </w:t>
      </w: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Беловском муниципальном </w:t>
      </w:r>
      <w:r w:rsidR="00964308">
        <w:rPr>
          <w:rFonts w:ascii="Times New Roman" w:hAnsi="Times New Roman"/>
          <w:sz w:val="28"/>
          <w:szCs w:val="28"/>
        </w:rPr>
        <w:t>округе</w:t>
      </w:r>
      <w:r>
        <w:rPr>
          <w:rFonts w:ascii="Times New Roman" w:hAnsi="Times New Roman"/>
          <w:sz w:val="28"/>
          <w:szCs w:val="28"/>
        </w:rPr>
        <w:t>, как и в регионе, сохраняе</w:t>
      </w:r>
      <w:r w:rsidR="009F3C72">
        <w:rPr>
          <w:rFonts w:ascii="Times New Roman" w:hAnsi="Times New Roman"/>
          <w:sz w:val="28"/>
          <w:szCs w:val="28"/>
        </w:rPr>
        <w:t>тся высокая дифференциация зара</w:t>
      </w:r>
      <w:r>
        <w:rPr>
          <w:rFonts w:ascii="Times New Roman" w:hAnsi="Times New Roman"/>
          <w:sz w:val="28"/>
          <w:szCs w:val="28"/>
        </w:rPr>
        <w:t>ботной платы в различных отраслях. Самый высокий размер заработной п</w:t>
      </w:r>
      <w:r w:rsidR="00A610FC">
        <w:rPr>
          <w:rFonts w:ascii="Times New Roman" w:hAnsi="Times New Roman"/>
          <w:sz w:val="28"/>
          <w:szCs w:val="28"/>
        </w:rPr>
        <w:t xml:space="preserve">латы приходится на предприятия отраслей </w:t>
      </w:r>
      <w:r w:rsidR="00E946A9">
        <w:rPr>
          <w:rFonts w:ascii="Times New Roman" w:hAnsi="Times New Roman"/>
          <w:sz w:val="28"/>
          <w:szCs w:val="28"/>
        </w:rPr>
        <w:t>добычи полезных ископаемых и строительства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2363D4">
        <w:rPr>
          <w:rFonts w:ascii="Times New Roman" w:hAnsi="Times New Roman"/>
          <w:sz w:val="28"/>
          <w:szCs w:val="28"/>
        </w:rPr>
        <w:t xml:space="preserve">В целом можно отметить, что финансовые риски возрастают за счет ограничений возможностей бюджета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2363D4">
        <w:rPr>
          <w:rFonts w:ascii="Times New Roman" w:hAnsi="Times New Roman"/>
          <w:sz w:val="28"/>
          <w:szCs w:val="28"/>
        </w:rPr>
        <w:t xml:space="preserve"> самофинансирования инвестиционной деятельности из-за значительных бюджетных расходов социального характера.</w:t>
      </w:r>
    </w:p>
    <w:p w:rsidR="00A03D16" w:rsidRPr="00647506" w:rsidRDefault="00A03D16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2" w:name="_Toc12353831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.2. Криминальный риск</w:t>
      </w:r>
      <w:bookmarkEnd w:id="22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C5347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Криминальный риск определяется уровнем преступности в </w:t>
      </w:r>
      <w:r>
        <w:rPr>
          <w:rFonts w:ascii="Times New Roman" w:hAnsi="Times New Roman"/>
          <w:sz w:val="28"/>
          <w:szCs w:val="28"/>
        </w:rPr>
        <w:t xml:space="preserve">муниципальном </w:t>
      </w:r>
      <w:r w:rsidR="007E4F5D">
        <w:rPr>
          <w:rFonts w:ascii="Times New Roman" w:hAnsi="Times New Roman"/>
          <w:sz w:val="28"/>
          <w:szCs w:val="28"/>
        </w:rPr>
        <w:t>округе</w:t>
      </w:r>
      <w:r w:rsidR="00187ABB">
        <w:rPr>
          <w:rFonts w:ascii="Times New Roman" w:hAnsi="Times New Roman"/>
          <w:sz w:val="28"/>
          <w:szCs w:val="28"/>
        </w:rPr>
        <w:t>. В 20</w:t>
      </w:r>
      <w:r w:rsidR="00A242CC">
        <w:rPr>
          <w:rFonts w:ascii="Times New Roman" w:hAnsi="Times New Roman"/>
          <w:sz w:val="28"/>
          <w:szCs w:val="28"/>
        </w:rPr>
        <w:t>22</w:t>
      </w:r>
      <w:r w:rsidRPr="00586ACA">
        <w:rPr>
          <w:rFonts w:ascii="Times New Roman" w:hAnsi="Times New Roman"/>
          <w:sz w:val="28"/>
          <w:szCs w:val="28"/>
        </w:rPr>
        <w:t xml:space="preserve"> году </w:t>
      </w:r>
      <w:r w:rsidR="00C53472" w:rsidRPr="00586ACA">
        <w:rPr>
          <w:rFonts w:ascii="Times New Roman" w:hAnsi="Times New Roman"/>
          <w:sz w:val="28"/>
          <w:szCs w:val="28"/>
        </w:rPr>
        <w:t xml:space="preserve">было зарегистрировано преступленийна </w:t>
      </w:r>
      <w:r w:rsidR="00A242CC">
        <w:rPr>
          <w:rFonts w:ascii="Times New Roman" w:hAnsi="Times New Roman"/>
          <w:sz w:val="28"/>
          <w:szCs w:val="28"/>
        </w:rPr>
        <w:t>21,4</w:t>
      </w:r>
      <w:r w:rsidR="00C53472" w:rsidRPr="00586ACA">
        <w:rPr>
          <w:rFonts w:ascii="Times New Roman" w:hAnsi="Times New Roman"/>
          <w:sz w:val="28"/>
          <w:szCs w:val="28"/>
        </w:rPr>
        <w:t>%</w:t>
      </w:r>
      <w:r w:rsidR="00A242CC">
        <w:rPr>
          <w:rFonts w:ascii="Times New Roman" w:hAnsi="Times New Roman"/>
          <w:sz w:val="28"/>
          <w:szCs w:val="28"/>
        </w:rPr>
        <w:t xml:space="preserve"> меньше, чем в 2021</w:t>
      </w:r>
      <w:r w:rsidR="00C53472" w:rsidRPr="00586ACA">
        <w:rPr>
          <w:rFonts w:ascii="Times New Roman" w:hAnsi="Times New Roman"/>
          <w:sz w:val="28"/>
          <w:szCs w:val="28"/>
        </w:rPr>
        <w:t xml:space="preserve"> году.</w:t>
      </w:r>
    </w:p>
    <w:p w:rsidR="00A242CC" w:rsidRDefault="00A242CC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75487" cy="3201228"/>
            <wp:effectExtent l="57150" t="19050" r="3956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705F6" w:rsidRDefault="00B705F6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404CFE" w:rsidRDefault="00C5347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404CFE" w:rsidRPr="00647506">
        <w:rPr>
          <w:rFonts w:ascii="Times New Roman" w:hAnsi="Times New Roman"/>
          <w:sz w:val="28"/>
          <w:szCs w:val="28"/>
        </w:rPr>
        <w:t>еобходимо уделять большое внимание показателю преступности, точкой соприкосновения для всех субъектов профилактики является предупреждение преступности среди несовершеннолетних</w:t>
      </w:r>
      <w:r w:rsidR="00404CFE">
        <w:rPr>
          <w:rFonts w:ascii="Times New Roman" w:hAnsi="Times New Roman"/>
          <w:sz w:val="28"/>
          <w:szCs w:val="28"/>
        </w:rPr>
        <w:t>.</w:t>
      </w:r>
    </w:p>
    <w:p w:rsidR="00551F34" w:rsidRPr="00647506" w:rsidRDefault="00551F34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7E4F5D">
        <w:rPr>
          <w:rFonts w:ascii="Times New Roman" w:hAnsi="Times New Roman"/>
          <w:sz w:val="28"/>
          <w:szCs w:val="28"/>
        </w:rPr>
        <w:t>Доля преступлений совершенных несовершеннол</w:t>
      </w:r>
      <w:r w:rsidR="00B705F6">
        <w:rPr>
          <w:rFonts w:ascii="Times New Roman" w:hAnsi="Times New Roman"/>
          <w:sz w:val="28"/>
          <w:szCs w:val="28"/>
        </w:rPr>
        <w:t>етними за 2022</w:t>
      </w:r>
      <w:r w:rsidR="009D09D3" w:rsidRPr="007E4F5D">
        <w:rPr>
          <w:rFonts w:ascii="Times New Roman" w:hAnsi="Times New Roman"/>
          <w:sz w:val="28"/>
          <w:szCs w:val="28"/>
        </w:rPr>
        <w:t xml:space="preserve"> год </w:t>
      </w:r>
      <w:r w:rsidR="00B705F6">
        <w:rPr>
          <w:rFonts w:ascii="Times New Roman" w:hAnsi="Times New Roman"/>
          <w:sz w:val="28"/>
          <w:szCs w:val="28"/>
        </w:rPr>
        <w:t>увеличилась</w:t>
      </w:r>
      <w:r w:rsidR="009D09D3" w:rsidRPr="007E4F5D">
        <w:rPr>
          <w:rFonts w:ascii="Times New Roman" w:hAnsi="Times New Roman"/>
          <w:sz w:val="28"/>
          <w:szCs w:val="28"/>
        </w:rPr>
        <w:t xml:space="preserve"> и составила </w:t>
      </w:r>
      <w:r w:rsidR="00B705F6">
        <w:rPr>
          <w:rFonts w:ascii="Times New Roman" w:hAnsi="Times New Roman"/>
          <w:sz w:val="28"/>
          <w:szCs w:val="28"/>
        </w:rPr>
        <w:t>2,37</w:t>
      </w:r>
      <w:r w:rsidR="009D09D3" w:rsidRPr="007E4F5D">
        <w:rPr>
          <w:rFonts w:ascii="Times New Roman" w:hAnsi="Times New Roman"/>
          <w:sz w:val="28"/>
          <w:szCs w:val="28"/>
        </w:rPr>
        <w:t>% от</w:t>
      </w:r>
      <w:r w:rsidR="00A425D4" w:rsidRPr="007E4F5D">
        <w:rPr>
          <w:rFonts w:ascii="Times New Roman" w:hAnsi="Times New Roman"/>
          <w:sz w:val="28"/>
          <w:szCs w:val="28"/>
        </w:rPr>
        <w:t xml:space="preserve"> общего числа преступлений (</w:t>
      </w:r>
      <w:r w:rsidR="00B705F6">
        <w:rPr>
          <w:rFonts w:ascii="Times New Roman" w:hAnsi="Times New Roman"/>
          <w:sz w:val="28"/>
          <w:szCs w:val="28"/>
        </w:rPr>
        <w:t>2021</w:t>
      </w:r>
      <w:r w:rsidR="009D09D3" w:rsidRPr="007E4F5D">
        <w:rPr>
          <w:rFonts w:ascii="Times New Roman" w:hAnsi="Times New Roman"/>
          <w:sz w:val="28"/>
          <w:szCs w:val="28"/>
        </w:rPr>
        <w:t xml:space="preserve">г.- </w:t>
      </w:r>
      <w:r w:rsidR="00B705F6">
        <w:rPr>
          <w:rFonts w:ascii="Times New Roman" w:hAnsi="Times New Roman"/>
          <w:sz w:val="28"/>
          <w:szCs w:val="28"/>
        </w:rPr>
        <w:t>0,93</w:t>
      </w:r>
      <w:r w:rsidR="009D09D3" w:rsidRPr="007E4F5D">
        <w:rPr>
          <w:rFonts w:ascii="Times New Roman" w:hAnsi="Times New Roman"/>
          <w:sz w:val="28"/>
          <w:szCs w:val="28"/>
        </w:rPr>
        <w:t>%)</w:t>
      </w:r>
    </w:p>
    <w:p w:rsidR="00404CFE" w:rsidRPr="00647506" w:rsidRDefault="00404CFE" w:rsidP="00FE389B">
      <w:pPr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647506">
        <w:rPr>
          <w:rFonts w:ascii="Times New Roman" w:hAnsi="Times New Roman"/>
          <w:sz w:val="28"/>
          <w:szCs w:val="28"/>
        </w:rPr>
        <w:t xml:space="preserve">Охраной правопорядка в </w:t>
      </w:r>
      <w:r w:rsidR="00FF7774">
        <w:rPr>
          <w:rFonts w:ascii="Times New Roman" w:hAnsi="Times New Roman"/>
          <w:sz w:val="28"/>
          <w:szCs w:val="28"/>
        </w:rPr>
        <w:t>округе</w:t>
      </w:r>
      <w:r w:rsidRPr="00647506">
        <w:rPr>
          <w:rFonts w:ascii="Times New Roman" w:hAnsi="Times New Roman"/>
          <w:sz w:val="28"/>
          <w:szCs w:val="28"/>
        </w:rPr>
        <w:t xml:space="preserve"> занимается Отдел МВД Рос</w:t>
      </w:r>
      <w:r>
        <w:rPr>
          <w:rFonts w:ascii="Times New Roman" w:hAnsi="Times New Roman"/>
          <w:sz w:val="28"/>
          <w:szCs w:val="28"/>
        </w:rPr>
        <w:t>сии по Беловскому району.</w:t>
      </w:r>
    </w:p>
    <w:p w:rsidR="00404CFE" w:rsidRPr="00404CFE" w:rsidRDefault="003B5309" w:rsidP="00404CFE">
      <w:pPr>
        <w:pStyle w:val="3"/>
        <w:spacing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bookmarkStart w:id="23" w:name="_Toc205697014"/>
      <w:bookmarkStart w:id="24" w:name="_Toc12353832"/>
      <w:r>
        <w:rPr>
          <w:rFonts w:ascii="Times New Roman" w:hAnsi="Times New Roman"/>
          <w:sz w:val="28"/>
          <w:szCs w:val="28"/>
        </w:rPr>
        <w:t>4</w:t>
      </w:r>
      <w:r w:rsidR="00404CFE" w:rsidRPr="00404CFE">
        <w:rPr>
          <w:rFonts w:ascii="Times New Roman" w:hAnsi="Times New Roman"/>
          <w:sz w:val="28"/>
          <w:szCs w:val="28"/>
        </w:rPr>
        <w:t>.3. Экологический риск</w:t>
      </w:r>
      <w:bookmarkEnd w:id="23"/>
      <w:bookmarkEnd w:id="24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647506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506095</wp:posOffset>
            </wp:positionV>
            <wp:extent cx="2141855" cy="1836420"/>
            <wp:effectExtent l="19050" t="0" r="0" b="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7506">
        <w:rPr>
          <w:rFonts w:ascii="Times New Roman" w:hAnsi="Times New Roman"/>
          <w:sz w:val="28"/>
          <w:szCs w:val="28"/>
        </w:rPr>
        <w:t>Экологический риск отражает негативные тенденции повышения уровня загрязнения окружающей среды.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наличие проблем с утилизацией бытовых отходов;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отсутствие полигона ТБО; 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атмосферного воздуха вредными веществами, отходящими от стационарных источников;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загрязнение водоемов, за счет производственных и хозяйственно-бытовых стоков;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малые объемы рекультивации земель;</w:t>
      </w:r>
    </w:p>
    <w:p w:rsidR="00404CF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разрушение почв в результате угледобычи.</w:t>
      </w:r>
    </w:p>
    <w:p w:rsid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06E" w:rsidRPr="009C106E" w:rsidRDefault="009C106E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2392D" w:rsidRPr="009C106E" w:rsidRDefault="0042392D" w:rsidP="009C106E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5" w:name="_Toc12353833"/>
    </w:p>
    <w:p w:rsidR="00404CFE" w:rsidRPr="0042392D" w:rsidRDefault="003B5309" w:rsidP="0042392D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 w:rsidRPr="0042392D">
        <w:rPr>
          <w:rFonts w:ascii="Times New Roman" w:hAnsi="Times New Roman"/>
          <w:sz w:val="28"/>
          <w:szCs w:val="28"/>
        </w:rPr>
        <w:lastRenderedPageBreak/>
        <w:t>5</w:t>
      </w:r>
      <w:r w:rsidR="00404CFE" w:rsidRPr="0042392D">
        <w:rPr>
          <w:rFonts w:ascii="Times New Roman" w:hAnsi="Times New Roman"/>
          <w:sz w:val="28"/>
          <w:szCs w:val="28"/>
        </w:rPr>
        <w:t>. ИНВЕСТИЦИОННАЯ ПОЛИТИКА</w:t>
      </w:r>
      <w:bookmarkEnd w:id="25"/>
    </w:p>
    <w:p w:rsidR="00404CFE" w:rsidRPr="0042392D" w:rsidRDefault="00404CFE" w:rsidP="0042392D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Основной целью инвестиционной политики является рост инвестиций в экономику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, способствующих интенсивному развитию экономики и производственной сферы, модернизации производств, повышению конкурентоспособности производимых на территории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товаров и услуг, росту доходов населения, предприятий и бюджетов всех уровней. Инвестиции рассматриваются как основной источник роста экономики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, обновления основных фондов, повышения производительности и улучшения условий труда, а также повышения качества и, как следствие конкурентоспособности продукции.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Исходя из поставленной цели, главной задачей администрации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является создание более благоприятного и стабильного инвестиционного климата, оптимальных условий для реализации инвестиционного процесса, обеспечивающего взаимодействие инвесторов с собственниками объектов инвестирования, органами местного самоуправления, надзорными организациями и территориальными подразделениями федеральных органов исполнительной власти, с учетом интересов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>. При этом главными субъектами инвестиционного процесса остаются инвесторы и предприятия, принимающие инвестиции.</w:t>
      </w:r>
    </w:p>
    <w:p w:rsidR="00404CFE" w:rsidRPr="00F638C4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F638C4">
        <w:rPr>
          <w:rFonts w:ascii="Times New Roman" w:hAnsi="Times New Roman"/>
          <w:sz w:val="28"/>
          <w:szCs w:val="28"/>
        </w:rPr>
        <w:t xml:space="preserve">Основными направлениями инвестиционной политики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Pr="00F638C4">
        <w:rPr>
          <w:rFonts w:ascii="Times New Roman" w:hAnsi="Times New Roman"/>
          <w:sz w:val="28"/>
          <w:szCs w:val="28"/>
        </w:rPr>
        <w:t xml:space="preserve"> являются: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стимулирование инвестиционной активности инвесторов, направленной на создание ил</w:t>
      </w:r>
      <w:r w:rsidR="00A93407">
        <w:rPr>
          <w:rFonts w:ascii="Times New Roman" w:hAnsi="Times New Roman"/>
          <w:sz w:val="28"/>
          <w:szCs w:val="28"/>
        </w:rPr>
        <w:t xml:space="preserve">и модернизацию основных средств </w:t>
      </w:r>
      <w:r w:rsidRPr="00DB599E">
        <w:rPr>
          <w:rFonts w:ascii="Times New Roman" w:hAnsi="Times New Roman"/>
          <w:sz w:val="28"/>
          <w:szCs w:val="28"/>
        </w:rPr>
        <w:t>производственного и непроизводственного характера;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развитие нормативно-правовой базы в рамках полномочий муниципального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по стимулированию инвестиционной активности;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повышение инвестиционной привлекательности как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в целом, так и отдельных отраслей экономики;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развитие благоприятной бизнес – среды, направленной на максимальное снижение административных и затратных барьеров при вхождении в бизнес и при его функционировании, содействие развитию конкуренции;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совершенствование информационного обеспечения инвесторов, информационная открытость </w:t>
      </w:r>
      <w:r w:rsidR="00964308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налаживание взаимодействия в вопросах содействия предпринимательству и инвестициям на всех уровнях власти: местной, областной и федеральной;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совершенствование системы реализации инвестиционных проектов;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развития инновационной деятельности как одного из элементов инвестирования;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содействие развитию финансовых инструментов инвестиций и другие.</w:t>
      </w:r>
    </w:p>
    <w:p w:rsidR="006E59E2" w:rsidRDefault="006E59E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целью </w:t>
      </w:r>
      <w:r w:rsidR="00A951D1">
        <w:rPr>
          <w:rFonts w:ascii="Times New Roman" w:hAnsi="Times New Roman"/>
          <w:sz w:val="28"/>
          <w:szCs w:val="28"/>
        </w:rPr>
        <w:t xml:space="preserve">обеспечения роста инвестиций </w:t>
      </w:r>
      <w:r>
        <w:rPr>
          <w:rFonts w:ascii="Times New Roman" w:hAnsi="Times New Roman"/>
          <w:sz w:val="28"/>
          <w:szCs w:val="28"/>
        </w:rPr>
        <w:t xml:space="preserve">в </w:t>
      </w:r>
      <w:r w:rsidR="00A40D61">
        <w:rPr>
          <w:rFonts w:ascii="Times New Roman" w:hAnsi="Times New Roman"/>
          <w:sz w:val="28"/>
          <w:szCs w:val="28"/>
        </w:rPr>
        <w:t xml:space="preserve">муниципальное образование в </w:t>
      </w:r>
      <w:r w:rsidR="00964308">
        <w:rPr>
          <w:rFonts w:ascii="Times New Roman" w:hAnsi="Times New Roman"/>
          <w:sz w:val="28"/>
          <w:szCs w:val="28"/>
        </w:rPr>
        <w:t>округе</w:t>
      </w:r>
      <w:r w:rsidR="00A40D61">
        <w:rPr>
          <w:rFonts w:ascii="Times New Roman" w:hAnsi="Times New Roman"/>
          <w:sz w:val="28"/>
          <w:szCs w:val="28"/>
        </w:rPr>
        <w:t xml:space="preserve"> осуществляются следующие мероприятия</w:t>
      </w:r>
      <w:r>
        <w:rPr>
          <w:rFonts w:ascii="Times New Roman" w:hAnsi="Times New Roman"/>
          <w:sz w:val="28"/>
          <w:szCs w:val="28"/>
        </w:rPr>
        <w:t>: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Разработан и ежегодно актуализируется Инвестиционный паспорт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, в котором приведен реестр свободных инвестиционных площадок. Инвестиционный паспорт размещен в открытом доступе.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A40D61">
        <w:rPr>
          <w:rFonts w:ascii="Times New Roman" w:hAnsi="Times New Roman"/>
          <w:sz w:val="28"/>
          <w:szCs w:val="28"/>
        </w:rPr>
        <w:t xml:space="preserve">Разработан </w:t>
      </w:r>
      <w:r>
        <w:rPr>
          <w:rFonts w:ascii="Times New Roman" w:hAnsi="Times New Roman"/>
          <w:sz w:val="28"/>
          <w:szCs w:val="28"/>
        </w:rPr>
        <w:t>план создания необходимо</w:t>
      </w:r>
      <w:r w:rsidR="00874000">
        <w:rPr>
          <w:rFonts w:ascii="Times New Roman" w:hAnsi="Times New Roman"/>
          <w:sz w:val="28"/>
          <w:szCs w:val="28"/>
        </w:rPr>
        <w:t xml:space="preserve">й для инвесторов инфраструктуры, размещен в разделе «Градостроительство» на официальном сайте </w:t>
      </w:r>
      <w:r w:rsidR="00F1274C">
        <w:rPr>
          <w:rFonts w:ascii="Times New Roman" w:hAnsi="Times New Roman"/>
          <w:sz w:val="28"/>
          <w:szCs w:val="28"/>
        </w:rPr>
        <w:t xml:space="preserve">администрации </w:t>
      </w:r>
      <w:r w:rsidR="00874000">
        <w:rPr>
          <w:rFonts w:ascii="Times New Roman" w:hAnsi="Times New Roman"/>
          <w:sz w:val="28"/>
          <w:szCs w:val="28"/>
        </w:rPr>
        <w:t xml:space="preserve">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="00874000">
        <w:rPr>
          <w:rFonts w:ascii="Times New Roman" w:hAnsi="Times New Roman"/>
          <w:sz w:val="28"/>
          <w:szCs w:val="28"/>
        </w:rPr>
        <w:t>;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Принят комплекс нормативно-правовых актов, регулирующих инвестиционную деятельность на территории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.</w:t>
      </w:r>
    </w:p>
    <w:p w:rsidR="006E424A" w:rsidRDefault="006E424A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Организован раздел</w:t>
      </w:r>
      <w:r w:rsidR="00874000">
        <w:rPr>
          <w:rFonts w:ascii="Times New Roman" w:hAnsi="Times New Roman"/>
          <w:sz w:val="28"/>
          <w:szCs w:val="28"/>
        </w:rPr>
        <w:t>- Инвесторам,  на сайте а</w:t>
      </w:r>
      <w:r>
        <w:rPr>
          <w:rFonts w:ascii="Times New Roman" w:hAnsi="Times New Roman"/>
          <w:sz w:val="28"/>
          <w:szCs w:val="28"/>
        </w:rPr>
        <w:t xml:space="preserve">дминистрации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>, обеспечивающий канал прямой связи органов местного самоуправления с инвесторами.</w:t>
      </w:r>
    </w:p>
    <w:p w:rsidR="006E424A" w:rsidRDefault="005D11F1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Разраб</w:t>
      </w:r>
      <w:r w:rsidR="00A951D1">
        <w:rPr>
          <w:rFonts w:ascii="Times New Roman" w:hAnsi="Times New Roman"/>
          <w:sz w:val="28"/>
          <w:szCs w:val="28"/>
        </w:rPr>
        <w:t>отана муниципальная программа «</w:t>
      </w:r>
      <w:r w:rsidRPr="005D11F1">
        <w:rPr>
          <w:rFonts w:ascii="Times New Roman" w:hAnsi="Times New Roman"/>
          <w:sz w:val="28"/>
          <w:szCs w:val="28"/>
        </w:rPr>
        <w:t xml:space="preserve">Развитие экономического потенциала в Беловском муниципальном </w:t>
      </w:r>
      <w:r w:rsidR="00964308">
        <w:rPr>
          <w:rFonts w:ascii="Times New Roman" w:hAnsi="Times New Roman"/>
          <w:sz w:val="28"/>
          <w:szCs w:val="28"/>
        </w:rPr>
        <w:t>округе</w:t>
      </w:r>
      <w:r>
        <w:rPr>
          <w:rFonts w:ascii="Times New Roman" w:hAnsi="Times New Roman"/>
          <w:sz w:val="28"/>
          <w:szCs w:val="28"/>
        </w:rPr>
        <w:t>», включающая в себя 2 подпрограммы:</w:t>
      </w:r>
    </w:p>
    <w:p w:rsidR="005D11F1" w:rsidRDefault="005D11F1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«Муниципальная поддержка малого </w:t>
      </w:r>
      <w:r w:rsidR="00874000">
        <w:rPr>
          <w:rFonts w:ascii="Times New Roman" w:hAnsi="Times New Roman"/>
          <w:sz w:val="28"/>
          <w:szCs w:val="28"/>
        </w:rPr>
        <w:t>и среднего предпринимательства»;</w:t>
      </w:r>
    </w:p>
    <w:p w:rsidR="006E59E2" w:rsidRDefault="00B20DD5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</w:t>
      </w:r>
      <w:r w:rsidR="005D11F1">
        <w:rPr>
          <w:rFonts w:ascii="Times New Roman" w:hAnsi="Times New Roman"/>
          <w:sz w:val="28"/>
          <w:szCs w:val="28"/>
        </w:rPr>
        <w:t>«П</w:t>
      </w:r>
      <w:r w:rsidR="005D11F1" w:rsidRPr="005D11F1">
        <w:rPr>
          <w:rFonts w:ascii="Times New Roman" w:hAnsi="Times New Roman"/>
          <w:sz w:val="28"/>
          <w:szCs w:val="28"/>
        </w:rPr>
        <w:t xml:space="preserve">овышение инвестиционной привлекательности Беловского муниципального </w:t>
      </w:r>
      <w:r w:rsidR="00964308">
        <w:rPr>
          <w:rFonts w:ascii="Times New Roman" w:hAnsi="Times New Roman"/>
          <w:sz w:val="28"/>
          <w:szCs w:val="28"/>
        </w:rPr>
        <w:t>округа</w:t>
      </w:r>
      <w:r w:rsidR="00F1274C">
        <w:rPr>
          <w:rFonts w:ascii="Times New Roman" w:hAnsi="Times New Roman"/>
          <w:sz w:val="28"/>
          <w:szCs w:val="28"/>
        </w:rPr>
        <w:t>».</w:t>
      </w:r>
    </w:p>
    <w:p w:rsidR="00313796" w:rsidRPr="002E3130" w:rsidRDefault="00CD32B2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13796">
        <w:rPr>
          <w:rFonts w:ascii="Times New Roman" w:hAnsi="Times New Roman"/>
          <w:sz w:val="28"/>
          <w:szCs w:val="28"/>
        </w:rPr>
        <w:t xml:space="preserve">. Утвержден </w:t>
      </w:r>
      <w:r w:rsidR="00313796">
        <w:rPr>
          <w:rFonts w:ascii="Times New Roman" w:hAnsi="Times New Roman" w:cs="Times New Roman"/>
          <w:sz w:val="28"/>
          <w:szCs w:val="28"/>
        </w:rPr>
        <w:t>п</w:t>
      </w:r>
      <w:r w:rsidR="00313796" w:rsidRPr="00313796">
        <w:rPr>
          <w:rFonts w:ascii="Times New Roman" w:hAnsi="Times New Roman" w:cs="Times New Roman"/>
          <w:sz w:val="28"/>
          <w:szCs w:val="28"/>
        </w:rPr>
        <w:t>еречень объектов муниципальной собственности Беловского муниципального округа, в отношении которых планируется заключение концессионных соглашений и соглашений о муниципально-частном партнерстве</w:t>
      </w:r>
      <w:r w:rsidR="00313796">
        <w:rPr>
          <w:rFonts w:ascii="Times New Roman" w:hAnsi="Times New Roman" w:cs="Times New Roman"/>
          <w:sz w:val="28"/>
          <w:szCs w:val="28"/>
        </w:rPr>
        <w:t>.</w:t>
      </w:r>
    </w:p>
    <w:p w:rsidR="00404CFE" w:rsidRDefault="00C94D57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2022</w:t>
      </w:r>
      <w:r w:rsidR="00404CFE" w:rsidRPr="00F638C4">
        <w:rPr>
          <w:rFonts w:ascii="Times New Roman" w:hAnsi="Times New Roman"/>
          <w:sz w:val="28"/>
          <w:szCs w:val="28"/>
        </w:rPr>
        <w:t xml:space="preserve"> год в экономику </w:t>
      </w:r>
      <w:r w:rsidR="007A452E">
        <w:rPr>
          <w:rFonts w:ascii="Times New Roman" w:hAnsi="Times New Roman"/>
          <w:sz w:val="28"/>
          <w:szCs w:val="28"/>
        </w:rPr>
        <w:t>округ</w:t>
      </w:r>
      <w:r w:rsidR="00404CFE" w:rsidRPr="00F638C4">
        <w:rPr>
          <w:rFonts w:ascii="Times New Roman" w:hAnsi="Times New Roman"/>
          <w:sz w:val="28"/>
          <w:szCs w:val="28"/>
        </w:rPr>
        <w:t>а</w:t>
      </w:r>
      <w:r w:rsidR="00AD5E7D">
        <w:rPr>
          <w:rFonts w:ascii="Times New Roman" w:hAnsi="Times New Roman"/>
          <w:sz w:val="28"/>
          <w:szCs w:val="28"/>
        </w:rPr>
        <w:t xml:space="preserve"> было привлечено </w:t>
      </w:r>
      <w:r>
        <w:rPr>
          <w:rFonts w:ascii="Times New Roman" w:hAnsi="Times New Roman"/>
          <w:sz w:val="28"/>
          <w:szCs w:val="28"/>
        </w:rPr>
        <w:t>9,143</w:t>
      </w:r>
      <w:r w:rsidR="003F1F7B">
        <w:rPr>
          <w:rFonts w:ascii="Times New Roman" w:hAnsi="Times New Roman"/>
          <w:sz w:val="28"/>
          <w:szCs w:val="28"/>
        </w:rPr>
        <w:t xml:space="preserve">млрд. </w:t>
      </w:r>
      <w:r w:rsidR="00A951D1">
        <w:rPr>
          <w:rFonts w:ascii="Times New Roman" w:hAnsi="Times New Roman"/>
          <w:sz w:val="28"/>
          <w:szCs w:val="28"/>
        </w:rPr>
        <w:t>руб</w:t>
      </w:r>
      <w:r w:rsidR="00E95511">
        <w:rPr>
          <w:rFonts w:ascii="Times New Roman" w:hAnsi="Times New Roman"/>
          <w:sz w:val="28"/>
          <w:szCs w:val="28"/>
        </w:rPr>
        <w:t xml:space="preserve">лей инвестиций, </w:t>
      </w:r>
      <w:r w:rsidR="00E95511" w:rsidRPr="007F67CD">
        <w:rPr>
          <w:rFonts w:ascii="Times New Roman" w:hAnsi="Times New Roman"/>
          <w:sz w:val="28"/>
          <w:szCs w:val="28"/>
        </w:rPr>
        <w:t xml:space="preserve">что </w:t>
      </w:r>
      <w:r w:rsidR="00FF7774" w:rsidRPr="007F67CD">
        <w:rPr>
          <w:rFonts w:ascii="Times New Roman" w:hAnsi="Times New Roman"/>
          <w:sz w:val="28"/>
          <w:szCs w:val="28"/>
        </w:rPr>
        <w:t xml:space="preserve">больше </w:t>
      </w:r>
      <w:r w:rsidR="00CF1CAB" w:rsidRPr="007F67CD">
        <w:rPr>
          <w:rFonts w:ascii="Times New Roman" w:hAnsi="Times New Roman"/>
          <w:sz w:val="28"/>
          <w:szCs w:val="28"/>
        </w:rPr>
        <w:t>на</w:t>
      </w:r>
      <w:r w:rsidR="00D35FCA">
        <w:rPr>
          <w:rFonts w:ascii="Times New Roman" w:hAnsi="Times New Roman"/>
          <w:sz w:val="28"/>
          <w:szCs w:val="28"/>
        </w:rPr>
        <w:t>39,6</w:t>
      </w:r>
      <w:r w:rsidR="00FE0EDD" w:rsidRPr="00D35FCA">
        <w:rPr>
          <w:rFonts w:ascii="Times New Roman" w:hAnsi="Times New Roman"/>
          <w:sz w:val="28"/>
          <w:szCs w:val="28"/>
        </w:rPr>
        <w:t>%</w:t>
      </w:r>
      <w:r w:rsidR="00FE0EDD" w:rsidRPr="007F67CD">
        <w:rPr>
          <w:rFonts w:ascii="Times New Roman" w:hAnsi="Times New Roman"/>
          <w:sz w:val="28"/>
          <w:szCs w:val="28"/>
        </w:rPr>
        <w:t xml:space="preserve"> к предыдущему</w:t>
      </w:r>
      <w:r w:rsidR="00FE0EDD">
        <w:rPr>
          <w:rFonts w:ascii="Times New Roman" w:hAnsi="Times New Roman"/>
          <w:sz w:val="28"/>
          <w:szCs w:val="28"/>
        </w:rPr>
        <w:t xml:space="preserve"> году.</w:t>
      </w:r>
    </w:p>
    <w:p w:rsidR="00FF7774" w:rsidRDefault="00FF7774" w:rsidP="00FF7774">
      <w:pPr>
        <w:pStyle w:val="3"/>
        <w:spacing w:after="0"/>
        <w:ind w:right="-2" w:firstLine="851"/>
        <w:jc w:val="center"/>
        <w:rPr>
          <w:rFonts w:ascii="Times New Roman" w:hAnsi="Times New Roman"/>
          <w:b w:val="0"/>
          <w:sz w:val="28"/>
          <w:szCs w:val="28"/>
        </w:rPr>
      </w:pPr>
      <w:r w:rsidRPr="00A858E6">
        <w:rPr>
          <w:rFonts w:ascii="Times New Roman" w:hAnsi="Times New Roman"/>
          <w:b w:val="0"/>
          <w:sz w:val="28"/>
          <w:szCs w:val="28"/>
        </w:rPr>
        <w:t>Инвестиции в основной капитал, мл</w:t>
      </w:r>
      <w:r w:rsidR="00101652">
        <w:rPr>
          <w:rFonts w:ascii="Times New Roman" w:hAnsi="Times New Roman"/>
          <w:b w:val="0"/>
          <w:sz w:val="28"/>
          <w:szCs w:val="28"/>
        </w:rPr>
        <w:t>рд</w:t>
      </w:r>
      <w:r w:rsidRPr="00A858E6">
        <w:rPr>
          <w:rFonts w:ascii="Times New Roman" w:hAnsi="Times New Roman"/>
          <w:b w:val="0"/>
          <w:sz w:val="28"/>
          <w:szCs w:val="28"/>
        </w:rPr>
        <w:t>. руб.</w:t>
      </w:r>
    </w:p>
    <w:p w:rsidR="00FF7774" w:rsidRDefault="00FF7774" w:rsidP="00FF7774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5839488" cy="2250220"/>
            <wp:effectExtent l="19050" t="0" r="27912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A452E" w:rsidRPr="00FD4A6E" w:rsidRDefault="007A452E" w:rsidP="007A452E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2353834"/>
      <w:r w:rsidRPr="00FD4A6E">
        <w:rPr>
          <w:rFonts w:ascii="Times New Roman" w:hAnsi="Times New Roman" w:cs="Times New Roman"/>
          <w:sz w:val="28"/>
          <w:szCs w:val="28"/>
        </w:rPr>
        <w:t>На</w:t>
      </w:r>
      <w:r w:rsidR="00C94D57">
        <w:rPr>
          <w:rFonts w:ascii="Times New Roman" w:hAnsi="Times New Roman" w:cs="Times New Roman"/>
          <w:sz w:val="28"/>
          <w:szCs w:val="28"/>
        </w:rPr>
        <w:t>ибольшая доля инвестиций за 2022</w:t>
      </w:r>
      <w:r w:rsidR="00D35FCA">
        <w:rPr>
          <w:rFonts w:ascii="Times New Roman" w:hAnsi="Times New Roman" w:cs="Times New Roman"/>
          <w:sz w:val="28"/>
          <w:szCs w:val="28"/>
        </w:rPr>
        <w:t xml:space="preserve"> год</w:t>
      </w:r>
      <w:r w:rsidRPr="00FD4A6E">
        <w:rPr>
          <w:rFonts w:ascii="Times New Roman" w:hAnsi="Times New Roman" w:cs="Times New Roman"/>
          <w:sz w:val="28"/>
          <w:szCs w:val="28"/>
        </w:rPr>
        <w:t xml:space="preserve"> направлена на р</w:t>
      </w:r>
      <w:r w:rsidR="003908A8">
        <w:rPr>
          <w:rFonts w:ascii="Times New Roman" w:hAnsi="Times New Roman" w:cs="Times New Roman"/>
          <w:sz w:val="28"/>
          <w:szCs w:val="28"/>
        </w:rPr>
        <w:t>азвитие угольной промышленности - 5 млрд. 156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рублей, что составляет </w:t>
      </w:r>
      <w:r w:rsidR="003908A8">
        <w:rPr>
          <w:rFonts w:ascii="Times New Roman" w:hAnsi="Times New Roman" w:cs="Times New Roman"/>
          <w:sz w:val="28"/>
          <w:szCs w:val="28"/>
        </w:rPr>
        <w:t xml:space="preserve">73,1 </w:t>
      </w:r>
      <w:r w:rsidRPr="00FD4A6E">
        <w:rPr>
          <w:rFonts w:ascii="Times New Roman" w:hAnsi="Times New Roman" w:cs="Times New Roman"/>
          <w:sz w:val="28"/>
          <w:szCs w:val="28"/>
        </w:rPr>
        <w:t>% от общего объема инвестиций по крупным и средним организациям (</w:t>
      </w:r>
      <w:r w:rsidR="006705E8">
        <w:rPr>
          <w:rFonts w:ascii="Times New Roman" w:hAnsi="Times New Roman" w:cs="Times New Roman"/>
          <w:sz w:val="28"/>
          <w:szCs w:val="28"/>
        </w:rPr>
        <w:t xml:space="preserve">7млрд. </w:t>
      </w:r>
      <w:r w:rsidR="003908A8">
        <w:rPr>
          <w:rFonts w:ascii="Times New Roman" w:hAnsi="Times New Roman" w:cs="Times New Roman"/>
          <w:sz w:val="28"/>
          <w:szCs w:val="28"/>
        </w:rPr>
        <w:t>51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руб.). </w:t>
      </w:r>
    </w:p>
    <w:p w:rsidR="007A452E" w:rsidRPr="00035309" w:rsidRDefault="007A452E" w:rsidP="007A452E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6E">
        <w:rPr>
          <w:rFonts w:ascii="Times New Roman" w:hAnsi="Times New Roman" w:cs="Times New Roman"/>
          <w:sz w:val="28"/>
          <w:szCs w:val="28"/>
        </w:rPr>
        <w:lastRenderedPageBreak/>
        <w:t xml:space="preserve">Основным источником финансирования инвестиций являются собственные средства организаций – </w:t>
      </w:r>
      <w:r w:rsidR="003908A8">
        <w:rPr>
          <w:rFonts w:ascii="Times New Roman" w:hAnsi="Times New Roman" w:cs="Times New Roman"/>
          <w:sz w:val="28"/>
          <w:szCs w:val="28"/>
        </w:rPr>
        <w:t>6</w:t>
      </w:r>
      <w:r w:rsidR="00736248" w:rsidRPr="003908A8">
        <w:rPr>
          <w:rFonts w:ascii="Times New Roman" w:hAnsi="Times New Roman" w:cs="Times New Roman"/>
          <w:sz w:val="28"/>
          <w:szCs w:val="28"/>
        </w:rPr>
        <w:t xml:space="preserve"> млрд. </w:t>
      </w:r>
      <w:r w:rsidR="003908A8">
        <w:rPr>
          <w:rFonts w:ascii="Times New Roman" w:hAnsi="Times New Roman" w:cs="Times New Roman"/>
          <w:sz w:val="28"/>
          <w:szCs w:val="28"/>
        </w:rPr>
        <w:t>649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</w:t>
      </w:r>
      <w:r w:rsidRPr="00FD4A6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D4A6E">
        <w:rPr>
          <w:rFonts w:ascii="Times New Roman" w:hAnsi="Times New Roman" w:cs="Times New Roman"/>
          <w:sz w:val="28"/>
          <w:szCs w:val="28"/>
        </w:rPr>
        <w:t>рублей,что составляет</w:t>
      </w:r>
      <w:r w:rsidR="006705E8">
        <w:rPr>
          <w:rFonts w:ascii="Times New Roman" w:hAnsi="Times New Roman" w:cs="Times New Roman"/>
          <w:sz w:val="28"/>
          <w:szCs w:val="28"/>
        </w:rPr>
        <w:t>94,3</w:t>
      </w:r>
      <w:r w:rsidRPr="00FD4A6E">
        <w:rPr>
          <w:rFonts w:ascii="Times New Roman" w:hAnsi="Times New Roman" w:cs="Times New Roman"/>
          <w:sz w:val="28"/>
          <w:szCs w:val="28"/>
        </w:rPr>
        <w:t xml:space="preserve"> % от общего объема инвестиций по крупным и средним организациям. Привлеченные средствасоставили – </w:t>
      </w:r>
      <w:r w:rsidR="003908A8">
        <w:rPr>
          <w:rFonts w:ascii="Times New Roman" w:hAnsi="Times New Roman" w:cs="Times New Roman"/>
          <w:sz w:val="28"/>
          <w:szCs w:val="28"/>
        </w:rPr>
        <w:t>402,1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 или </w:t>
      </w:r>
      <w:r w:rsidR="003908A8">
        <w:rPr>
          <w:rFonts w:ascii="Times New Roman" w:hAnsi="Times New Roman" w:cs="Times New Roman"/>
          <w:sz w:val="28"/>
          <w:szCs w:val="28"/>
        </w:rPr>
        <w:t>5,7</w:t>
      </w:r>
      <w:r w:rsidRPr="00FD4A6E">
        <w:rPr>
          <w:rFonts w:ascii="Times New Roman" w:hAnsi="Times New Roman" w:cs="Times New Roman"/>
          <w:sz w:val="28"/>
          <w:szCs w:val="28"/>
        </w:rPr>
        <w:t xml:space="preserve"> %, в том числе бюджетные средства – </w:t>
      </w:r>
      <w:r w:rsidR="003908A8">
        <w:rPr>
          <w:rFonts w:ascii="Times New Roman" w:hAnsi="Times New Roman" w:cs="Times New Roman"/>
          <w:sz w:val="28"/>
          <w:szCs w:val="28"/>
        </w:rPr>
        <w:t>119,05</w:t>
      </w:r>
      <w:r w:rsidRPr="00FD4A6E">
        <w:rPr>
          <w:rFonts w:ascii="Times New Roman" w:hAnsi="Times New Roman" w:cs="Times New Roman"/>
          <w:sz w:val="28"/>
          <w:szCs w:val="28"/>
        </w:rPr>
        <w:t xml:space="preserve"> млн. рублей (</w:t>
      </w:r>
      <w:r w:rsidR="003908A8">
        <w:rPr>
          <w:rFonts w:ascii="Times New Roman" w:hAnsi="Times New Roman" w:cs="Times New Roman"/>
          <w:sz w:val="28"/>
          <w:szCs w:val="28"/>
        </w:rPr>
        <w:t>1,7</w:t>
      </w:r>
      <w:r w:rsidRPr="00FD4A6E">
        <w:rPr>
          <w:rFonts w:ascii="Times New Roman" w:hAnsi="Times New Roman" w:cs="Times New Roman"/>
          <w:sz w:val="28"/>
          <w:szCs w:val="28"/>
        </w:rPr>
        <w:t xml:space="preserve"> %).</w:t>
      </w:r>
    </w:p>
    <w:p w:rsidR="008022BF" w:rsidRDefault="008022BF" w:rsidP="008022BF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DD07E9" w:rsidRDefault="003B5309" w:rsidP="00404CFE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>. УСЛОВИЯ ИНВЕСТИЦИОННОЙ ДЕЯТЕЛЬНОСТИ</w:t>
      </w:r>
      <w:bookmarkEnd w:id="26"/>
    </w:p>
    <w:p w:rsidR="00404CFE" w:rsidRPr="00DD07E9" w:rsidRDefault="00404CFE" w:rsidP="00404CFE">
      <w:pPr>
        <w:pStyle w:val="2"/>
        <w:spacing w:before="0" w:line="240" w:lineRule="auto"/>
        <w:ind w:right="-2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7" w:name="_Toc205697017"/>
    </w:p>
    <w:p w:rsidR="00404CFE" w:rsidRPr="00DD07E9" w:rsidRDefault="003B5309" w:rsidP="00404CFE">
      <w:pPr>
        <w:pStyle w:val="3"/>
        <w:spacing w:before="0" w:after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28" w:name="_Toc12353835"/>
      <w:r>
        <w:rPr>
          <w:rFonts w:ascii="Times New Roman" w:hAnsi="Times New Roman"/>
          <w:sz w:val="28"/>
          <w:szCs w:val="28"/>
        </w:rPr>
        <w:t>6</w:t>
      </w:r>
      <w:r w:rsidR="00404CFE" w:rsidRPr="00DD07E9">
        <w:rPr>
          <w:rFonts w:ascii="Times New Roman" w:hAnsi="Times New Roman"/>
          <w:sz w:val="28"/>
          <w:szCs w:val="28"/>
        </w:rPr>
        <w:t xml:space="preserve">.1. </w:t>
      </w:r>
      <w:bookmarkEnd w:id="27"/>
      <w:bookmarkEnd w:id="28"/>
      <w:r w:rsidR="00404CFE">
        <w:rPr>
          <w:rFonts w:ascii="Times New Roman" w:hAnsi="Times New Roman"/>
          <w:sz w:val="28"/>
          <w:szCs w:val="28"/>
        </w:rPr>
        <w:t xml:space="preserve">Нормативные правовые акты, регулирующие инвестиционную деятельность на территории Беловского </w:t>
      </w:r>
      <w:r w:rsidR="00404CFE" w:rsidRPr="007F67CD">
        <w:rPr>
          <w:rFonts w:ascii="Times New Roman" w:hAnsi="Times New Roman"/>
          <w:sz w:val="28"/>
          <w:szCs w:val="28"/>
        </w:rPr>
        <w:t xml:space="preserve">муниципального </w:t>
      </w:r>
      <w:r w:rsidR="007F67CD">
        <w:rPr>
          <w:rFonts w:ascii="Times New Roman" w:hAnsi="Times New Roman"/>
          <w:sz w:val="28"/>
          <w:szCs w:val="28"/>
        </w:rPr>
        <w:t>округа</w:t>
      </w:r>
    </w:p>
    <w:p w:rsidR="00404CFE" w:rsidRPr="00DD07E9" w:rsidRDefault="00404CFE" w:rsidP="00404CFE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4308" w:rsidRDefault="00964308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12353836"/>
      <w:r>
        <w:rPr>
          <w:rFonts w:ascii="Times New Roman" w:hAnsi="Times New Roman" w:cs="Times New Roman"/>
          <w:sz w:val="28"/>
          <w:szCs w:val="28"/>
        </w:rPr>
        <w:t>В Беловском муниципальном округе действуют следующие нормативные правовые акты, регулирующие вопросы поддержки инвестиционной деятельности</w:t>
      </w:r>
      <w:r w:rsidRPr="00DD07E9">
        <w:rPr>
          <w:rFonts w:ascii="Times New Roman" w:hAnsi="Times New Roman" w:cs="Times New Roman"/>
          <w:sz w:val="28"/>
          <w:szCs w:val="28"/>
        </w:rPr>
        <w:t>:</w:t>
      </w:r>
    </w:p>
    <w:p w:rsidR="00964308" w:rsidRPr="00DB599E" w:rsidRDefault="00964308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Закон Кемеровской области от 26.11.2008 № 101-ОЗ  «О налоговых льготах субъектам инвестиционной, инновационной и производственной деятельности, управляющим организациям технопарков, резидентам технопарков»;</w:t>
      </w:r>
    </w:p>
    <w:p w:rsidR="00964308" w:rsidRPr="00DB599E" w:rsidRDefault="00964308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Закон Кемеровской области от 26.11.2008 № 102-ОЗ «О государственной поддержке инвестиционной, инновационной и производственной деятельности в Кемеровской области»;</w:t>
      </w:r>
    </w:p>
    <w:p w:rsidR="00964308" w:rsidRPr="00DB599E" w:rsidRDefault="00964308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</w:t>
      </w:r>
      <w:r w:rsidR="008B4EEA">
        <w:rPr>
          <w:rFonts w:ascii="Times New Roman" w:hAnsi="Times New Roman"/>
          <w:sz w:val="28"/>
          <w:szCs w:val="28"/>
        </w:rPr>
        <w:t>25.01.2023</w:t>
      </w:r>
      <w:r w:rsidRPr="008B4EEA">
        <w:rPr>
          <w:rFonts w:ascii="Times New Roman" w:hAnsi="Times New Roman"/>
          <w:sz w:val="28"/>
          <w:szCs w:val="28"/>
        </w:rPr>
        <w:t xml:space="preserve"> г. №</w:t>
      </w:r>
      <w:r w:rsidR="008B4EEA">
        <w:rPr>
          <w:rFonts w:ascii="Times New Roman" w:hAnsi="Times New Roman"/>
          <w:sz w:val="28"/>
          <w:szCs w:val="28"/>
        </w:rPr>
        <w:t xml:space="preserve"> 48</w:t>
      </w:r>
      <w:r w:rsidRPr="00DB599E">
        <w:rPr>
          <w:rFonts w:ascii="Times New Roman" w:hAnsi="Times New Roman"/>
          <w:sz w:val="28"/>
          <w:szCs w:val="28"/>
        </w:rPr>
        <w:t xml:space="preserve"> «О Совете по инвестиционной и инновационной деятельности на территории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>»</w:t>
      </w:r>
      <w:bookmarkStart w:id="30" w:name="_Toc205697018"/>
      <w:r w:rsidRPr="00DB599E">
        <w:rPr>
          <w:rFonts w:ascii="Times New Roman" w:hAnsi="Times New Roman"/>
          <w:sz w:val="28"/>
          <w:szCs w:val="28"/>
        </w:rPr>
        <w:t>;</w:t>
      </w:r>
    </w:p>
    <w:p w:rsidR="00964308" w:rsidRPr="00DB599E" w:rsidRDefault="00964308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9A6B63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от </w:t>
      </w:r>
      <w:r w:rsidR="009A6B63" w:rsidRPr="00DB599E">
        <w:rPr>
          <w:rFonts w:ascii="Times New Roman" w:hAnsi="Times New Roman"/>
          <w:sz w:val="28"/>
          <w:szCs w:val="28"/>
        </w:rPr>
        <w:t>14.01.2022</w:t>
      </w:r>
      <w:r w:rsidRPr="00DB599E">
        <w:rPr>
          <w:rFonts w:ascii="Times New Roman" w:hAnsi="Times New Roman"/>
          <w:sz w:val="28"/>
          <w:szCs w:val="28"/>
        </w:rPr>
        <w:t xml:space="preserve"> № </w:t>
      </w:r>
      <w:r w:rsidR="009A6B63" w:rsidRPr="00DB599E">
        <w:rPr>
          <w:rFonts w:ascii="Times New Roman" w:hAnsi="Times New Roman"/>
          <w:sz w:val="28"/>
          <w:szCs w:val="28"/>
        </w:rPr>
        <w:t>35</w:t>
      </w:r>
      <w:r w:rsidRPr="00DB599E">
        <w:rPr>
          <w:rFonts w:ascii="Times New Roman" w:hAnsi="Times New Roman"/>
          <w:sz w:val="28"/>
          <w:szCs w:val="28"/>
        </w:rPr>
        <w:t xml:space="preserve"> «Об инвестиционном уполномоченном в Беловском муниципальном </w:t>
      </w:r>
      <w:r w:rsidR="009A6B63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>»;</w:t>
      </w:r>
    </w:p>
    <w:p w:rsidR="00964308" w:rsidRPr="00DB599E" w:rsidRDefault="00964308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</w:t>
      </w:r>
      <w:r w:rsidR="00E3388C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от </w:t>
      </w:r>
      <w:r w:rsidR="00E3388C" w:rsidRPr="00DB599E">
        <w:rPr>
          <w:rFonts w:ascii="Times New Roman" w:hAnsi="Times New Roman"/>
          <w:sz w:val="28"/>
          <w:szCs w:val="28"/>
        </w:rPr>
        <w:t>04</w:t>
      </w:r>
      <w:r w:rsidRPr="00DB599E">
        <w:rPr>
          <w:rFonts w:ascii="Times New Roman" w:hAnsi="Times New Roman"/>
          <w:sz w:val="28"/>
          <w:szCs w:val="28"/>
        </w:rPr>
        <w:t>.</w:t>
      </w:r>
      <w:r w:rsidR="00E3388C" w:rsidRPr="00DB599E">
        <w:rPr>
          <w:rFonts w:ascii="Times New Roman" w:hAnsi="Times New Roman"/>
          <w:sz w:val="28"/>
          <w:szCs w:val="28"/>
        </w:rPr>
        <w:t>02.2022</w:t>
      </w:r>
      <w:r w:rsidRPr="00DB599E">
        <w:rPr>
          <w:rFonts w:ascii="Times New Roman" w:hAnsi="Times New Roman"/>
          <w:sz w:val="28"/>
          <w:szCs w:val="28"/>
        </w:rPr>
        <w:t xml:space="preserve"> № </w:t>
      </w:r>
      <w:r w:rsidR="00E3388C" w:rsidRPr="00DB599E">
        <w:rPr>
          <w:rFonts w:ascii="Times New Roman" w:hAnsi="Times New Roman"/>
          <w:sz w:val="28"/>
          <w:szCs w:val="28"/>
        </w:rPr>
        <w:t>147</w:t>
      </w:r>
      <w:r w:rsidR="00AC3EFE">
        <w:rPr>
          <w:rFonts w:ascii="Times New Roman" w:hAnsi="Times New Roman"/>
          <w:sz w:val="28"/>
          <w:szCs w:val="28"/>
        </w:rPr>
        <w:t xml:space="preserve"> «</w:t>
      </w:r>
      <w:r w:rsidRPr="00DB599E">
        <w:rPr>
          <w:rFonts w:ascii="Times New Roman" w:hAnsi="Times New Roman"/>
          <w:sz w:val="28"/>
          <w:szCs w:val="28"/>
        </w:rPr>
        <w:t xml:space="preserve">Об утверждении муниципальной программы "Развитие экономического потенциала в Беловском муниципальном </w:t>
      </w:r>
      <w:r w:rsidR="000D7AF1">
        <w:rPr>
          <w:rFonts w:ascii="Times New Roman" w:hAnsi="Times New Roman"/>
          <w:sz w:val="28"/>
          <w:szCs w:val="28"/>
        </w:rPr>
        <w:t>округе" на 2022 - 2025</w:t>
      </w:r>
      <w:r w:rsidR="00AC3EFE">
        <w:rPr>
          <w:rFonts w:ascii="Times New Roman" w:hAnsi="Times New Roman"/>
          <w:sz w:val="28"/>
          <w:szCs w:val="28"/>
        </w:rPr>
        <w:t xml:space="preserve"> годы»</w:t>
      </w:r>
      <w:r w:rsidRPr="00DB599E">
        <w:rPr>
          <w:rFonts w:ascii="Times New Roman" w:hAnsi="Times New Roman"/>
          <w:sz w:val="28"/>
          <w:szCs w:val="28"/>
        </w:rPr>
        <w:t>;</w:t>
      </w:r>
    </w:p>
    <w:bookmarkEnd w:id="30"/>
    <w:p w:rsidR="001D309A" w:rsidRDefault="001D309A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Постановление администрации Беловского муниципального округа от 23.12.2021 № 521 «Об утверждении Положения об основах муниципально-частного партнерства в </w:t>
      </w:r>
      <w:r w:rsidR="00CF01DF">
        <w:rPr>
          <w:rFonts w:ascii="Times New Roman" w:hAnsi="Times New Roman"/>
          <w:sz w:val="28"/>
          <w:szCs w:val="28"/>
        </w:rPr>
        <w:t>Беловском муниципальном округе»;</w:t>
      </w:r>
    </w:p>
    <w:p w:rsidR="003F6A23" w:rsidRDefault="003F6A23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Решение </w:t>
      </w:r>
      <w:r>
        <w:rPr>
          <w:rFonts w:ascii="Times New Roman" w:hAnsi="Times New Roman"/>
          <w:sz w:val="28"/>
          <w:szCs w:val="28"/>
        </w:rPr>
        <w:t>Совета народных депутатов Беловского муниципального округа от 25 мая 2022 года № 189 «Об утверждении Порядка проведения оценки регулирующего воздействия проектов нормативных правовых актов и экспертизы нормативных правовых актов Беловского муниципального округа, затрагивающих вопросы осуществления предпринимательской и инвестиционной деятельности».</w:t>
      </w:r>
    </w:p>
    <w:p w:rsidR="00CB742B" w:rsidRDefault="00CB742B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</w:p>
    <w:p w:rsidR="00404CFE" w:rsidRPr="009A6B63" w:rsidRDefault="003B5309" w:rsidP="00647C5F">
      <w:pPr>
        <w:pStyle w:val="3"/>
        <w:spacing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404CFE" w:rsidRPr="009A6B63">
        <w:rPr>
          <w:rFonts w:ascii="Times New Roman" w:hAnsi="Times New Roman"/>
          <w:sz w:val="28"/>
          <w:szCs w:val="28"/>
        </w:rPr>
        <w:t xml:space="preserve">.2. Налоговый климат Беловского муниципального </w:t>
      </w:r>
      <w:bookmarkEnd w:id="29"/>
      <w:r w:rsidR="009A6B63">
        <w:rPr>
          <w:rFonts w:ascii="Times New Roman" w:hAnsi="Times New Roman"/>
          <w:sz w:val="28"/>
          <w:szCs w:val="28"/>
        </w:rPr>
        <w:t>округа</w:t>
      </w:r>
    </w:p>
    <w:p w:rsidR="00404CFE" w:rsidRPr="009A6B63" w:rsidRDefault="00404CFE" w:rsidP="00C75823">
      <w:pPr>
        <w:spacing w:after="0" w:line="240" w:lineRule="auto"/>
        <w:ind w:right="-2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 xml:space="preserve">Налоговый климат Беловского муниципального </w:t>
      </w:r>
      <w:r w:rsidR="009A6B63">
        <w:rPr>
          <w:rFonts w:ascii="Times New Roman" w:hAnsi="Times New Roman" w:cs="Times New Roman"/>
          <w:sz w:val="28"/>
          <w:szCs w:val="28"/>
        </w:rPr>
        <w:t>округа</w:t>
      </w:r>
      <w:r w:rsidRPr="009A6B63">
        <w:rPr>
          <w:rFonts w:ascii="Times New Roman" w:hAnsi="Times New Roman" w:cs="Times New Roman"/>
          <w:sz w:val="28"/>
          <w:szCs w:val="28"/>
        </w:rPr>
        <w:t xml:space="preserve"> определяется совокупностью законодательных актов, регулирующих элементы налоговой системы Российской Федерации, которые включают виды налогов, уровень отчислений, налогооблагаемую базу.</w:t>
      </w:r>
    </w:p>
    <w:p w:rsidR="00404CFE" w:rsidRPr="009A6B63" w:rsidRDefault="00B57858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консолидированный бюджет </w:t>
      </w:r>
      <w:r w:rsidR="006F6A8C">
        <w:rPr>
          <w:rFonts w:ascii="Times New Roman" w:hAnsi="Times New Roman" w:cs="Times New Roman"/>
          <w:sz w:val="28"/>
          <w:szCs w:val="28"/>
        </w:rPr>
        <w:t>Беловского муниципального</w:t>
      </w:r>
      <w:r w:rsidR="009A6B63" w:rsidRPr="00110D10">
        <w:rPr>
          <w:rFonts w:ascii="Times New Roman" w:hAnsi="Times New Roman" w:cs="Times New Roman"/>
          <w:sz w:val="28"/>
          <w:szCs w:val="28"/>
        </w:rPr>
        <w:t>округ</w:t>
      </w:r>
      <w:r w:rsidR="00110D10">
        <w:rPr>
          <w:rFonts w:ascii="Times New Roman" w:hAnsi="Times New Roman" w:cs="Times New Roman"/>
          <w:sz w:val="28"/>
          <w:szCs w:val="28"/>
        </w:rPr>
        <w:t>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в доходной час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ти </w:t>
      </w:r>
      <w:r w:rsidR="006F6A8C">
        <w:rPr>
          <w:rFonts w:ascii="Times New Roman" w:hAnsi="Times New Roman" w:cs="Times New Roman"/>
          <w:sz w:val="28"/>
          <w:szCs w:val="28"/>
        </w:rPr>
        <w:t>увеличился</w:t>
      </w:r>
      <w:r>
        <w:rPr>
          <w:rFonts w:ascii="Times New Roman" w:hAnsi="Times New Roman" w:cs="Times New Roman"/>
          <w:sz w:val="28"/>
          <w:szCs w:val="28"/>
        </w:rPr>
        <w:t xml:space="preserve"> в сравнении с 2021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515147">
        <w:rPr>
          <w:rFonts w:ascii="Times New Roman" w:hAnsi="Times New Roman" w:cs="Times New Roman"/>
          <w:sz w:val="28"/>
          <w:szCs w:val="28"/>
        </w:rPr>
        <w:t>20,6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%. Большую часть доходов бюджета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B579EE" w:rsidRPr="009A6B63">
        <w:rPr>
          <w:rFonts w:ascii="Times New Roman" w:hAnsi="Times New Roman" w:cs="Times New Roman"/>
          <w:sz w:val="28"/>
          <w:szCs w:val="28"/>
        </w:rPr>
        <w:t>составляют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налоговые поступления (</w:t>
      </w:r>
      <w:r w:rsidR="00DB6604" w:rsidRPr="009A6B63">
        <w:rPr>
          <w:rFonts w:ascii="Times New Roman" w:hAnsi="Times New Roman" w:cs="Times New Roman"/>
          <w:sz w:val="28"/>
          <w:szCs w:val="28"/>
        </w:rPr>
        <w:t xml:space="preserve">налог на 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доходы физических лиц, налог на 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имущество, земельный налог) – </w:t>
      </w:r>
      <w:r w:rsidR="00965C4A">
        <w:rPr>
          <w:rFonts w:ascii="Times New Roman" w:hAnsi="Times New Roman" w:cs="Times New Roman"/>
          <w:sz w:val="28"/>
          <w:szCs w:val="28"/>
        </w:rPr>
        <w:t>46,3</w:t>
      </w:r>
      <w:r w:rsidR="00033D76" w:rsidRPr="009A6B63">
        <w:rPr>
          <w:rFonts w:ascii="Times New Roman" w:hAnsi="Times New Roman" w:cs="Times New Roman"/>
          <w:sz w:val="28"/>
          <w:szCs w:val="28"/>
        </w:rPr>
        <w:t>%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собственных доходов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>Расходная часть к</w:t>
      </w:r>
      <w:r w:rsidR="00C977C5" w:rsidRPr="009A6B63">
        <w:rPr>
          <w:rFonts w:ascii="Times New Roman" w:hAnsi="Times New Roman" w:cs="Times New Roman"/>
          <w:sz w:val="28"/>
          <w:szCs w:val="28"/>
        </w:rPr>
        <w:t>онсолидированно</w:t>
      </w:r>
      <w:r w:rsidR="00515147">
        <w:rPr>
          <w:rFonts w:ascii="Times New Roman" w:hAnsi="Times New Roman" w:cs="Times New Roman"/>
          <w:sz w:val="28"/>
          <w:szCs w:val="28"/>
        </w:rPr>
        <w:t>го бюджета в 2022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 году </w:t>
      </w:r>
      <w:r w:rsidR="006F6A8C">
        <w:rPr>
          <w:rFonts w:ascii="Times New Roman" w:hAnsi="Times New Roman" w:cs="Times New Roman"/>
          <w:sz w:val="28"/>
          <w:szCs w:val="28"/>
        </w:rPr>
        <w:t xml:space="preserve">увеличилась </w:t>
      </w:r>
      <w:r w:rsidR="00624513" w:rsidRPr="009A6B63">
        <w:rPr>
          <w:rFonts w:ascii="Times New Roman" w:hAnsi="Times New Roman" w:cs="Times New Roman"/>
          <w:sz w:val="28"/>
          <w:szCs w:val="28"/>
        </w:rPr>
        <w:t xml:space="preserve">на </w:t>
      </w:r>
      <w:r w:rsidR="00515147">
        <w:rPr>
          <w:rFonts w:ascii="Times New Roman" w:hAnsi="Times New Roman" w:cs="Times New Roman"/>
          <w:sz w:val="28"/>
          <w:szCs w:val="28"/>
        </w:rPr>
        <w:t>18,72</w:t>
      </w:r>
      <w:r w:rsidRPr="009A6B63">
        <w:rPr>
          <w:rFonts w:ascii="Times New Roman" w:hAnsi="Times New Roman" w:cs="Times New Roman"/>
          <w:sz w:val="28"/>
          <w:szCs w:val="28"/>
        </w:rPr>
        <w:t>%  показателя прошлого года.  Приоритетные отрасли по расходной</w:t>
      </w:r>
    </w:p>
    <w:p w:rsidR="00404CFE" w:rsidRPr="009A6B63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6B63">
        <w:rPr>
          <w:rFonts w:ascii="Times New Roman" w:hAnsi="Times New Roman" w:cs="Times New Roman"/>
          <w:sz w:val="28"/>
          <w:szCs w:val="28"/>
        </w:rPr>
        <w:t>части – образование, социальная политика и ЖКХ.</w:t>
      </w:r>
    </w:p>
    <w:p w:rsidR="00504BB8" w:rsidRDefault="00515147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году консолидированный бюджет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="00404CFE" w:rsidRPr="009A6B63">
        <w:rPr>
          <w:rFonts w:ascii="Times New Roman" w:hAnsi="Times New Roman" w:cs="Times New Roman"/>
          <w:sz w:val="28"/>
          <w:szCs w:val="28"/>
        </w:rPr>
        <w:t xml:space="preserve"> исполнен с </w:t>
      </w:r>
      <w:r w:rsidR="00BE7A4A">
        <w:rPr>
          <w:rFonts w:ascii="Times New Roman" w:hAnsi="Times New Roman" w:cs="Times New Roman"/>
          <w:sz w:val="28"/>
          <w:szCs w:val="28"/>
        </w:rPr>
        <w:t>профицитом.</w:t>
      </w:r>
    </w:p>
    <w:p w:rsidR="00C75823" w:rsidRDefault="00C75823" w:rsidP="00504BB8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5823" w:rsidRPr="0020616F" w:rsidRDefault="00504BB8" w:rsidP="0020616F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04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931" cy="3029447"/>
            <wp:effectExtent l="19050" t="0" r="27719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bookmarkStart w:id="31" w:name="_Toc12353837"/>
    </w:p>
    <w:p w:rsidR="00C75823" w:rsidRPr="00C75823" w:rsidRDefault="00C75823" w:rsidP="00C75823">
      <w:pPr>
        <w:rPr>
          <w:lang w:eastAsia="en-US"/>
        </w:rPr>
      </w:pPr>
    </w:p>
    <w:p w:rsidR="00404CFE" w:rsidRPr="00404CFE" w:rsidRDefault="003B5309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404CFE" w:rsidRPr="00404CFE">
        <w:rPr>
          <w:rFonts w:ascii="Times New Roman" w:hAnsi="Times New Roman"/>
          <w:sz w:val="28"/>
          <w:szCs w:val="28"/>
        </w:rPr>
        <w:t>. ИНВЕСТИЦИОННЫЕ ИНТЕРЕСЫ БЕЛОВСКОГО</w:t>
      </w:r>
      <w:bookmarkEnd w:id="31"/>
    </w:p>
    <w:p w:rsidR="00404CFE" w:rsidRPr="00404CFE" w:rsidRDefault="00404CFE" w:rsidP="00404CFE">
      <w:pPr>
        <w:pStyle w:val="1"/>
        <w:spacing w:before="0" w:line="240" w:lineRule="auto"/>
        <w:ind w:right="-2" w:firstLine="708"/>
        <w:jc w:val="center"/>
        <w:rPr>
          <w:rFonts w:ascii="Times New Roman" w:hAnsi="Times New Roman"/>
          <w:sz w:val="28"/>
          <w:szCs w:val="28"/>
        </w:rPr>
      </w:pPr>
      <w:bookmarkStart w:id="32" w:name="_Toc12353838"/>
      <w:r w:rsidRPr="00404CFE">
        <w:rPr>
          <w:rFonts w:ascii="Times New Roman" w:hAnsi="Times New Roman"/>
          <w:sz w:val="28"/>
          <w:szCs w:val="28"/>
        </w:rPr>
        <w:t xml:space="preserve">МУНИЦИПАЛЬНОГО </w:t>
      </w:r>
      <w:bookmarkEnd w:id="32"/>
      <w:r w:rsidR="004B019C">
        <w:rPr>
          <w:rFonts w:ascii="Times New Roman" w:hAnsi="Times New Roman"/>
          <w:sz w:val="28"/>
          <w:szCs w:val="28"/>
        </w:rPr>
        <w:t>ОКРУГА</w:t>
      </w:r>
    </w:p>
    <w:p w:rsidR="00404CFE" w:rsidRPr="00404CFE" w:rsidRDefault="00404CFE" w:rsidP="00404CFE">
      <w:pPr>
        <w:shd w:val="clear" w:color="auto" w:fill="FFFFFF" w:themeFill="background1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404CFE" w:rsidRPr="00404CFE" w:rsidRDefault="00404CFE" w:rsidP="00A92AAA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Инвестиционный климат в Беловском муниципальном </w:t>
      </w:r>
      <w:r w:rsidR="004B019C">
        <w:rPr>
          <w:rFonts w:ascii="Times New Roman" w:hAnsi="Times New Roman" w:cs="Times New Roman"/>
          <w:sz w:val="28"/>
          <w:szCs w:val="28"/>
        </w:rPr>
        <w:t>округе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остается одним из важнейших показателей общеэкономической ситуации и перспектив для развития. Необходимо привлечение инвестиций в реальный сектор экономики для обеспечения занятости и повышения уровня доходов местного населения, решения ряда социальных проблем и дальнейшего улучшения экономического состояния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>.</w:t>
      </w:r>
    </w:p>
    <w:p w:rsidR="00404CFE" w:rsidRP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4CFE">
        <w:rPr>
          <w:rFonts w:ascii="Times New Roman" w:hAnsi="Times New Roman" w:cs="Times New Roman"/>
          <w:sz w:val="28"/>
          <w:szCs w:val="28"/>
        </w:rPr>
        <w:t xml:space="preserve">Инвестиционная деятельность Беловского муниципального </w:t>
      </w:r>
      <w:r w:rsidR="004B019C">
        <w:rPr>
          <w:rFonts w:ascii="Times New Roman" w:hAnsi="Times New Roman" w:cs="Times New Roman"/>
          <w:sz w:val="28"/>
          <w:szCs w:val="28"/>
        </w:rPr>
        <w:t>округа</w:t>
      </w:r>
      <w:r w:rsidRPr="00404CFE">
        <w:rPr>
          <w:rFonts w:ascii="Times New Roman" w:hAnsi="Times New Roman" w:cs="Times New Roman"/>
          <w:sz w:val="28"/>
          <w:szCs w:val="28"/>
        </w:rPr>
        <w:t xml:space="preserve"> основывается на следующих принципах: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lastRenderedPageBreak/>
        <w:t xml:space="preserve">сочетание интересов </w:t>
      </w:r>
      <w:r w:rsidR="00842745">
        <w:rPr>
          <w:rFonts w:ascii="Times New Roman" w:hAnsi="Times New Roman"/>
          <w:sz w:val="28"/>
          <w:szCs w:val="28"/>
        </w:rPr>
        <w:t xml:space="preserve">округа </w:t>
      </w:r>
      <w:r w:rsidRPr="00DB599E">
        <w:rPr>
          <w:rFonts w:ascii="Times New Roman" w:hAnsi="Times New Roman"/>
          <w:sz w:val="28"/>
          <w:szCs w:val="28"/>
        </w:rPr>
        <w:t>и интересов субъектов инвестиционной деятельности;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поддержка конкуренции;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гласность;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объективность и экономическая обоснованность принимаемых решений;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равноправие субъектов инвестиционной деятельности;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обязательность исполнения принятых решений;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взаимная ответственность органов местного самоуправления </w:t>
      </w:r>
      <w:r w:rsidR="004B019C" w:rsidRPr="00DB599E">
        <w:rPr>
          <w:rFonts w:ascii="Times New Roman" w:hAnsi="Times New Roman"/>
          <w:sz w:val="28"/>
          <w:szCs w:val="28"/>
        </w:rPr>
        <w:t>округа</w:t>
      </w:r>
      <w:r w:rsidRPr="00DB599E">
        <w:rPr>
          <w:rFonts w:ascii="Times New Roman" w:hAnsi="Times New Roman"/>
          <w:sz w:val="28"/>
          <w:szCs w:val="28"/>
        </w:rPr>
        <w:t xml:space="preserve"> и субъектов инвестиционной деятельности;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 xml:space="preserve">ясность и прозрачность инвестиционного процесса в Беловском муниципальном </w:t>
      </w:r>
      <w:r w:rsidR="004B019C" w:rsidRPr="00DB599E">
        <w:rPr>
          <w:rFonts w:ascii="Times New Roman" w:hAnsi="Times New Roman"/>
          <w:sz w:val="28"/>
          <w:szCs w:val="28"/>
        </w:rPr>
        <w:t>округе</w:t>
      </w:r>
      <w:r w:rsidRPr="00DB599E">
        <w:rPr>
          <w:rFonts w:ascii="Times New Roman" w:hAnsi="Times New Roman"/>
          <w:sz w:val="28"/>
          <w:szCs w:val="28"/>
        </w:rPr>
        <w:t xml:space="preserve">. </w:t>
      </w:r>
    </w:p>
    <w:p w:rsidR="00965C4A" w:rsidRPr="00C75823" w:rsidRDefault="00404CFE" w:rsidP="00A92AAA">
      <w:pPr>
        <w:pStyle w:val="1"/>
        <w:ind w:right="-2" w:firstLine="567"/>
        <w:jc w:val="both"/>
        <w:rPr>
          <w:b w:val="0"/>
          <w:sz w:val="28"/>
          <w:szCs w:val="28"/>
        </w:rPr>
      </w:pPr>
      <w:r w:rsidRPr="00404CFE">
        <w:rPr>
          <w:rFonts w:ascii="Times New Roman" w:hAnsi="Times New Roman"/>
          <w:b w:val="0"/>
          <w:sz w:val="28"/>
          <w:szCs w:val="28"/>
        </w:rPr>
        <w:t xml:space="preserve">Основные инвестиционные проекты, реализуемые на территории Беловского муниципального </w:t>
      </w:r>
      <w:r w:rsidR="004B019C">
        <w:rPr>
          <w:rFonts w:ascii="Times New Roman" w:hAnsi="Times New Roman"/>
          <w:b w:val="0"/>
          <w:sz w:val="28"/>
          <w:szCs w:val="28"/>
        </w:rPr>
        <w:t>округа</w:t>
      </w:r>
      <w:r w:rsidRPr="00404CFE">
        <w:rPr>
          <w:rFonts w:ascii="Times New Roman" w:hAnsi="Times New Roman"/>
          <w:b w:val="0"/>
          <w:sz w:val="28"/>
          <w:szCs w:val="28"/>
        </w:rPr>
        <w:t>, представлены в приложении 2 к инвестиционному  паспорту</w:t>
      </w:r>
      <w:bookmarkStart w:id="33" w:name="_Toc12353839"/>
      <w:r w:rsidR="00C75823">
        <w:rPr>
          <w:rFonts w:ascii="Times New Roman" w:hAnsi="Times New Roman"/>
          <w:b w:val="0"/>
          <w:sz w:val="28"/>
          <w:szCs w:val="28"/>
        </w:rPr>
        <w:t>.</w:t>
      </w:r>
    </w:p>
    <w:p w:rsidR="00965C4A" w:rsidRPr="00965C4A" w:rsidRDefault="00965C4A" w:rsidP="00965C4A">
      <w:pPr>
        <w:rPr>
          <w:lang w:eastAsia="en-US"/>
        </w:rPr>
      </w:pPr>
    </w:p>
    <w:p w:rsidR="00404CFE" w:rsidRPr="00404CFE" w:rsidRDefault="003B5309" w:rsidP="00404CFE">
      <w:pPr>
        <w:pStyle w:val="1"/>
        <w:ind w:right="-2"/>
        <w:jc w:val="center"/>
        <w:rPr>
          <w:rFonts w:ascii="Times New Roman" w:hAnsi="Times New Roman"/>
          <w:sz w:val="28"/>
          <w:szCs w:val="28"/>
        </w:rPr>
      </w:pPr>
      <w:r w:rsidRPr="007F67CD">
        <w:rPr>
          <w:rFonts w:ascii="Times New Roman" w:hAnsi="Times New Roman"/>
          <w:sz w:val="28"/>
          <w:szCs w:val="28"/>
        </w:rPr>
        <w:t>8</w:t>
      </w:r>
      <w:r w:rsidR="00404CFE" w:rsidRPr="007F67CD">
        <w:rPr>
          <w:rFonts w:ascii="Times New Roman" w:hAnsi="Times New Roman"/>
          <w:sz w:val="28"/>
          <w:szCs w:val="28"/>
        </w:rPr>
        <w:t>. СТРАТЕГИЯ РАЗВИТИЯ</w:t>
      </w:r>
      <w:bookmarkEnd w:id="33"/>
    </w:p>
    <w:p w:rsidR="00404CFE" w:rsidRDefault="00404CFE" w:rsidP="00404CFE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 xml:space="preserve">Основной стратегической целью Беловского муниципального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 xml:space="preserve"> на долгосрочную перспективу является обеспечение стабильного социально-экономического развития муниципального образования и повышение качества жизни населения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>.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Приоритетные </w:t>
      </w:r>
      <w:r w:rsidRPr="005D7BD2">
        <w:rPr>
          <w:rFonts w:ascii="Times New Roman" w:hAnsi="Times New Roman"/>
          <w:sz w:val="28"/>
          <w:szCs w:val="28"/>
        </w:rPr>
        <w:t>напр</w:t>
      </w:r>
      <w:r>
        <w:rPr>
          <w:rFonts w:ascii="Times New Roman" w:hAnsi="Times New Roman"/>
          <w:sz w:val="28"/>
          <w:szCs w:val="28"/>
        </w:rPr>
        <w:t xml:space="preserve">авления социально-экономического развития Беловского муниципального </w:t>
      </w:r>
      <w:r w:rsidR="004B0895">
        <w:rPr>
          <w:rFonts w:ascii="Times New Roman" w:hAnsi="Times New Roman"/>
          <w:sz w:val="28"/>
          <w:szCs w:val="28"/>
        </w:rPr>
        <w:t>округа</w:t>
      </w:r>
      <w:r w:rsidRPr="005D7BD2">
        <w:rPr>
          <w:rFonts w:ascii="Times New Roman" w:hAnsi="Times New Roman"/>
          <w:sz w:val="28"/>
          <w:szCs w:val="28"/>
        </w:rPr>
        <w:t>: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создание комфортных условий жизни;</w:t>
      </w:r>
    </w:p>
    <w:p w:rsidR="00404CFE" w:rsidRPr="00DB599E" w:rsidRDefault="00404CFE" w:rsidP="00A92AAA">
      <w:pPr>
        <w:pStyle w:val="aa"/>
        <w:numPr>
          <w:ilvl w:val="0"/>
          <w:numId w:val="25"/>
        </w:numPr>
        <w:suppressAutoHyphens/>
        <w:spacing w:after="0" w:line="240" w:lineRule="auto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DB599E">
        <w:rPr>
          <w:rFonts w:ascii="Times New Roman" w:hAnsi="Times New Roman"/>
          <w:sz w:val="28"/>
          <w:szCs w:val="28"/>
        </w:rPr>
        <w:t>создание максимально благоприятных условий для экономической деятельности.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 xml:space="preserve">Для достижения стратегических целей </w:t>
      </w:r>
      <w:r>
        <w:rPr>
          <w:rFonts w:ascii="Times New Roman" w:hAnsi="Times New Roman"/>
          <w:sz w:val="28"/>
          <w:szCs w:val="28"/>
        </w:rPr>
        <w:t xml:space="preserve">по основным направлениям социально-экономического </w:t>
      </w:r>
      <w:r w:rsidRPr="005D7BD2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Беловского муниципального</w:t>
      </w:r>
      <w:r w:rsidR="004B0895">
        <w:rPr>
          <w:rFonts w:ascii="Times New Roman" w:hAnsi="Times New Roman"/>
          <w:sz w:val="28"/>
          <w:szCs w:val="28"/>
        </w:rPr>
        <w:t>округа</w:t>
      </w:r>
      <w:r>
        <w:rPr>
          <w:rFonts w:ascii="Times New Roman" w:hAnsi="Times New Roman"/>
          <w:sz w:val="28"/>
          <w:szCs w:val="28"/>
        </w:rPr>
        <w:t xml:space="preserve"> потребуется решение следующих задач: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I. Добыча топливно-энергетических полезных ископаемых: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разработка новых месторождений угля;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повышение эффективности разработок месторождений угля (рост коэффициента извлечения угля);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развитие подъездных путей к местам разработки угольных месторождений;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II. Сельское хозяйство: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обновление машинотракторного парка, приобретение посевных и кормоуборочных комплексов, технологий для  выращивания картофеля и овощей;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приобретение линий по переработке сельскохозяйственной продукции;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реконструкция животноводческих помещений;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lastRenderedPageBreak/>
        <w:t>III. По р</w:t>
      </w:r>
      <w:r>
        <w:rPr>
          <w:rFonts w:ascii="Times New Roman" w:hAnsi="Times New Roman"/>
          <w:sz w:val="28"/>
          <w:szCs w:val="28"/>
        </w:rPr>
        <w:t>азвитию строительного комплекса: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а) увеличение объемов жилищного строительства;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б) переселение граждан из ветхого и аварийного жилья;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в) модернизация объектов коммунальной инфраструктуры;</w:t>
      </w:r>
    </w:p>
    <w:p w:rsidR="00404CFE" w:rsidRPr="005D7BD2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г) строительство и р</w:t>
      </w:r>
      <w:r>
        <w:rPr>
          <w:rFonts w:ascii="Times New Roman" w:hAnsi="Times New Roman"/>
          <w:sz w:val="28"/>
          <w:szCs w:val="28"/>
        </w:rPr>
        <w:t>емонт объектов социальной сферы;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5D7BD2">
        <w:rPr>
          <w:rFonts w:ascii="Times New Roman" w:hAnsi="Times New Roman"/>
          <w:sz w:val="28"/>
          <w:szCs w:val="28"/>
        </w:rPr>
        <w:t>6) перспективы экономического р</w:t>
      </w:r>
      <w:r>
        <w:rPr>
          <w:rFonts w:ascii="Times New Roman" w:hAnsi="Times New Roman"/>
          <w:sz w:val="28"/>
          <w:szCs w:val="28"/>
        </w:rPr>
        <w:t>азвития и инвестиционный климат;</w:t>
      </w:r>
    </w:p>
    <w:p w:rsidR="00404CFE" w:rsidRDefault="00404CFE" w:rsidP="00A92AAA">
      <w:pPr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 Экологическое благополучие территории:</w:t>
      </w:r>
    </w:p>
    <w:p w:rsidR="00404CFE" w:rsidRDefault="00404CFE" w:rsidP="0020616F">
      <w:pPr>
        <w:pStyle w:val="ConsPlusNormal"/>
        <w:widowControl w:val="0"/>
        <w:ind w:right="-2" w:firstLine="567"/>
        <w:jc w:val="both"/>
      </w:pPr>
      <w:r>
        <w:t>а)</w:t>
      </w:r>
      <w:r w:rsidRPr="00E75C13">
        <w:t xml:space="preserve">улучшение экологической обстановки в </w:t>
      </w:r>
      <w:r w:rsidR="004B0895">
        <w:t>округе</w:t>
      </w:r>
      <w:r w:rsidRPr="00E75C13">
        <w:t>: более полная рекультивация нарушенных земель</w:t>
      </w:r>
      <w:r>
        <w:t>,</w:t>
      </w:r>
      <w:r w:rsidRPr="00E75C13">
        <w:t xml:space="preserve"> очистка сточных вод</w:t>
      </w:r>
      <w:r>
        <w:t xml:space="preserve">, снижение </w:t>
      </w:r>
      <w:r w:rsidRPr="00E75C13">
        <w:t>выбросов вредных веществ в атмосферу</w:t>
      </w:r>
      <w:r>
        <w:t>;</w:t>
      </w:r>
    </w:p>
    <w:p w:rsidR="00404CFE" w:rsidRPr="001F64B9" w:rsidRDefault="00404CFE" w:rsidP="0020616F">
      <w:pPr>
        <w:pStyle w:val="ConsPlusNormal"/>
        <w:widowControl w:val="0"/>
        <w:ind w:left="567" w:right="-2"/>
        <w:jc w:val="both"/>
      </w:pPr>
      <w:r>
        <w:t>б) развитие озеленения и рекреации, развитие зон отдыха и туризма.</w:t>
      </w:r>
    </w:p>
    <w:p w:rsidR="00404CFE" w:rsidRPr="00C63399" w:rsidRDefault="00404CFE" w:rsidP="00A92A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1979" w:rsidRDefault="002C1979" w:rsidP="00F14F2E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  <w:sectPr w:rsidR="002C1979" w:rsidSect="00C75823">
          <w:headerReference w:type="default" r:id="rId33"/>
          <w:footerReference w:type="default" r:id="rId34"/>
          <w:pgSz w:w="11906" w:h="16838"/>
          <w:pgMar w:top="1134" w:right="567" w:bottom="993" w:left="1701" w:header="709" w:footer="709" w:gutter="0"/>
          <w:cols w:space="708"/>
          <w:docGrid w:linePitch="360"/>
        </w:sectPr>
      </w:pPr>
    </w:p>
    <w:p w:rsidR="00F14F2E" w:rsidRPr="00497E13" w:rsidRDefault="00F14F2E" w:rsidP="002C1979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>Приложение 1 к инвестиционному паспорту</w:t>
      </w:r>
    </w:p>
    <w:p w:rsidR="00F14F2E" w:rsidRPr="00F14F2E" w:rsidRDefault="00F14F2E" w:rsidP="00F14F2E">
      <w:pPr>
        <w:pStyle w:val="1"/>
        <w:spacing w:before="0" w:line="480" w:lineRule="auto"/>
        <w:jc w:val="center"/>
        <w:rPr>
          <w:sz w:val="24"/>
          <w:szCs w:val="24"/>
        </w:rPr>
      </w:pPr>
      <w:bookmarkStart w:id="34" w:name="_Toc12353840"/>
      <w:r w:rsidRPr="003B30B2">
        <w:rPr>
          <w:sz w:val="24"/>
          <w:szCs w:val="24"/>
        </w:rPr>
        <w:t>РЕЕСТР ИНВЕСТИЦИОННЫХ ПЛОЩАДОК БЕЛОВСКОГО</w:t>
      </w:r>
      <w:bookmarkStart w:id="35" w:name="_Toc12353841"/>
      <w:bookmarkEnd w:id="34"/>
      <w:r w:rsidRPr="003B30B2">
        <w:rPr>
          <w:sz w:val="24"/>
          <w:szCs w:val="24"/>
        </w:rPr>
        <w:t xml:space="preserve">  МУНИЦИПАЛЬНОГО </w:t>
      </w:r>
      <w:bookmarkEnd w:id="35"/>
      <w:r w:rsidR="003B5309" w:rsidRPr="003B30B2">
        <w:rPr>
          <w:sz w:val="24"/>
          <w:szCs w:val="24"/>
        </w:rPr>
        <w:t>ОКРУГА</w:t>
      </w:r>
    </w:p>
    <w:tbl>
      <w:tblPr>
        <w:tblW w:w="5382" w:type="pct"/>
        <w:tblInd w:w="-60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4A0"/>
      </w:tblPr>
      <w:tblGrid>
        <w:gridCol w:w="566"/>
        <w:gridCol w:w="1493"/>
        <w:gridCol w:w="1913"/>
        <w:gridCol w:w="707"/>
        <w:gridCol w:w="1900"/>
        <w:gridCol w:w="2069"/>
        <w:gridCol w:w="1986"/>
        <w:gridCol w:w="67"/>
        <w:gridCol w:w="1302"/>
        <w:gridCol w:w="48"/>
        <w:gridCol w:w="1840"/>
        <w:gridCol w:w="153"/>
        <w:gridCol w:w="1840"/>
        <w:gridCol w:w="32"/>
      </w:tblGrid>
      <w:tr w:rsidR="002C1979" w:rsidRPr="00F14F2E" w:rsidTr="00A610FC">
        <w:trPr>
          <w:trHeight w:val="1858"/>
          <w:tblHeader/>
        </w:trPr>
        <w:tc>
          <w:tcPr>
            <w:tcW w:w="178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№ п/п</w:t>
            </w:r>
          </w:p>
        </w:tc>
        <w:tc>
          <w:tcPr>
            <w:tcW w:w="46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Наименование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площадки</w:t>
            </w:r>
          </w:p>
        </w:tc>
        <w:tc>
          <w:tcPr>
            <w:tcW w:w="601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Местоположение</w:t>
            </w:r>
          </w:p>
        </w:tc>
        <w:tc>
          <w:tcPr>
            <w:tcW w:w="222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Размер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земельного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участка (га)</w:t>
            </w:r>
          </w:p>
        </w:tc>
        <w:tc>
          <w:tcPr>
            <w:tcW w:w="597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Категория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земли</w:t>
            </w:r>
          </w:p>
        </w:tc>
        <w:tc>
          <w:tcPr>
            <w:tcW w:w="650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Варианты использования площадки</w:t>
            </w:r>
          </w:p>
        </w:tc>
        <w:tc>
          <w:tcPr>
            <w:tcW w:w="645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Обеспеченность площадки инженерной инфраструктуры</w:t>
            </w:r>
          </w:p>
        </w:tc>
        <w:tc>
          <w:tcPr>
            <w:tcW w:w="409" w:type="pct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Условия</w:t>
            </w:r>
          </w:p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предоставления</w:t>
            </w:r>
          </w:p>
        </w:tc>
        <w:tc>
          <w:tcPr>
            <w:tcW w:w="641" w:type="pct"/>
            <w:gridSpan w:val="3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Описание площадки</w:t>
            </w:r>
          </w:p>
        </w:tc>
        <w:tc>
          <w:tcPr>
            <w:tcW w:w="588" w:type="pct"/>
            <w:gridSpan w:val="2"/>
            <w:tcBorders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Контактная информация</w:t>
            </w:r>
          </w:p>
        </w:tc>
      </w:tr>
      <w:tr w:rsidR="002C1979" w:rsidRPr="00F14F2E" w:rsidTr="00A610FC">
        <w:trPr>
          <w:trHeight w:val="215"/>
          <w:tblHeader/>
        </w:trPr>
        <w:tc>
          <w:tcPr>
            <w:tcW w:w="178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</w:p>
        </w:tc>
        <w:tc>
          <w:tcPr>
            <w:tcW w:w="46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2</w:t>
            </w:r>
          </w:p>
        </w:tc>
        <w:tc>
          <w:tcPr>
            <w:tcW w:w="222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3</w:t>
            </w:r>
          </w:p>
        </w:tc>
        <w:tc>
          <w:tcPr>
            <w:tcW w:w="597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4</w:t>
            </w:r>
          </w:p>
        </w:tc>
        <w:tc>
          <w:tcPr>
            <w:tcW w:w="65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5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6</w:t>
            </w:r>
          </w:p>
        </w:tc>
        <w:tc>
          <w:tcPr>
            <w:tcW w:w="409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7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8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BBB59" w:themeFill="accent3"/>
          </w:tcPr>
          <w:p w:rsidR="00F14F2E" w:rsidRPr="00F14F2E" w:rsidRDefault="00F14F2E" w:rsidP="00AB6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/>
              </w:rPr>
            </w:pPr>
            <w:r w:rsidRPr="00F14F2E">
              <w:rPr>
                <w:rFonts w:ascii="Times New Roman" w:hAnsi="Times New Roman"/>
                <w:b/>
                <w:bCs/>
                <w:color w:val="FFFFFF"/>
              </w:rPr>
              <w:t>9</w:t>
            </w:r>
          </w:p>
        </w:tc>
      </w:tr>
      <w:tr w:rsidR="00921833" w:rsidRPr="00F14F2E" w:rsidTr="00A610FC">
        <w:trPr>
          <w:trHeight w:val="2065"/>
        </w:trPr>
        <w:tc>
          <w:tcPr>
            <w:tcW w:w="178" w:type="pct"/>
            <w:tcBorders>
              <w:top w:val="single" w:sz="18" w:space="0" w:color="FFFFFF" w:themeColor="background1"/>
            </w:tcBorders>
            <w:shd w:val="clear" w:color="auto" w:fill="9BBB59" w:themeFill="accent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6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Земельный участок под разобранными зданиями фермы № 1</w:t>
            </w:r>
          </w:p>
        </w:tc>
        <w:tc>
          <w:tcPr>
            <w:tcW w:w="601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Пермяковское территориальное управление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с.Пермяки, ул. Нагорная д.15, 13а,13б</w:t>
            </w:r>
          </w:p>
        </w:tc>
        <w:tc>
          <w:tcPr>
            <w:tcW w:w="222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7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Производственная деятельность, гаражи</w:t>
            </w:r>
          </w:p>
        </w:tc>
        <w:tc>
          <w:tcPr>
            <w:tcW w:w="645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407036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  <w:r w:rsidR="00921833"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одоснабжение;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электроэнергия;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автомобильная дорога;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интернет, сотовая связь</w:t>
            </w:r>
          </w:p>
        </w:tc>
        <w:tc>
          <w:tcPr>
            <w:tcW w:w="409" w:type="pct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Аренда</w:t>
            </w:r>
          </w:p>
        </w:tc>
        <w:tc>
          <w:tcPr>
            <w:tcW w:w="641" w:type="pct"/>
            <w:gridSpan w:val="3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Разобранные здания конторы, коровников</w:t>
            </w:r>
          </w:p>
        </w:tc>
        <w:tc>
          <w:tcPr>
            <w:tcW w:w="588" w:type="pct"/>
            <w:gridSpan w:val="2"/>
            <w:tcBorders>
              <w:top w:val="single" w:sz="18" w:space="0" w:color="FFFFFF" w:themeColor="background1"/>
            </w:tcBorders>
            <w:shd w:val="clear" w:color="auto" w:fill="EAF1DD" w:themeFill="accent3" w:themeFillTint="33"/>
          </w:tcPr>
          <w:p w:rsidR="00921833" w:rsidRPr="007F3488" w:rsidRDefault="00804968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Начальник</w:t>
            </w:r>
            <w:r w:rsidR="00921833"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Пермяковского территориального управления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Старцева Тамара Ивановна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F348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51-3-37</w:t>
            </w:r>
          </w:p>
        </w:tc>
      </w:tr>
      <w:tr w:rsidR="00921833" w:rsidRPr="00B51291" w:rsidTr="00A610FC">
        <w:trPr>
          <w:gridAfter w:val="1"/>
          <w:wAfter w:w="10" w:type="pct"/>
          <w:trHeight w:val="318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80496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9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Пруд на реке Гольцовка</w:t>
            </w:r>
          </w:p>
        </w:tc>
        <w:tc>
          <w:tcPr>
            <w:tcW w:w="601" w:type="pct"/>
            <w:shd w:val="clear" w:color="auto" w:fill="C2D69B" w:themeFill="accent3" w:themeFillTint="99"/>
          </w:tcPr>
          <w:p w:rsidR="00FF1182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Пермяковское территориальное управление,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 Пермяки</w:t>
            </w:r>
          </w:p>
        </w:tc>
        <w:tc>
          <w:tcPr>
            <w:tcW w:w="222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29,4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Зона отдыха, выращивание рыбы, пруд для орошения</w:t>
            </w:r>
          </w:p>
        </w:tc>
        <w:tc>
          <w:tcPr>
            <w:tcW w:w="624" w:type="pct"/>
            <w:shd w:val="clear" w:color="auto" w:fill="C2D69B" w:themeFill="accent3" w:themeFillTint="99"/>
          </w:tcPr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Удаленность от источников ресурсов: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-сеть электроснабжения- 0,5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водопровод- 2,0 км;</w:t>
            </w:r>
          </w:p>
          <w:p w:rsidR="00921833" w:rsidRPr="00AE7301" w:rsidRDefault="00921833" w:rsidP="00AE356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газ- 0,5 км.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5" w:type="pct"/>
            <w:gridSpan w:val="3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Аренда </w:t>
            </w:r>
          </w:p>
        </w:tc>
        <w:tc>
          <w:tcPr>
            <w:tcW w:w="578" w:type="pct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42:01:0115003Удаленность от автомагистрали-38км; Удаленность от железнодорожной станции-48км; Удаленность от аэропорта-158км.; </w:t>
            </w:r>
          </w:p>
        </w:tc>
        <w:tc>
          <w:tcPr>
            <w:tcW w:w="626" w:type="pct"/>
            <w:gridSpan w:val="2"/>
            <w:shd w:val="clear" w:color="auto" w:fill="C2D69B" w:themeFill="accent3" w:themeFillTint="99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округа по сельскому хозяйству и природопользованию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sz w:val="24"/>
                <w:szCs w:val="24"/>
              </w:rPr>
              <w:t>Никитина Людмила Васильевна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8(38452) 2-34-38</w:t>
            </w:r>
          </w:p>
        </w:tc>
      </w:tr>
      <w:tr w:rsidR="00921833" w:rsidRPr="00B51291" w:rsidTr="005A2B98">
        <w:trPr>
          <w:gridAfter w:val="1"/>
          <w:wAfter w:w="10" w:type="pct"/>
          <w:trHeight w:val="3312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Площадка ООО «Горнотехническая компания «Кузбасспромуголь»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Старопестеревское территориальное управление, ул. Молодежная, 20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5,3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промышленности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Строительство, промышленное производство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водопровод, теплоснабжение, АЗС, интернет, сотовая связь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сотрудничества, 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Кадастровый номер 42:01:0114004:113 На земельном участке расположено отдельно стоящие производственные здания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Заместитель генерального директора ООО «ГТК Кузбасспромуголь»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Козымаев Евгений Валерьевич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8(384-52)6-23-54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921833" w:rsidRPr="00B51291" w:rsidTr="00A610FC">
        <w:trPr>
          <w:gridAfter w:val="1"/>
          <w:wAfter w:w="10" w:type="pct"/>
          <w:trHeight w:val="3888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Квартал 4, д. Ивановка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Моховское территориальное управление, участок фонда перераспределения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Социальная инфраструктура, электроэнергия, автомобильная дорога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Аренда земельного участка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Кадастровый номер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42:01:0000000:1210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земельный участок под проектирование индивидуального жилищного строительства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Заместит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 xml:space="preserve">ель главы округа, председатель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КУМИ 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B5B46">
              <w:rPr>
                <w:rFonts w:ascii="Times New Roman" w:hAnsi="Times New Roman" w:cs="Times New Roman"/>
                <w:sz w:val="24"/>
                <w:szCs w:val="24"/>
              </w:rPr>
              <w:t>еловского муниципального округа</w:t>
            </w:r>
            <w:r w:rsidR="00D470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21833" w:rsidRPr="007F348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Буймов Евгений Юрьевич</w:t>
            </w:r>
          </w:p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 xml:space="preserve">тел. 8(38452)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F3488">
              <w:rPr>
                <w:rFonts w:ascii="Times New Roman" w:hAnsi="Times New Roman" w:cs="Times New Roman"/>
                <w:sz w:val="24"/>
                <w:szCs w:val="24"/>
              </w:rPr>
              <w:t>2-82-78</w:t>
            </w:r>
          </w:p>
        </w:tc>
      </w:tr>
      <w:tr w:rsidR="00921833" w:rsidRPr="00B51291" w:rsidTr="005A2B98">
        <w:trPr>
          <w:gridAfter w:val="1"/>
          <w:wAfter w:w="10" w:type="pct"/>
          <w:trHeight w:val="2461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Зона отдыха «Прибой»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Старобачатское территориальное управление, п. Старобачаты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населенных пунктов, земли лесного фонда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Зона отдыха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Автомобильные подъездные пути на расстоянии 1 км от границы площадки, электроэнергия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Кадастровый номер 42:01:0101001:2558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 здания 1-этажные, деревянные, электроэнергия</w:t>
            </w:r>
          </w:p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5A2B98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ИП Головин Алексей Юрьевич тел. 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8-951-587-26-89</w:t>
            </w:r>
          </w:p>
        </w:tc>
      </w:tr>
      <w:tr w:rsidR="00921833" w:rsidRPr="00B51291" w:rsidTr="005A2B98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921833" w:rsidRPr="00AE7301" w:rsidRDefault="005A2B98" w:rsidP="009218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п.ст. Бускускан, ул. Тельмана, 2а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п.ст. Бускускан, ул. Тельмана, 2а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0,35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Сфера услуг: торговля, офисы, другое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Автомобильная дорога, электроэнергия, водоснабжение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Различные предложения сотрудничества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921833" w:rsidRPr="00AE7301" w:rsidRDefault="00921833" w:rsidP="00B574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Здание одноэтажное, каменно-кирпичное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6B5B46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Заместитель главы округа, председ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атель 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КУМИ администрации Б</w:t>
            </w:r>
            <w:r w:rsidR="006B5B4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еловского муниципального округа</w:t>
            </w:r>
            <w:r w:rsidR="00B829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  <w:p w:rsidR="00921833" w:rsidRPr="00AE7301" w:rsidRDefault="00921833" w:rsidP="0092183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E730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Буймов Евгений Юрьевич 8(38452) 2-82-78</w:t>
            </w:r>
          </w:p>
        </w:tc>
      </w:tr>
      <w:tr w:rsidR="005A2B98" w:rsidRPr="00B51291" w:rsidTr="005A2B98">
        <w:trPr>
          <w:gridAfter w:val="1"/>
          <w:wAfter w:w="10" w:type="pct"/>
          <w:trHeight w:val="2036"/>
        </w:trPr>
        <w:tc>
          <w:tcPr>
            <w:tcW w:w="178" w:type="pct"/>
            <w:shd w:val="clear" w:color="auto" w:fill="9BBB59" w:themeFill="accent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7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 «Золотые пески»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16287B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652644 Кемеровская область, Беловский р-н,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д. Коротково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11,1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5A2B98" w:rsidRPr="00D52669" w:rsidRDefault="00407036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З</w:t>
            </w:r>
            <w:r w:rsidR="005A2B98" w:rsidRPr="00D52669">
              <w:rPr>
                <w:rFonts w:ascii="Times New Roman" w:hAnsi="Times New Roman" w:cs="Times New Roman"/>
                <w:bCs/>
                <w:color w:val="000000"/>
              </w:rPr>
              <w:t>емли особо охраняемых территорий и объектов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Зона отдыха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Автомобильная дорога, электроэнергия, водопровод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Выкуп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D52669">
              <w:rPr>
                <w:rFonts w:ascii="Times New Roman" w:eastAsia="Calibri" w:hAnsi="Times New Roman" w:cs="Times New Roman"/>
                <w:lang w:eastAsia="en-US"/>
              </w:rPr>
              <w:t>Кадастровый 42:010118004:359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6B5B46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 xml:space="preserve">Кузнецов Михаил Владимирович,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bCs/>
                <w:color w:val="000000"/>
              </w:rPr>
              <w:t>8-903-940-48-44</w:t>
            </w:r>
          </w:p>
        </w:tc>
      </w:tr>
      <w:tr w:rsidR="005A2B98" w:rsidRPr="00B51291" w:rsidTr="005A2B98">
        <w:trPr>
          <w:gridAfter w:val="1"/>
          <w:wAfter w:w="10" w:type="pct"/>
          <w:trHeight w:val="3170"/>
        </w:trPr>
        <w:tc>
          <w:tcPr>
            <w:tcW w:w="178" w:type="pct"/>
            <w:shd w:val="clear" w:color="auto" w:fill="9BBB59" w:themeFill="accent3"/>
          </w:tcPr>
          <w:p w:rsidR="005A2B98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469" w:type="pct"/>
            <w:shd w:val="clear" w:color="auto" w:fill="EAF1DD" w:themeFill="accent3" w:themeFillTint="33"/>
          </w:tcPr>
          <w:p w:rsidR="00FF1182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Площадка под МКД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 с. Конево</w:t>
            </w:r>
          </w:p>
        </w:tc>
        <w:tc>
          <w:tcPr>
            <w:tcW w:w="601" w:type="pct"/>
            <w:shd w:val="clear" w:color="auto" w:fill="EAF1DD" w:themeFill="accent3" w:themeFillTint="33"/>
          </w:tcPr>
          <w:p w:rsidR="0016287B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Кемеровская область, Беловский р-н,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с. Конево</w:t>
            </w:r>
          </w:p>
        </w:tc>
        <w:tc>
          <w:tcPr>
            <w:tcW w:w="222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4,78</w:t>
            </w:r>
          </w:p>
        </w:tc>
        <w:tc>
          <w:tcPr>
            <w:tcW w:w="597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  <w:color w:val="000000" w:themeColor="text1"/>
              </w:rPr>
              <w:t>Земли сельскохозяйственного назначения</w:t>
            </w:r>
          </w:p>
        </w:tc>
        <w:tc>
          <w:tcPr>
            <w:tcW w:w="650" w:type="pct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Жилищное строительство</w:t>
            </w:r>
          </w:p>
        </w:tc>
        <w:tc>
          <w:tcPr>
            <w:tcW w:w="624" w:type="pct"/>
            <w:shd w:val="clear" w:color="auto" w:fill="EAF1DD" w:themeFill="accent3" w:themeFillTint="33"/>
          </w:tcPr>
          <w:p w:rsidR="005A2B98" w:rsidRPr="00D52669" w:rsidRDefault="00407036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="005A2B98" w:rsidRPr="00D52669">
              <w:rPr>
                <w:rFonts w:ascii="Times New Roman" w:hAnsi="Times New Roman" w:cs="Times New Roman"/>
                <w:color w:val="000000"/>
              </w:rPr>
              <w:t>оциальная инфраструктура, электроэнергия, автомобильная дорога</w:t>
            </w:r>
          </w:p>
        </w:tc>
        <w:tc>
          <w:tcPr>
            <w:tcW w:w="445" w:type="pct"/>
            <w:gridSpan w:val="3"/>
            <w:shd w:val="clear" w:color="auto" w:fill="EAF1DD" w:themeFill="accent3" w:themeFillTint="33"/>
          </w:tcPr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Выкуп, аренда</w:t>
            </w:r>
          </w:p>
        </w:tc>
        <w:tc>
          <w:tcPr>
            <w:tcW w:w="578" w:type="pct"/>
            <w:shd w:val="clear" w:color="auto" w:fill="EAF1DD" w:themeFill="accent3" w:themeFillTint="33"/>
          </w:tcPr>
          <w:p w:rsidR="005A2B98" w:rsidRPr="00D52669" w:rsidRDefault="00407036" w:rsidP="00902C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</w:t>
            </w:r>
            <w:r w:rsidR="005A2B98" w:rsidRPr="00603CBF">
              <w:rPr>
                <w:rFonts w:ascii="Times New Roman" w:eastAsia="Calibri" w:hAnsi="Times New Roman"/>
                <w:lang w:eastAsia="en-US"/>
              </w:rPr>
              <w:t>адастровый номер 42:01:0119008:14</w:t>
            </w:r>
          </w:p>
        </w:tc>
        <w:tc>
          <w:tcPr>
            <w:tcW w:w="626" w:type="pct"/>
            <w:gridSpan w:val="2"/>
            <w:shd w:val="clear" w:color="auto" w:fill="EAF1DD" w:themeFill="accent3" w:themeFillTint="33"/>
          </w:tcPr>
          <w:p w:rsidR="005A2B98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>Заместит</w:t>
            </w:r>
            <w:r>
              <w:rPr>
                <w:rFonts w:ascii="Times New Roman" w:hAnsi="Times New Roman" w:cs="Times New Roman"/>
              </w:rPr>
              <w:t xml:space="preserve">ель главы округа, председатель </w:t>
            </w:r>
            <w:r w:rsidR="00D47028">
              <w:rPr>
                <w:rFonts w:ascii="Times New Roman" w:hAnsi="Times New Roman" w:cs="Times New Roman"/>
              </w:rPr>
              <w:t>«</w:t>
            </w:r>
            <w:r w:rsidRPr="00D52669">
              <w:rPr>
                <w:rFonts w:ascii="Times New Roman" w:hAnsi="Times New Roman" w:cs="Times New Roman"/>
              </w:rPr>
              <w:t xml:space="preserve">КУМИ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администрации Беловского муниципального округа</w:t>
            </w:r>
            <w:r w:rsidR="00D47028">
              <w:rPr>
                <w:rFonts w:ascii="Times New Roman" w:hAnsi="Times New Roman" w:cs="Times New Roman"/>
                <w:bCs/>
                <w:color w:val="000000" w:themeColor="text1"/>
              </w:rPr>
              <w:t>»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Буймов Евгений Юрьевич</w:t>
            </w:r>
          </w:p>
          <w:p w:rsidR="003F4202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52669">
              <w:rPr>
                <w:rFonts w:ascii="Times New Roman" w:hAnsi="Times New Roman" w:cs="Times New Roman"/>
              </w:rPr>
              <w:t xml:space="preserve">тел. 8(38452) </w:t>
            </w:r>
          </w:p>
          <w:p w:rsidR="005A2B98" w:rsidRPr="00D52669" w:rsidRDefault="005A2B98" w:rsidP="00902CF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52669">
              <w:rPr>
                <w:rFonts w:ascii="Times New Roman" w:hAnsi="Times New Roman" w:cs="Times New Roman"/>
              </w:rPr>
              <w:t>2-82-78</w:t>
            </w:r>
          </w:p>
        </w:tc>
      </w:tr>
    </w:tbl>
    <w:p w:rsidR="00EA3B0B" w:rsidRDefault="00EA3B0B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A2B98" w:rsidRDefault="005A2B98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A2B98" w:rsidRDefault="005A2B98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5A2B98" w:rsidRDefault="005A2B98" w:rsidP="005A2B98">
      <w:pPr>
        <w:spacing w:after="0" w:line="360" w:lineRule="auto"/>
        <w:ind w:right="-314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2C1979" w:rsidRPr="00497E13" w:rsidRDefault="002C1979" w:rsidP="002C1979">
      <w:pPr>
        <w:spacing w:after="0" w:line="360" w:lineRule="auto"/>
        <w:ind w:right="-314"/>
        <w:jc w:val="right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color w:val="000000" w:themeColor="text1"/>
          <w:sz w:val="28"/>
          <w:szCs w:val="28"/>
        </w:rPr>
        <w:t>2</w:t>
      </w:r>
      <w:r w:rsidRPr="00497E13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</w:p>
    <w:p w:rsidR="002C1979" w:rsidRDefault="002C1979" w:rsidP="00404CFE">
      <w:pPr>
        <w:shd w:val="clear" w:color="auto" w:fill="FFFFFF"/>
        <w:spacing w:after="0" w:line="240" w:lineRule="auto"/>
        <w:ind w:right="-285"/>
        <w:jc w:val="right"/>
        <w:rPr>
          <w:rFonts w:ascii="Times New Roman" w:eastAsia="Times New Roman" w:hAnsi="Times New Roman"/>
          <w:i/>
          <w:sz w:val="28"/>
          <w:szCs w:val="28"/>
        </w:rPr>
      </w:pPr>
    </w:p>
    <w:p w:rsidR="00657F87" w:rsidRPr="00274866" w:rsidRDefault="00657F87" w:rsidP="00657F87">
      <w:pPr>
        <w:pStyle w:val="1"/>
        <w:spacing w:before="0"/>
        <w:jc w:val="center"/>
        <w:rPr>
          <w:sz w:val="28"/>
          <w:szCs w:val="28"/>
        </w:rPr>
      </w:pPr>
      <w:bookmarkStart w:id="36" w:name="_Toc12353842"/>
      <w:r w:rsidRPr="00274866">
        <w:rPr>
          <w:sz w:val="28"/>
          <w:szCs w:val="28"/>
        </w:rPr>
        <w:t xml:space="preserve">ОСНОВНЫЕ ИНВЕСТИЦИОННЫЕ ПРОЕКТЫ, РЕАЛИЗУЕМЫЕ НА ТЕРРИТОРИИ </w:t>
      </w:r>
    </w:p>
    <w:p w:rsidR="00657F87" w:rsidRPr="006332BE" w:rsidRDefault="00657F87" w:rsidP="00657F87">
      <w:pPr>
        <w:pStyle w:val="1"/>
        <w:spacing w:before="0"/>
        <w:jc w:val="center"/>
        <w:rPr>
          <w:sz w:val="28"/>
          <w:szCs w:val="28"/>
        </w:rPr>
      </w:pPr>
      <w:r w:rsidRPr="00274866">
        <w:rPr>
          <w:sz w:val="28"/>
          <w:szCs w:val="28"/>
        </w:rPr>
        <w:t>БЕЛОВСКОГО</w:t>
      </w:r>
      <w:bookmarkStart w:id="37" w:name="_Toc12353843"/>
      <w:bookmarkEnd w:id="36"/>
      <w:r w:rsidRPr="00274866">
        <w:rPr>
          <w:sz w:val="28"/>
          <w:szCs w:val="28"/>
        </w:rPr>
        <w:t xml:space="preserve">МУНИЦИПАЛЬНОГО </w:t>
      </w:r>
      <w:bookmarkEnd w:id="37"/>
      <w:r w:rsidR="003B5309" w:rsidRPr="00274866">
        <w:rPr>
          <w:sz w:val="28"/>
          <w:szCs w:val="28"/>
        </w:rPr>
        <w:t>ОКРУГА</w:t>
      </w:r>
    </w:p>
    <w:tbl>
      <w:tblPr>
        <w:tblW w:w="5210" w:type="pct"/>
        <w:tblInd w:w="-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535"/>
        <w:gridCol w:w="2746"/>
        <w:gridCol w:w="4089"/>
        <w:gridCol w:w="949"/>
        <w:gridCol w:w="1359"/>
        <w:gridCol w:w="1365"/>
        <w:gridCol w:w="1233"/>
        <w:gridCol w:w="3131"/>
      </w:tblGrid>
      <w:tr w:rsidR="00657F87" w:rsidRPr="007F34FD" w:rsidTr="00994FAB">
        <w:trPr>
          <w:trHeight w:val="94"/>
          <w:tblHeader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Приоритетные области (экономические специализации) субъекта Российской Федерации, для развития которых будут созданы условия в результате строительства (реконструкции) Объекта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Наименование</w:t>
            </w:r>
          </w:p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 xml:space="preserve"> проекта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Срок реализации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инвестиций, млн. рублей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Объем производства, работ, услуг в год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Количество новых рабочих мест, чел.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Источник сведений о проекте</w:t>
            </w:r>
          </w:p>
        </w:tc>
      </w:tr>
      <w:tr w:rsidR="00657F87" w:rsidRPr="007F34FD" w:rsidTr="00994FAB">
        <w:trPr>
          <w:trHeight w:val="274"/>
          <w:tblHeader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24" w:space="0" w:color="FFFFFF" w:themeColor="background1"/>
              <w:right w:val="single" w:sz="8" w:space="0" w:color="FFFFFF" w:themeColor="background1"/>
            </w:tcBorders>
            <w:shd w:val="clear" w:color="auto" w:fill="9BBB59" w:themeFill="accent3"/>
            <w:vAlign w:val="center"/>
            <w:hideMark/>
          </w:tcPr>
          <w:p w:rsidR="00657F87" w:rsidRPr="007F34FD" w:rsidRDefault="00657F87" w:rsidP="002C1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</w:tr>
      <w:tr w:rsidR="003B30B2" w:rsidRPr="007F34FD" w:rsidTr="00994FAB">
        <w:trPr>
          <w:trHeight w:val="326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Техническое перевооружение обогатительной фабрики «Каскад-2»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AB0A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26497E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606,067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7F34FD">
              <w:rPr>
                <w:rFonts w:ascii="Times New Roman" w:hAnsi="Times New Roman"/>
                <w:sz w:val="24"/>
                <w:szCs w:val="24"/>
              </w:rPr>
              <w:t>00 тыс. тн</w:t>
            </w:r>
            <w:r>
              <w:rPr>
                <w:rFonts w:ascii="Times New Roman" w:hAnsi="Times New Roman"/>
                <w:sz w:val="24"/>
                <w:szCs w:val="24"/>
              </w:rPr>
              <w:t>. угля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АО «Кузбасская топливная компания»</w:t>
            </w:r>
          </w:p>
        </w:tc>
      </w:tr>
      <w:tr w:rsidR="003B30B2" w:rsidRPr="007F34FD" w:rsidTr="00994FAB">
        <w:trPr>
          <w:trHeight w:val="94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E6EED5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shd w:val="clear" w:color="auto" w:fill="E6EED5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перевооружение разреза «Виноградовский»</w:t>
            </w:r>
          </w:p>
        </w:tc>
        <w:tc>
          <w:tcPr>
            <w:tcW w:w="308" w:type="pct"/>
            <w:shd w:val="clear" w:color="auto" w:fill="E6EED5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2020-202</w:t>
            </w:r>
            <w:r w:rsidR="00AB0A9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1" w:type="pct"/>
            <w:shd w:val="clear" w:color="auto" w:fill="E6EED5"/>
            <w:hideMark/>
          </w:tcPr>
          <w:p w:rsidR="003B30B2" w:rsidRPr="0026497E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11350,269</w:t>
            </w:r>
          </w:p>
        </w:tc>
        <w:tc>
          <w:tcPr>
            <w:tcW w:w="443" w:type="pct"/>
            <w:shd w:val="clear" w:color="auto" w:fill="E6EED5"/>
            <w:hideMark/>
          </w:tcPr>
          <w:p w:rsidR="003B30B2" w:rsidRDefault="00AB0A9E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B30B2">
              <w:rPr>
                <w:rFonts w:ascii="Times New Roman" w:hAnsi="Times New Roman"/>
                <w:sz w:val="24"/>
                <w:szCs w:val="24"/>
              </w:rPr>
              <w:t xml:space="preserve"> млн. тн. угля</w:t>
            </w:r>
          </w:p>
        </w:tc>
        <w:tc>
          <w:tcPr>
            <w:tcW w:w="400" w:type="pct"/>
            <w:shd w:val="clear" w:color="auto" w:fill="E6EED5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16" w:type="pct"/>
            <w:shd w:val="clear" w:color="auto" w:fill="E6EED5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«Кузбасская топливная компания»</w:t>
            </w:r>
          </w:p>
        </w:tc>
      </w:tr>
      <w:tr w:rsidR="003B30B2" w:rsidRPr="007F34FD" w:rsidTr="00994FAB">
        <w:trPr>
          <w:trHeight w:val="94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C2D69B" w:themeFill="accent3" w:themeFillTint="99"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shd w:val="clear" w:color="auto" w:fill="C2D69B" w:themeFill="accent3" w:themeFillTint="99"/>
            <w:hideMark/>
          </w:tcPr>
          <w:p w:rsidR="003B30B2" w:rsidRPr="00C12DCC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34FD">
              <w:rPr>
                <w:rFonts w:ascii="Times New Roman" w:hAnsi="Times New Roman"/>
                <w:sz w:val="24"/>
                <w:szCs w:val="24"/>
              </w:rPr>
              <w:t>Строительство путей необщего пользования</w:t>
            </w:r>
          </w:p>
        </w:tc>
        <w:tc>
          <w:tcPr>
            <w:tcW w:w="308" w:type="pct"/>
            <w:shd w:val="clear" w:color="auto" w:fill="C2D69B" w:themeFill="accent3" w:themeFillTint="99"/>
            <w:hideMark/>
          </w:tcPr>
          <w:p w:rsidR="003B30B2" w:rsidRPr="007F34FD" w:rsidRDefault="000374A7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  <w:r w:rsidR="003B30B2">
              <w:rPr>
                <w:rFonts w:ascii="Times New Roman" w:hAnsi="Times New Roman"/>
                <w:sz w:val="24"/>
                <w:szCs w:val="24"/>
              </w:rPr>
              <w:t>-202</w:t>
            </w:r>
            <w:r w:rsidR="003514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shd w:val="clear" w:color="auto" w:fill="C2D69B" w:themeFill="accent3" w:themeFillTint="99"/>
            <w:hideMark/>
          </w:tcPr>
          <w:p w:rsidR="003B30B2" w:rsidRPr="0026497E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497E">
              <w:rPr>
                <w:rFonts w:ascii="Times New Roman" w:hAnsi="Times New Roman"/>
                <w:sz w:val="24"/>
                <w:szCs w:val="24"/>
              </w:rPr>
              <w:t>4645,</w:t>
            </w:r>
            <w:r w:rsidR="000374A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43" w:type="pct"/>
            <w:shd w:val="clear" w:color="auto" w:fill="C2D69B" w:themeFill="accent3" w:themeFillTint="99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>- этап 6 млн. тн.</w:t>
            </w:r>
          </w:p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sym w:font="Symbol" w:char="F049"/>
            </w:r>
            <w:r>
              <w:rPr>
                <w:rFonts w:ascii="Times New Roman" w:hAnsi="Times New Roman"/>
                <w:sz w:val="24"/>
                <w:szCs w:val="24"/>
              </w:rPr>
              <w:t xml:space="preserve">-этап 9 млн. тн. </w:t>
            </w:r>
          </w:p>
        </w:tc>
        <w:tc>
          <w:tcPr>
            <w:tcW w:w="400" w:type="pct"/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016" w:type="pct"/>
            <w:shd w:val="clear" w:color="auto" w:fill="C2D69B" w:themeFill="accent3" w:themeFillTint="99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 «Шахта Беловская»</w:t>
            </w:r>
          </w:p>
        </w:tc>
      </w:tr>
      <w:tr w:rsidR="003B30B2" w:rsidRPr="007F34FD" w:rsidTr="00994FAB">
        <w:trPr>
          <w:trHeight w:val="323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/>
                <w:sz w:val="24"/>
                <w:szCs w:val="24"/>
              </w:rPr>
              <w:t>Добывающая промышленность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Строительство участка открытых горных работ «Евтинский-Перспективный»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2018-2023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5141E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3070,9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3000 тыс. тн. угля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B01366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366">
              <w:rPr>
                <w:rFonts w:ascii="Times New Roman" w:hAnsi="Times New Roman" w:cs="Times New Roman"/>
                <w:sz w:val="24"/>
                <w:szCs w:val="24"/>
              </w:rPr>
              <w:t>ЗАО «Шахта Беловская»</w:t>
            </w:r>
          </w:p>
        </w:tc>
      </w:tr>
      <w:tr w:rsidR="003B30B2" w:rsidRPr="007F34FD" w:rsidTr="0035141E">
        <w:trPr>
          <w:trHeight w:val="405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перевооружение машинотракторного парка ИП Шурбин Виктор Николаевич глава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КФХ «Родина»</w:t>
            </w:r>
          </w:p>
        </w:tc>
        <w:tc>
          <w:tcPr>
            <w:tcW w:w="308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2014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6,64</w:t>
            </w:r>
          </w:p>
        </w:tc>
        <w:tc>
          <w:tcPr>
            <w:tcW w:w="443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Шурбин Виктор Николаевич глава КФХ</w:t>
            </w:r>
          </w:p>
        </w:tc>
      </w:tr>
      <w:tr w:rsidR="003B30B2" w:rsidRPr="007F34FD" w:rsidTr="009A2D35">
        <w:trPr>
          <w:trHeight w:val="313"/>
        </w:trPr>
        <w:tc>
          <w:tcPr>
            <w:tcW w:w="174" w:type="pct"/>
            <w:tcBorders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EAF1DD" w:themeFill="accent3" w:themeFillTint="33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19-2023</w:t>
            </w:r>
          </w:p>
        </w:tc>
        <w:tc>
          <w:tcPr>
            <w:tcW w:w="441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5,45</w:t>
            </w:r>
          </w:p>
        </w:tc>
        <w:tc>
          <w:tcPr>
            <w:tcW w:w="443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Бережок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3B30B2" w:rsidRPr="007F34FD" w:rsidTr="009A2D35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Зинченко Владимир Денисович глава КФХ</w:t>
            </w:r>
          </w:p>
        </w:tc>
      </w:tr>
      <w:tr w:rsidR="003B30B2" w:rsidRPr="007F34FD" w:rsidTr="00196F56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D14650" w:rsidRDefault="003B30B2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2021-2026 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3,34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«Бережок»</w:t>
            </w:r>
          </w:p>
        </w:tc>
      </w:tr>
      <w:tr w:rsidR="00A81353" w:rsidRPr="007F34FD" w:rsidTr="00A81353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A81353" w:rsidRPr="00D14650" w:rsidRDefault="00A81353" w:rsidP="000374A7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Pr="003067DD" w:rsidRDefault="00A81353" w:rsidP="000374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2022-2027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7,16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A81353" w:rsidRDefault="00A81353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«Моховское»</w:t>
            </w:r>
          </w:p>
        </w:tc>
      </w:tr>
      <w:tr w:rsidR="003B30B2" w:rsidRPr="00196F56" w:rsidTr="00A81353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3B30B2" w:rsidRDefault="003B30B2" w:rsidP="00475B8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B30B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75B8F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3B30B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F644E5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торгового центра в </w:t>
            </w:r>
          </w:p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Вишневка</w:t>
            </w: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  <w:r w:rsidRPr="003067D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475B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EAF1DD" w:themeFill="accent3" w:themeFillTint="33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Терешкина Наталья Александровна</w:t>
            </w:r>
          </w:p>
        </w:tc>
      </w:tr>
      <w:tr w:rsidR="003B30B2" w:rsidRPr="00196F56" w:rsidTr="00001E91">
        <w:trPr>
          <w:trHeight w:val="94"/>
        </w:trPr>
        <w:tc>
          <w:tcPr>
            <w:tcW w:w="17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9BBB59" w:themeFill="accent3"/>
            <w:hideMark/>
          </w:tcPr>
          <w:p w:rsidR="003B30B2" w:rsidRPr="007F34FD" w:rsidRDefault="003B30B2" w:rsidP="000374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9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7D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32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DA2917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19719,16</w:t>
            </w:r>
          </w:p>
        </w:tc>
        <w:tc>
          <w:tcPr>
            <w:tcW w:w="44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DA2917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</w:t>
            </w:r>
          </w:p>
        </w:tc>
        <w:tc>
          <w:tcPr>
            <w:tcW w:w="101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2D69B" w:themeFill="accent3" w:themeFillTint="99"/>
            <w:hideMark/>
          </w:tcPr>
          <w:p w:rsidR="003B30B2" w:rsidRPr="003067DD" w:rsidRDefault="003B30B2" w:rsidP="000374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1979" w:rsidRDefault="002C1979" w:rsidP="00B77DE0">
      <w:pPr>
        <w:shd w:val="clear" w:color="auto" w:fill="FFFFFF"/>
        <w:spacing w:after="0" w:line="240" w:lineRule="auto"/>
        <w:ind w:right="-285"/>
        <w:jc w:val="center"/>
        <w:rPr>
          <w:rFonts w:ascii="Times New Roman" w:eastAsia="Times New Roman" w:hAnsi="Times New Roman"/>
          <w:i/>
          <w:sz w:val="28"/>
          <w:szCs w:val="28"/>
        </w:rPr>
        <w:sectPr w:rsidR="002C1979" w:rsidSect="002C1979">
          <w:headerReference w:type="default" r:id="rId35"/>
          <w:footerReference w:type="default" r:id="rId36"/>
          <w:pgSz w:w="16838" w:h="11906" w:orient="landscape"/>
          <w:pgMar w:top="1276" w:right="1134" w:bottom="567" w:left="1134" w:header="709" w:footer="709" w:gutter="0"/>
          <w:cols w:space="708"/>
          <w:docGrid w:linePitch="360"/>
        </w:sectPr>
      </w:pPr>
    </w:p>
    <w:p w:rsidR="00657F87" w:rsidRDefault="00657F87" w:rsidP="00657F87">
      <w:pPr>
        <w:shd w:val="clear" w:color="auto" w:fill="FFFFFF"/>
        <w:spacing w:after="0" w:line="240" w:lineRule="auto"/>
        <w:ind w:right="-285"/>
        <w:rPr>
          <w:rFonts w:ascii="Times New Roman" w:eastAsia="Times New Roman" w:hAnsi="Times New Roman"/>
          <w:i/>
          <w:sz w:val="28"/>
          <w:szCs w:val="28"/>
        </w:rPr>
      </w:pPr>
    </w:p>
    <w:p w:rsidR="00404CFE" w:rsidRPr="00497E13" w:rsidRDefault="00404CFE" w:rsidP="00AB615F">
      <w:pPr>
        <w:shd w:val="clear" w:color="auto" w:fill="FFFFFF"/>
        <w:spacing w:after="0" w:line="240" w:lineRule="auto"/>
        <w:ind w:right="-285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3B30B2">
        <w:rPr>
          <w:rFonts w:ascii="Times New Roman" w:eastAsia="Times New Roman" w:hAnsi="Times New Roman"/>
          <w:i/>
          <w:sz w:val="28"/>
          <w:szCs w:val="28"/>
        </w:rPr>
        <w:t>Приложение 3</w:t>
      </w:r>
      <w:r w:rsidRPr="003B30B2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к инвестиционному паспорту</w:t>
      </w:r>
    </w:p>
    <w:p w:rsidR="00404CFE" w:rsidRPr="004F571F" w:rsidRDefault="00404CFE" w:rsidP="00404CFE">
      <w:pPr>
        <w:pStyle w:val="1"/>
        <w:jc w:val="center"/>
        <w:rPr>
          <w:rFonts w:ascii="Times New Roman" w:hAnsi="Times New Roman"/>
        </w:rPr>
      </w:pPr>
      <w:bookmarkStart w:id="38" w:name="_Toc12353844"/>
      <w:r w:rsidRPr="00AB0A9E">
        <w:rPr>
          <w:rFonts w:ascii="Times New Roman" w:hAnsi="Times New Roman"/>
        </w:rPr>
        <w:t>Паспорт Инвестиционного проекта</w:t>
      </w:r>
      <w:bookmarkEnd w:id="38"/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5493"/>
      </w:tblGrid>
      <w:tr w:rsidR="00404CFE" w:rsidRPr="004F571F" w:rsidTr="00404CFE">
        <w:trPr>
          <w:trHeight w:val="433"/>
        </w:trPr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Наименование проекта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Техническое перевооружение Обогатительной фабрики "Каскад-2"</w:t>
            </w:r>
          </w:p>
        </w:tc>
      </w:tr>
      <w:tr w:rsidR="00404CFE" w:rsidRPr="004F571F" w:rsidTr="0080767F">
        <w:trPr>
          <w:trHeight w:val="348"/>
        </w:trPr>
        <w:tc>
          <w:tcPr>
            <w:tcW w:w="4361" w:type="dxa"/>
          </w:tcPr>
          <w:p w:rsidR="00404CFE" w:rsidRPr="004F571F" w:rsidRDefault="00404CFE" w:rsidP="0080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Муниципальное образование</w:t>
            </w:r>
          </w:p>
        </w:tc>
        <w:tc>
          <w:tcPr>
            <w:tcW w:w="5493" w:type="dxa"/>
          </w:tcPr>
          <w:p w:rsidR="00404CFE" w:rsidRPr="004F571F" w:rsidRDefault="00404CFE" w:rsidP="0080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Беловский муниципальный </w:t>
            </w:r>
            <w:r w:rsidR="00AB0A9E">
              <w:rPr>
                <w:rFonts w:ascii="Times New Roman" w:eastAsia="Times New Roman" w:hAnsi="Times New Roman" w:cs="Times New Roman"/>
              </w:rPr>
              <w:t>округ</w:t>
            </w:r>
          </w:p>
        </w:tc>
      </w:tr>
      <w:tr w:rsidR="00404CFE" w:rsidRPr="004F571F" w:rsidTr="00404CFE"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Тип проекта: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Инвестиционные проекты</w:t>
            </w:r>
          </w:p>
        </w:tc>
      </w:tr>
      <w:tr w:rsidR="00404CFE" w:rsidRPr="004F571F" w:rsidTr="004D5651">
        <w:trPr>
          <w:trHeight w:val="118"/>
        </w:trPr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Адрес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652673, Кемеровская обл., Беловский р-н, с. Каракан</w:t>
            </w:r>
          </w:p>
        </w:tc>
      </w:tr>
      <w:tr w:rsidR="00404CFE" w:rsidRPr="004F571F" w:rsidTr="00404CFE">
        <w:tc>
          <w:tcPr>
            <w:tcW w:w="4361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Отрасль экономики</w:t>
            </w:r>
          </w:p>
        </w:tc>
        <w:tc>
          <w:tcPr>
            <w:tcW w:w="5493" w:type="dxa"/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Угольная</w:t>
            </w:r>
          </w:p>
        </w:tc>
      </w:tr>
      <w:tr w:rsidR="00404CFE" w:rsidRPr="004F571F" w:rsidTr="00404CFE">
        <w:trPr>
          <w:trHeight w:val="565"/>
        </w:trPr>
        <w:tc>
          <w:tcPr>
            <w:tcW w:w="4361" w:type="dxa"/>
            <w:tcBorders>
              <w:bottom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Инициатор проекта</w:t>
            </w:r>
          </w:p>
        </w:tc>
        <w:tc>
          <w:tcPr>
            <w:tcW w:w="5493" w:type="dxa"/>
            <w:tcBorders>
              <w:bottom w:val="single" w:sz="4" w:space="0" w:color="auto"/>
            </w:tcBorders>
            <w:vAlign w:val="center"/>
          </w:tcPr>
          <w:p w:rsidR="00404CF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</w:t>
            </w:r>
            <w:r w:rsidR="00404CFE" w:rsidRPr="004F571F">
              <w:rPr>
                <w:rFonts w:ascii="Times New Roman" w:eastAsia="Times New Roman" w:hAnsi="Times New Roman" w:cs="Times New Roman"/>
              </w:rPr>
              <w:t>кционерное общество "Кузбасская Топливная Компания"</w:t>
            </w:r>
          </w:p>
        </w:tc>
      </w:tr>
      <w:tr w:rsidR="00404CFE" w:rsidRPr="004F571F" w:rsidTr="00404CFE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Описание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Техническое перевооружение Обогатительной фабрики "Каскад-2" позволит увеличить производительность труда, а также сократить удельные затраты на производство продукции</w:t>
            </w:r>
          </w:p>
        </w:tc>
      </w:tr>
      <w:tr w:rsidR="00AB0A9E" w:rsidRPr="004F571F" w:rsidTr="00777B9B">
        <w:trPr>
          <w:trHeight w:val="353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железная дорога;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водоснабжение;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электроэнергия;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теплоснабжение;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автомобильная дорога (технологическая);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интернет, сотовая связь;</w:t>
            </w:r>
          </w:p>
        </w:tc>
      </w:tr>
      <w:tr w:rsidR="00AB0A9E" w:rsidRPr="004F571F" w:rsidTr="00777B9B"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  <w:tcBorders>
              <w:left w:val="single" w:sz="4" w:space="0" w:color="auto"/>
            </w:tcBorders>
          </w:tcPr>
          <w:p w:rsidR="00AB0A9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канализация.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бизнес плана;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рабочей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проектно-сметной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- наличие государственной экспертизы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Рынки сбыта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Уголь компании реализуется на внутреннем рынке РФ, а также рынках Восточной и Западной Европы, странах Азиатско-Тихоокеанского региона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Проектная мощность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5 000 тыс. тн в год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Стоимость проекта (руб.)</w:t>
            </w:r>
          </w:p>
        </w:tc>
        <w:tc>
          <w:tcPr>
            <w:tcW w:w="5493" w:type="dxa"/>
          </w:tcPr>
          <w:p w:rsidR="00404CFE" w:rsidRPr="004F571F" w:rsidRDefault="00AB0A9E" w:rsidP="00AB0A9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606 067 505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5493" w:type="dxa"/>
          </w:tcPr>
          <w:p w:rsidR="00404CFE" w:rsidRPr="004F571F" w:rsidRDefault="00B703F9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2020</w:t>
            </w:r>
            <w:r w:rsidR="00AB0A9E">
              <w:rPr>
                <w:rFonts w:ascii="Times New Roman" w:eastAsia="Times New Roman" w:hAnsi="Times New Roman" w:cs="Times New Roman"/>
              </w:rPr>
              <w:t>-2027</w:t>
            </w:r>
            <w:r w:rsidR="009E443F">
              <w:rPr>
                <w:rFonts w:ascii="Times New Roman" w:eastAsia="Times New Roman" w:hAnsi="Times New Roman" w:cs="Times New Roman"/>
              </w:rPr>
              <w:t xml:space="preserve"> г</w:t>
            </w:r>
            <w:r w:rsidR="00404CFE" w:rsidRPr="004F571F">
              <w:rPr>
                <w:rFonts w:ascii="Times New Roman" w:eastAsia="Times New Roman" w:hAnsi="Times New Roman" w:cs="Times New Roman"/>
              </w:rPr>
              <w:t>г.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окупаемости (лет)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5493" w:type="dxa"/>
          </w:tcPr>
          <w:p w:rsidR="00404CFE" w:rsidRPr="004F571F" w:rsidRDefault="00AB0A9E" w:rsidP="009E44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606 067 505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Стадия реализации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Развитие (эксплуатационная + инвестиции)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Дополнительные материалы (презентация, сайт и т.п.)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сайт: ktk.company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Контакты: должность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Технический директор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ФИО</w:t>
            </w:r>
          </w:p>
        </w:tc>
        <w:tc>
          <w:tcPr>
            <w:tcW w:w="5493" w:type="dxa"/>
          </w:tcPr>
          <w:p w:rsidR="00404CFE" w:rsidRPr="004F571F" w:rsidRDefault="00AB0A9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Юренков Кирилл Юрьевич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Телефон</w:t>
            </w:r>
          </w:p>
        </w:tc>
        <w:tc>
          <w:tcPr>
            <w:tcW w:w="5493" w:type="dxa"/>
          </w:tcPr>
          <w:p w:rsidR="00404CFE" w:rsidRPr="004F571F" w:rsidRDefault="00B703F9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8(3842) 77-18-80</w:t>
            </w:r>
            <w:r w:rsidR="00AB0A9E">
              <w:rPr>
                <w:rFonts w:ascii="Times New Roman" w:eastAsia="Times New Roman" w:hAnsi="Times New Roman" w:cs="Times New Roman"/>
              </w:rPr>
              <w:t>внут. 1343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Адрес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650000, г. Кемерово, ул. 50 лет Октября, 4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Координаты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54°23'46"N  86°47'52"Е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Изображение (фото)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Дополнительная информация</w:t>
            </w:r>
          </w:p>
        </w:tc>
        <w:tc>
          <w:tcPr>
            <w:tcW w:w="549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 xml:space="preserve">Исполнитель: Матлахов М.В. тел. 8(384-2)77-18-80 внут. 11-63,  эл.почта: </w:t>
            </w:r>
            <w:r w:rsidRPr="004F571F">
              <w:rPr>
                <w:rFonts w:ascii="Times New Roman" w:eastAsia="Times New Roman" w:hAnsi="Times New Roman" w:cs="Times New Roman"/>
                <w:shd w:val="clear" w:color="auto" w:fill="FFFFFF"/>
              </w:rPr>
              <w:t>matlahov@ktk.company</w:t>
            </w:r>
          </w:p>
        </w:tc>
      </w:tr>
    </w:tbl>
    <w:tbl>
      <w:tblPr>
        <w:tblpPr w:leftFromText="180" w:rightFromText="180" w:vertAnchor="page" w:horzAnchor="margin" w:tblpX="-352" w:tblpY="200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5953"/>
      </w:tblGrid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lastRenderedPageBreak/>
              <w:t>Наименование проекта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разреза "Виноградовский"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5953" w:type="dxa"/>
          </w:tcPr>
          <w:p w:rsidR="00404CFE" w:rsidRPr="004F571F" w:rsidRDefault="00404CFE" w:rsidP="00DF1A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AB0A9E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 xml:space="preserve"> + Прокопьевска муниципальный </w:t>
            </w:r>
            <w:r w:rsidR="00DF1A9D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 xml:space="preserve"> Кемеровской област</w:t>
            </w:r>
            <w:r w:rsidR="00DF1A9D">
              <w:rPr>
                <w:rFonts w:ascii="Times New Roman" w:hAnsi="Times New Roman" w:cs="Times New Roman"/>
              </w:rPr>
              <w:t>и</w:t>
            </w:r>
            <w:r w:rsidR="00AB0A9E">
              <w:rPr>
                <w:rFonts w:ascii="Times New Roman" w:hAnsi="Times New Roman" w:cs="Times New Roman"/>
              </w:rPr>
              <w:t>-Кузбасса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Инвестиционные проекты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652673, Кемеровская обл., Беловский р-н, с. Каракан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Угольная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r w:rsidR="00404CFE" w:rsidRPr="004F571F">
              <w:rPr>
                <w:rFonts w:ascii="Times New Roman" w:hAnsi="Times New Roman" w:cs="Times New Roman"/>
              </w:rPr>
              <w:t>кционерное общество "Кузбасская Топливная Компания"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разреза "Виноградовский" позволит увеличить производительность труда, а также сократить удельные затраты на производство продукции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железная дорога;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водоснабжение;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электроэнергия;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теплоснабжение;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автомобильная дорога (технологическая);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ind w:right="-568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интернет, сотовая связь;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ind w:right="-568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канализация</w:t>
            </w:r>
          </w:p>
        </w:tc>
      </w:tr>
      <w:tr w:rsidR="00404CFE" w:rsidRPr="004F571F" w:rsidTr="00404CFE">
        <w:tc>
          <w:tcPr>
            <w:tcW w:w="4361" w:type="dxa"/>
            <w:vMerge w:val="restar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бизнес плана;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рабочей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проектно-сметной документации;</w:t>
            </w:r>
          </w:p>
        </w:tc>
      </w:tr>
      <w:tr w:rsidR="00404CFE" w:rsidRPr="004F571F" w:rsidTr="00404CFE">
        <w:tc>
          <w:tcPr>
            <w:tcW w:w="4361" w:type="dxa"/>
            <w:vMerge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 наличие государственной экспертизы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 компании реализуется на внутреннем рынке РФ, а также рынках Восточной и Западной Европы, странах Азиатско-Тихоокеанского региона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04CFE" w:rsidRPr="004F571F">
              <w:rPr>
                <w:rFonts w:ascii="Times New Roman" w:hAnsi="Times New Roman" w:cs="Times New Roman"/>
              </w:rPr>
              <w:t xml:space="preserve"> млн. тн в год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5953" w:type="dxa"/>
          </w:tcPr>
          <w:p w:rsidR="00404CFE" w:rsidRPr="004F571F" w:rsidRDefault="00AB0A9E" w:rsidP="009E443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11 350 269 016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5953" w:type="dxa"/>
          </w:tcPr>
          <w:p w:rsidR="00404CFE" w:rsidRPr="004F571F" w:rsidRDefault="00B703F9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2020</w:t>
            </w:r>
            <w:r w:rsidR="00AB0A9E">
              <w:rPr>
                <w:rFonts w:ascii="Times New Roman" w:hAnsi="Times New Roman" w:cs="Times New Roman"/>
              </w:rPr>
              <w:t>-2027</w:t>
            </w:r>
            <w:r w:rsidR="00404CFE" w:rsidRPr="004F571F">
              <w:rPr>
                <w:rFonts w:ascii="Times New Roman" w:hAnsi="Times New Roman" w:cs="Times New Roman"/>
              </w:rPr>
              <w:t>г.</w:t>
            </w:r>
            <w:r w:rsidR="00FE0BD1">
              <w:rPr>
                <w:rFonts w:ascii="Times New Roman" w:hAnsi="Times New Roman" w:cs="Times New Roman"/>
              </w:rPr>
              <w:t>г.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 стадии разработки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5953" w:type="dxa"/>
          </w:tcPr>
          <w:p w:rsidR="00404CFE" w:rsidRPr="004F571F" w:rsidRDefault="00FE0BD1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5953" w:type="dxa"/>
          </w:tcPr>
          <w:p w:rsidR="00404CFE" w:rsidRPr="004F571F" w:rsidRDefault="00AB0A9E" w:rsidP="009E443F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11 350 269 016 руб.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Дополнительные материалы (презентация, сайт и т.п.)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сайт: ktk. company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Технический директор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5953" w:type="dxa"/>
          </w:tcPr>
          <w:p w:rsidR="00404CFE" w:rsidRPr="004F571F" w:rsidRDefault="00AB0A9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Юренков Кирилл Юрьевич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5953" w:type="dxa"/>
          </w:tcPr>
          <w:p w:rsidR="00404CFE" w:rsidRPr="004F571F" w:rsidRDefault="00B703F9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eastAsia="Times New Roman" w:hAnsi="Times New Roman" w:cs="Times New Roman"/>
              </w:rPr>
              <w:t>8(3842) 77-18-80</w:t>
            </w:r>
            <w:r w:rsidR="00AB0A9E">
              <w:rPr>
                <w:rFonts w:ascii="Times New Roman" w:eastAsia="Times New Roman" w:hAnsi="Times New Roman" w:cs="Times New Roman"/>
              </w:rPr>
              <w:t>внут. 1343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650000, г. Кемерово, ул. 50 лет Октября, 4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54°23'53"N    86°49'6"Е</w:t>
            </w: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4361" w:type="dxa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5953" w:type="dxa"/>
          </w:tcPr>
          <w:p w:rsidR="00404CFE" w:rsidRPr="004F571F" w:rsidRDefault="00404CFE" w:rsidP="00404C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Исполнитель: Матлахов М.В. тел. 8(384-2)77-18-80 внут. 11-63,  эл.почта: </w:t>
            </w:r>
            <w:r w:rsidRPr="004F571F">
              <w:rPr>
                <w:rFonts w:ascii="Times New Roman" w:hAnsi="Times New Roman" w:cs="Times New Roman"/>
                <w:shd w:val="clear" w:color="auto" w:fill="FFFFFF"/>
              </w:rPr>
              <w:t>matlahov@ktk.company</w:t>
            </w:r>
          </w:p>
        </w:tc>
      </w:tr>
    </w:tbl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0A9E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704880" w:rsidRDefault="00704880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B0A9E" w:rsidRPr="004F571F" w:rsidRDefault="00AB0A9E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019BE" w:rsidRPr="004F571F" w:rsidRDefault="009019BE" w:rsidP="009019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9019BE" w:rsidRPr="004F571F" w:rsidRDefault="009019BE" w:rsidP="009019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1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1"/>
        <w:gridCol w:w="6268"/>
      </w:tblGrid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26358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«Строительство путей необщего пользования ЗАО «Шахта Беловская» 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681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681E59">
              <w:rPr>
                <w:rFonts w:ascii="Times New Roman" w:hAnsi="Times New Roman" w:cs="Times New Roman"/>
              </w:rPr>
              <w:t>округ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019BE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 Беловский район, с.Каракан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горнодобывающая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ЗАО «Шахта Беловская»</w:t>
            </w:r>
          </w:p>
        </w:tc>
      </w:tr>
      <w:tr w:rsidR="009019BE" w:rsidRPr="004F571F" w:rsidTr="00FA598E">
        <w:trPr>
          <w:trHeight w:val="482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По настоящему проекту предусматривается строительство  подъездного пути на участке протяженностью </w:t>
            </w:r>
            <w:r w:rsidR="00263585" w:rsidRPr="004F571F">
              <w:rPr>
                <w:rFonts w:ascii="Times New Roman" w:hAnsi="Times New Roman" w:cs="Times New Roman"/>
                <w:bCs/>
              </w:rPr>
              <w:t>38,4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км, с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укладкой  пути рельсами Р-65.</w:t>
            </w:r>
          </w:p>
          <w:p w:rsidR="009019BE" w:rsidRPr="004F571F" w:rsidRDefault="009019BE" w:rsidP="00FA598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На проектируе</w:t>
            </w:r>
            <w:r w:rsidR="00263585" w:rsidRPr="004F571F">
              <w:rPr>
                <w:rFonts w:ascii="Times New Roman" w:hAnsi="Times New Roman" w:cs="Times New Roman"/>
                <w:bCs/>
              </w:rPr>
              <w:t>мом  пути предстоит построить 15 водопропускных труб, 6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железобетонных моста и 2 железнодорожных путепровода.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Перевозка угля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Железная дорога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</w:t>
            </w:r>
            <w:r w:rsidR="00263585" w:rsidRPr="004F571F">
              <w:rPr>
                <w:rFonts w:ascii="Times New Roman" w:hAnsi="Times New Roman" w:cs="Times New Roman"/>
              </w:rPr>
              <w:t>е проектно-сметной документации</w:t>
            </w:r>
          </w:p>
          <w:p w:rsidR="009019BE" w:rsidRPr="004F571F" w:rsidRDefault="009019BE" w:rsidP="0026358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9019BE" w:rsidRPr="004F571F">
              <w:rPr>
                <w:rFonts w:ascii="Times New Roman" w:hAnsi="Times New Roman" w:cs="Times New Roman"/>
              </w:rPr>
              <w:t xml:space="preserve">нутренний рынок РФ </w:t>
            </w:r>
            <w:r w:rsidR="00263585" w:rsidRPr="004F571F">
              <w:rPr>
                <w:rFonts w:ascii="Times New Roman" w:hAnsi="Times New Roman" w:cs="Times New Roman"/>
              </w:rPr>
              <w:t>и внешний рынок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  <w:lang w:val="en-US"/>
              </w:rPr>
              <w:t>I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этап – 6</w:t>
            </w:r>
            <w:r w:rsidRPr="004F571F">
              <w:rPr>
                <w:rFonts w:ascii="Times New Roman" w:hAnsi="Times New Roman" w:cs="Times New Roman"/>
                <w:bCs/>
              </w:rPr>
              <w:t xml:space="preserve">млн.т/год, </w:t>
            </w:r>
            <w:r w:rsidRPr="004F571F">
              <w:rPr>
                <w:rFonts w:ascii="Times New Roman" w:hAnsi="Times New Roman" w:cs="Times New Roman"/>
                <w:bCs/>
                <w:lang w:val="en-US"/>
              </w:rPr>
              <w:t>II</w:t>
            </w:r>
            <w:r w:rsidR="00263585" w:rsidRPr="004F571F">
              <w:rPr>
                <w:rFonts w:ascii="Times New Roman" w:hAnsi="Times New Roman" w:cs="Times New Roman"/>
                <w:bCs/>
              </w:rPr>
              <w:t xml:space="preserve"> этап – 9</w:t>
            </w:r>
            <w:r w:rsidRPr="004F571F">
              <w:rPr>
                <w:rFonts w:ascii="Times New Roman" w:hAnsi="Times New Roman" w:cs="Times New Roman"/>
                <w:bCs/>
              </w:rPr>
              <w:t>млн.т/год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E0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 тыс. руб.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  <w:r w:rsidR="007D0A26">
              <w:rPr>
                <w:rFonts w:ascii="Times New Roman" w:hAnsi="Times New Roman" w:cs="Times New Roman"/>
              </w:rPr>
              <w:t>-2026</w:t>
            </w:r>
            <w:r w:rsidR="009019BE"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180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0374A7" w:rsidP="00FE0BD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4 645 188 640 тыс. руб.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70" w:type="pct"/>
            <w:vAlign w:val="center"/>
          </w:tcPr>
          <w:p w:rsidR="009019BE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9019BE" w:rsidRPr="004F571F" w:rsidTr="00FA598E">
        <w:trPr>
          <w:trHeight w:val="337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70" w:type="pct"/>
            <w:vAlign w:val="center"/>
          </w:tcPr>
          <w:p w:rsidR="009019BE" w:rsidRPr="004F571F" w:rsidRDefault="00882DFA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63585" w:rsidRPr="004F571F">
              <w:rPr>
                <w:rFonts w:ascii="Times New Roman" w:hAnsi="Times New Roman" w:cs="Times New Roman"/>
              </w:rPr>
              <w:t>нвестиционная</w:t>
            </w:r>
          </w:p>
        </w:tc>
      </w:tr>
      <w:tr w:rsidR="009019BE" w:rsidRPr="004F571F" w:rsidTr="00FA598E">
        <w:trPr>
          <w:trHeight w:val="317"/>
        </w:trPr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70" w:type="pct"/>
            <w:vAlign w:val="center"/>
          </w:tcPr>
          <w:p w:rsidR="00263585" w:rsidRPr="004F571F" w:rsidRDefault="00263585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Газизов Роберт Альбертович, 8-913-322-01-11</w:t>
            </w:r>
          </w:p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652673, Кемеровская область, Беловский район, с Каракан</w:t>
            </w: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9BE" w:rsidRPr="004F571F" w:rsidTr="00FA598E">
        <w:tc>
          <w:tcPr>
            <w:tcW w:w="193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70" w:type="pct"/>
            <w:vAlign w:val="center"/>
          </w:tcPr>
          <w:p w:rsidR="009019BE" w:rsidRPr="004F571F" w:rsidRDefault="009019BE" w:rsidP="00FA598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704880" w:rsidRPr="004F571F" w:rsidRDefault="00704880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3585" w:rsidRPr="004F571F" w:rsidRDefault="00263585" w:rsidP="0040047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656EC" w:rsidRPr="004F571F" w:rsidRDefault="002656EC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2656EC" w:rsidRPr="004F571F" w:rsidRDefault="002656EC" w:rsidP="00265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18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41"/>
        <w:gridCol w:w="6268"/>
      </w:tblGrid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>Строительство участка открытых горных работ «Евтинский-Перспективный»</w:t>
            </w:r>
          </w:p>
        </w:tc>
      </w:tr>
      <w:tr w:rsidR="00DC3295" w:rsidRPr="004F571F" w:rsidTr="00844FBA">
        <w:tc>
          <w:tcPr>
            <w:tcW w:w="193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70" w:type="pct"/>
            <w:vAlign w:val="center"/>
          </w:tcPr>
          <w:p w:rsidR="00DC3295" w:rsidRPr="004F571F" w:rsidRDefault="00DC3295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82DFA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711F0" w:rsidRPr="004F571F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 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>, Кемеровская область</w:t>
            </w:r>
            <w:r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Добывающая промышленность</w:t>
            </w:r>
          </w:p>
        </w:tc>
      </w:tr>
      <w:tr w:rsidR="008711F0" w:rsidRPr="004F571F" w:rsidTr="00844FBA">
        <w:tc>
          <w:tcPr>
            <w:tcW w:w="193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70" w:type="pct"/>
            <w:vAlign w:val="center"/>
          </w:tcPr>
          <w:p w:rsidR="008711F0" w:rsidRPr="004F571F" w:rsidRDefault="008711F0" w:rsidP="00F611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ЗАО «Шахта Беловская»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Краткое 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 настоящему проекту предусматривается строительство участка открытых горных работ «Евтинский-Перспективный»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Населенный пункт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681E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 w:rsidR="00681E59">
              <w:rPr>
                <w:rFonts w:ascii="Times New Roman" w:hAnsi="Times New Roman" w:cs="Times New Roman"/>
              </w:rPr>
              <w:t>округ</w:t>
            </w:r>
            <w:r w:rsidRPr="004F571F">
              <w:rPr>
                <w:rFonts w:ascii="Times New Roman" w:hAnsi="Times New Roman" w:cs="Times New Roman"/>
              </w:rPr>
              <w:t>, Кемеровская область</w:t>
            </w:r>
            <w:r w:rsidR="00DC3295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2656EC" w:rsidRPr="004F571F" w:rsidTr="00844FBA">
        <w:trPr>
          <w:trHeight w:val="482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Геологическое изучение, разведка и добыча полезных ископаемых, в том числе использование отходов добычи полезных ископаемых и связанных с ней перерабатывающих производств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Уголь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</w:t>
            </w:r>
          </w:p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проектно-сметной документации;</w:t>
            </w:r>
          </w:p>
          <w:p w:rsidR="002656EC" w:rsidRPr="004F571F" w:rsidRDefault="002656EC" w:rsidP="00844FB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наличие негосударственной экспертизы  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внутренний рынок РФ и внешний рынок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70" w:type="pct"/>
            <w:vAlign w:val="center"/>
          </w:tcPr>
          <w:p w:rsidR="002656EC" w:rsidRPr="004F571F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  <w:r w:rsidR="002656EC" w:rsidRPr="004F571F">
              <w:rPr>
                <w:rFonts w:ascii="Times New Roman" w:hAnsi="Times New Roman" w:cs="Times New Roman"/>
                <w:bCs/>
              </w:rPr>
              <w:t> 000 000 т/год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70" w:type="pct"/>
            <w:vAlign w:val="center"/>
          </w:tcPr>
          <w:p w:rsidR="002656EC" w:rsidRPr="004F571F" w:rsidRDefault="007D0A26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3070,9</w:t>
            </w:r>
            <w:r w:rsidR="00FE0BD1">
              <w:rPr>
                <w:rFonts w:ascii="Times New Roman" w:hAnsi="Times New Roman" w:cs="Times New Roman"/>
              </w:rPr>
              <w:t xml:space="preserve"> млн.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2018-2023гг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70" w:type="pct"/>
            <w:vAlign w:val="center"/>
          </w:tcPr>
          <w:p w:rsidR="002656EC" w:rsidRPr="004F571F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231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2656EC" w:rsidP="000374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420FE">
              <w:rPr>
                <w:rFonts w:ascii="Times New Roman" w:hAnsi="Times New Roman" w:cs="Times New Roman"/>
              </w:rPr>
              <w:t>2 000 000</w:t>
            </w:r>
            <w:r w:rsidR="00796F7E" w:rsidRPr="008420FE">
              <w:rPr>
                <w:rFonts w:ascii="Times New Roman" w:hAnsi="Times New Roman" w:cs="Times New Roman"/>
              </w:rPr>
              <w:t> </w:t>
            </w:r>
            <w:r w:rsidRPr="008420FE">
              <w:rPr>
                <w:rFonts w:ascii="Times New Roman" w:hAnsi="Times New Roman" w:cs="Times New Roman"/>
              </w:rPr>
              <w:t>000</w:t>
            </w:r>
            <w:r w:rsidR="00796F7E" w:rsidRPr="008420FE">
              <w:rPr>
                <w:rFonts w:ascii="Times New Roman" w:hAnsi="Times New Roman" w:cs="Times New Roman"/>
              </w:rPr>
              <w:t xml:space="preserve">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70" w:type="pct"/>
            <w:vAlign w:val="center"/>
          </w:tcPr>
          <w:p w:rsidR="002656EC" w:rsidRPr="008420FE" w:rsidRDefault="000374A7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1 011 550 000</w:t>
            </w:r>
            <w:r w:rsidR="00796F7E" w:rsidRPr="008420FE">
              <w:rPr>
                <w:rFonts w:ascii="Times New Roman" w:hAnsi="Times New Roman" w:cs="Times New Roman"/>
              </w:rPr>
              <w:t xml:space="preserve"> руб.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rPr>
          <w:trHeight w:val="33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(эксплуатация + инвестиции)</w:t>
            </w:r>
          </w:p>
        </w:tc>
      </w:tr>
      <w:tr w:rsidR="002656EC" w:rsidRPr="004F571F" w:rsidTr="00844FBA">
        <w:trPr>
          <w:trHeight w:val="317"/>
        </w:trPr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-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Глухов Иван Николаевич, 8-923-478-73-03, </w:t>
            </w:r>
          </w:p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652673, Кемеровская область, Беловский район, с. Каракан</w:t>
            </w: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656EC" w:rsidRPr="004F571F" w:rsidTr="00844FBA">
        <w:tc>
          <w:tcPr>
            <w:tcW w:w="193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70" w:type="pct"/>
            <w:vAlign w:val="center"/>
          </w:tcPr>
          <w:p w:rsidR="002656EC" w:rsidRPr="004F571F" w:rsidRDefault="002656EC" w:rsidP="00844FB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656EC" w:rsidRPr="004F571F" w:rsidRDefault="002656EC" w:rsidP="002656E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B216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56EC" w:rsidRDefault="002656EC" w:rsidP="002656E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21661" w:rsidRDefault="00B21661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61" w:rsidRDefault="00B21661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4880" w:rsidRPr="004F571F" w:rsidRDefault="00704880" w:rsidP="00DB66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B6604" w:rsidRPr="004F571F" w:rsidRDefault="00DB6604" w:rsidP="00DB660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404CFE" w:rsidRPr="004F571F" w:rsidRDefault="00404CFE" w:rsidP="00404CF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6"/>
        <w:gridCol w:w="5948"/>
      </w:tblGrid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Техническое перевооружение машинотракторного парка </w:t>
            </w:r>
            <w:r w:rsidRPr="004F571F">
              <w:rPr>
                <w:rFonts w:ascii="Times New Roman" w:hAnsi="Times New Roman" w:cs="Times New Roman"/>
              </w:rPr>
              <w:t>ИП Шурбин Виктор Николаевич глава КФХ «Родина»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018" w:type="pct"/>
          </w:tcPr>
          <w:p w:rsidR="00404CFE" w:rsidRPr="004F571F" w:rsidRDefault="00404CFE" w:rsidP="00681E59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  <w:bCs/>
              </w:rPr>
              <w:t>муниципальный округ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018" w:type="pct"/>
          </w:tcPr>
          <w:p w:rsidR="00404CFE" w:rsidRPr="004F571F" w:rsidRDefault="00882DFA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04CFE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Кемеровская область, г. Белово, пгт. Инской, 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ул. Дунаевского 7.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Сельское хозяйство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>ИП Шурбин Виктор Николаевич глава КФХ «Родина»</w:t>
            </w:r>
          </w:p>
        </w:tc>
      </w:tr>
      <w:tr w:rsidR="00404CFE" w:rsidRPr="004F571F" w:rsidTr="00404CFE">
        <w:trPr>
          <w:trHeight w:val="707"/>
        </w:trPr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Инвестиционный проект «Техническое перевооружение машинотракторного парка»  предполагает приобретение нового трактора К-744Р2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Производство зерновых и кормовых культур. Выполнение полевых работ подготовка почвы, посев.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404CFE" w:rsidRPr="004F571F" w:rsidRDefault="00404CFE" w:rsidP="00404CF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404CFE" w:rsidRPr="004F571F" w:rsidRDefault="00404CFE" w:rsidP="00404CF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404CFE" w:rsidRPr="004F571F" w:rsidRDefault="00404CFE" w:rsidP="00404CFE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Кемеровская область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6</w:t>
            </w:r>
            <w:r w:rsidR="00122AEE">
              <w:rPr>
                <w:rFonts w:ascii="Times New Roman" w:hAnsi="Times New Roman" w:cs="Times New Roman"/>
                <w:bCs/>
              </w:rPr>
              <w:t>,64</w:t>
            </w:r>
            <w:r w:rsidRPr="004F571F">
              <w:rPr>
                <w:rFonts w:ascii="Times New Roman" w:hAnsi="Times New Roman" w:cs="Times New Roman"/>
                <w:bCs/>
              </w:rPr>
              <w:t xml:space="preserve"> млн. 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2014-2024</w:t>
            </w:r>
            <w:r w:rsidR="00404CFE" w:rsidRPr="004F571F">
              <w:rPr>
                <w:rFonts w:ascii="Times New Roman" w:hAnsi="Times New Roman" w:cs="Times New Roman"/>
                <w:bCs/>
              </w:rPr>
              <w:t xml:space="preserve"> гг.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10 лет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2024</w:t>
            </w:r>
            <w:r w:rsidR="00404CFE" w:rsidRPr="004F571F">
              <w:rPr>
                <w:rFonts w:ascii="Times New Roman" w:hAnsi="Times New Roman" w:cs="Times New Roman"/>
                <w:bCs/>
              </w:rPr>
              <w:t xml:space="preserve"> г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018" w:type="pct"/>
          </w:tcPr>
          <w:p w:rsidR="00404CFE" w:rsidRPr="004F571F" w:rsidRDefault="00122AE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6,64 </w:t>
            </w:r>
            <w:r w:rsidR="00404CFE" w:rsidRPr="004F571F">
              <w:rPr>
                <w:rFonts w:ascii="Times New Roman" w:hAnsi="Times New Roman" w:cs="Times New Roman"/>
                <w:bCs/>
              </w:rPr>
              <w:t>млн. 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Банковский кредит 6</w:t>
            </w:r>
            <w:r w:rsidR="00122AEE">
              <w:rPr>
                <w:rFonts w:ascii="Times New Roman" w:hAnsi="Times New Roman" w:cs="Times New Roman"/>
              </w:rPr>
              <w:t>,64</w:t>
            </w:r>
            <w:r w:rsidRPr="004F571F">
              <w:rPr>
                <w:rFonts w:ascii="Times New Roman" w:hAnsi="Times New Roman" w:cs="Times New Roman"/>
              </w:rPr>
              <w:t>млн.руб.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018" w:type="pct"/>
          </w:tcPr>
          <w:p w:rsidR="00404CFE" w:rsidRPr="004F571F" w:rsidRDefault="00882DFA" w:rsidP="00404CFE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404CFE" w:rsidRPr="004F571F">
              <w:rPr>
                <w:rFonts w:ascii="Times New Roman" w:hAnsi="Times New Roman" w:cs="Times New Roman"/>
              </w:rPr>
              <w:t>азвитие (эксплуатационная + инвестиции).</w:t>
            </w:r>
          </w:p>
        </w:tc>
      </w:tr>
      <w:tr w:rsidR="00404CFE" w:rsidRPr="004F571F" w:rsidTr="00404CFE">
        <w:trPr>
          <w:trHeight w:val="317"/>
        </w:trPr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</w:rPr>
              <w:t xml:space="preserve">ИП Шурбин Виктор Николаевич глава КФХ, «Родина», </w:t>
            </w:r>
            <w:r w:rsidRPr="004F571F">
              <w:rPr>
                <w:rFonts w:ascii="Times New Roman" w:hAnsi="Times New Roman" w:cs="Times New Roman"/>
                <w:bCs/>
              </w:rPr>
              <w:t>89069851040, раб.8-(38452) 54339,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адрес:  Кемеровская область, г. Белово, пгт. Инской, </w:t>
            </w:r>
          </w:p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ул. Дунаевского 7.</w:t>
            </w: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04CFE" w:rsidRPr="004F571F" w:rsidTr="00404CFE">
        <w:tc>
          <w:tcPr>
            <w:tcW w:w="1982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018" w:type="pct"/>
          </w:tcPr>
          <w:p w:rsidR="00404CFE" w:rsidRPr="004F571F" w:rsidRDefault="00404CFE" w:rsidP="00404CF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647C5F" w:rsidRPr="004F571F" w:rsidRDefault="00647C5F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DB6604" w:rsidRPr="004F571F" w:rsidRDefault="00DB6604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0047E" w:rsidRPr="004F571F" w:rsidRDefault="0040047E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0047E" w:rsidRPr="004F571F" w:rsidRDefault="0040047E" w:rsidP="00647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04880" w:rsidRPr="004F571F" w:rsidRDefault="00704880" w:rsidP="00416FB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Pr="004F571F" w:rsidRDefault="00DF4AA8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4AA8" w:rsidRPr="004F571F" w:rsidRDefault="00DF4AA8" w:rsidP="004004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t>Паспорт инвестиционного проекта</w:t>
      </w:r>
    </w:p>
    <w:p w:rsidR="0040047E" w:rsidRPr="004F571F" w:rsidRDefault="0040047E" w:rsidP="004004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9"/>
        <w:gridCol w:w="6145"/>
      </w:tblGrid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DF4AA8" w:rsidRPr="004F571F" w:rsidRDefault="00DF4AA8" w:rsidP="00681E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DF4AA8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F4AA8" w:rsidRPr="004F571F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Беловский район, с.Сидоренково, ул.Заимка, 25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Сельское хозяйство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Индивидуальный предприниматель 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Зинченко Владимир Денисович</w:t>
            </w:r>
          </w:p>
        </w:tc>
      </w:tr>
      <w:tr w:rsidR="00DF4AA8" w:rsidRPr="004F571F" w:rsidTr="00FA598E">
        <w:trPr>
          <w:trHeight w:val="707"/>
        </w:trPr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Инвестиционный проект «Техническое перевооружение машинотракторного парка» предполагает приобретение нового комбайна РСМ-142 «ACROS-550» и жатки РСМ-081.27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Уборка зерновых культур. Выполнение полевых работ по уборки зерновых культур.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DF4AA8" w:rsidRPr="004F571F" w:rsidRDefault="00DF4AA8" w:rsidP="00DF4AA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DF4AA8" w:rsidRPr="004F571F" w:rsidRDefault="00DF4AA8" w:rsidP="00DF4AA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DF4AA8" w:rsidRPr="004F571F" w:rsidRDefault="00DF4AA8" w:rsidP="00DF4AA8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8,14 млн.руб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2019-2024</w:t>
            </w:r>
            <w:r w:rsidR="00DF4AA8"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DF4AA8" w:rsidRPr="004F571F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F4AA8" w:rsidRPr="004F571F" w:rsidRDefault="00933EBB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DF4AA8" w:rsidRPr="004F571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8,14 млн.руб.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Лизинг 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DF4AA8" w:rsidRPr="004F571F" w:rsidTr="00FA598E">
        <w:trPr>
          <w:trHeight w:val="317"/>
        </w:trPr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DF4AA8" w:rsidRPr="004F571F" w:rsidRDefault="00A64443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ИП </w:t>
            </w:r>
            <w:r w:rsidR="00DF4AA8" w:rsidRPr="004F571F">
              <w:rPr>
                <w:rFonts w:ascii="Times New Roman" w:hAnsi="Times New Roman" w:cs="Times New Roman"/>
              </w:rPr>
              <w:t>Зинченко Владимир Денисович</w:t>
            </w:r>
            <w:r>
              <w:rPr>
                <w:rFonts w:ascii="Times New Roman" w:hAnsi="Times New Roman" w:cs="Times New Roman"/>
              </w:rPr>
              <w:t xml:space="preserve"> глава КФХ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Тел.8(384-52) 56-2-25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область, Беловский район, с.Сидоренково,</w:t>
            </w:r>
          </w:p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ул. Заимка ,25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DF4AA8" w:rsidRPr="004F571F" w:rsidRDefault="00DF4AA8" w:rsidP="00DF4A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F4AA8" w:rsidRPr="004F571F" w:rsidRDefault="00DF4AA8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Default="00DF4AA8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64443" w:rsidRDefault="00A64443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16FBD" w:rsidRPr="004F571F" w:rsidRDefault="00416FBD" w:rsidP="00DF4AA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F4AA8" w:rsidRPr="004F571F" w:rsidRDefault="00DF4AA8" w:rsidP="00DF4AA8">
      <w:pPr>
        <w:spacing w:after="0" w:line="240" w:lineRule="auto"/>
        <w:rPr>
          <w:rFonts w:ascii="Times New Roman" w:hAnsi="Times New Roman" w:cs="Times New Roman"/>
          <w:b/>
        </w:rPr>
      </w:pPr>
    </w:p>
    <w:p w:rsidR="0040047E" w:rsidRPr="004F571F" w:rsidRDefault="00DF4AA8" w:rsidP="004004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9"/>
        <w:gridCol w:w="6145"/>
      </w:tblGrid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DF4AA8" w:rsidRPr="004F571F" w:rsidRDefault="00DF4AA8" w:rsidP="00681E59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DF4AA8" w:rsidRPr="004F571F" w:rsidTr="008711F0">
        <w:trPr>
          <w:trHeight w:val="437"/>
        </w:trPr>
        <w:tc>
          <w:tcPr>
            <w:tcW w:w="1882" w:type="pct"/>
          </w:tcPr>
          <w:p w:rsidR="00DF4AA8" w:rsidRPr="004F571F" w:rsidRDefault="00DF4AA8" w:rsidP="00871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3118" w:type="pct"/>
          </w:tcPr>
          <w:p w:rsidR="00DF4AA8" w:rsidRPr="004F571F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Инвестиционные проекты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Беловский район, с.Новобачаты, ул.Заречная,15,А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Сельское хозяйство (выращивание зерновых культур)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ООО «Бережок»</w:t>
            </w:r>
          </w:p>
        </w:tc>
      </w:tr>
      <w:tr w:rsidR="00DF4AA8" w:rsidRPr="004F571F" w:rsidTr="0040047E">
        <w:trPr>
          <w:trHeight w:val="615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</w:t>
            </w:r>
            <w:r w:rsidR="0040047E" w:rsidRPr="004F571F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Инвестиционный проект «Техническое перевооружение машинотракторного парка» Автомобиль-Самосвал 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КАМАЗ 45143-50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Реализация собственной продукции (зерновых культур). 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DF4AA8" w:rsidRPr="004F571F" w:rsidRDefault="00DF4AA8" w:rsidP="00C9765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DF4AA8" w:rsidRPr="004F571F" w:rsidRDefault="00DF4AA8" w:rsidP="00C9765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дорога;</w:t>
            </w:r>
          </w:p>
          <w:p w:rsidR="00DF4AA8" w:rsidRPr="004F571F" w:rsidRDefault="00DF4AA8" w:rsidP="00C9765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DF4AA8" w:rsidRPr="004F571F" w:rsidRDefault="00A64443" w:rsidP="00C9765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5,45</w:t>
            </w:r>
            <w:r w:rsidR="00DF4AA8" w:rsidRPr="004F571F">
              <w:rPr>
                <w:rFonts w:ascii="Times New Roman" w:hAnsi="Times New Roman" w:cs="Times New Roman"/>
              </w:rPr>
              <w:t>млн.руб.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2019-2023 гг.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4 года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2023 г.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5,447 млн.руб.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Лизинг  2019 г – 854156,13 р., 2020 г – 1263575,71 р., 2021 г – 1267412,79 р., 2022 г – 1265359,39 р., 2023 г -  796900,89 р.</w:t>
            </w:r>
          </w:p>
        </w:tc>
      </w:tr>
      <w:tr w:rsidR="00DF4AA8" w:rsidRPr="004F571F" w:rsidTr="00416FBD">
        <w:trPr>
          <w:trHeight w:val="419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DF4AA8" w:rsidRPr="004F571F" w:rsidTr="00FA598E">
        <w:trPr>
          <w:trHeight w:val="317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Директор: Баталов Александр Дмитриевич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Тел.: 8-923-503-88-09</w:t>
            </w:r>
          </w:p>
        </w:tc>
      </w:tr>
      <w:tr w:rsidR="00DF4AA8" w:rsidRPr="004F571F" w:rsidTr="00396108">
        <w:trPr>
          <w:trHeight w:val="705"/>
        </w:trPr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ООО «Бережок»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Кемеровская область, Беловский район, с.Новобачаты,</w:t>
            </w:r>
          </w:p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ул. Заречная,15,А</w:t>
            </w:r>
          </w:p>
        </w:tc>
      </w:tr>
      <w:tr w:rsidR="00DF4AA8" w:rsidRPr="004F571F" w:rsidTr="00FA598E">
        <w:tc>
          <w:tcPr>
            <w:tcW w:w="1882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DF4AA8" w:rsidRPr="004F571F" w:rsidRDefault="00DF4AA8" w:rsidP="00C9765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DF4AA8" w:rsidRPr="004F571F" w:rsidRDefault="00DF4AA8" w:rsidP="00C9765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0047E" w:rsidRPr="004F571F" w:rsidRDefault="0040047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047E" w:rsidRPr="004F571F" w:rsidRDefault="0040047E" w:rsidP="00404C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3EBB" w:rsidRDefault="00933EBB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Default="0012257A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Pr="001D7D1E" w:rsidRDefault="0012257A" w:rsidP="001225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12257A" w:rsidRPr="0012257A" w:rsidRDefault="0012257A" w:rsidP="0012257A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9"/>
        <w:gridCol w:w="6145"/>
      </w:tblGrid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Техническое перевооружение машинотракторного парка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3118" w:type="pct"/>
          </w:tcPr>
          <w:p w:rsidR="0012257A" w:rsidRPr="0012257A" w:rsidRDefault="0012257A" w:rsidP="00681E59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Беловский </w:t>
            </w:r>
            <w:r w:rsidR="00681E59">
              <w:rPr>
                <w:rFonts w:ascii="Times New Roman" w:hAnsi="Times New Roman" w:cs="Times New Roman"/>
              </w:rPr>
              <w:t>муниципальный округ</w:t>
            </w:r>
          </w:p>
        </w:tc>
      </w:tr>
      <w:tr w:rsidR="0012257A" w:rsidRPr="0012257A" w:rsidTr="008711F0">
        <w:trPr>
          <w:trHeight w:val="340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Тип проекта:</w:t>
            </w:r>
          </w:p>
        </w:tc>
        <w:tc>
          <w:tcPr>
            <w:tcW w:w="3118" w:type="pct"/>
          </w:tcPr>
          <w:p w:rsidR="0012257A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2257A" w:rsidRPr="0012257A">
              <w:rPr>
                <w:rFonts w:ascii="Times New Roman" w:hAnsi="Times New Roman" w:cs="Times New Roman"/>
              </w:rPr>
              <w:t>нвестиционные проекты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Беловский район, с.Новобачаты, ул.Заречнвя,15,А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Сельское хозяйство (выращивание зерновых культур)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</w:tc>
      </w:tr>
      <w:tr w:rsidR="0012257A" w:rsidRPr="0012257A" w:rsidTr="0012257A">
        <w:trPr>
          <w:trHeight w:val="70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Инвестиционный проект «Техническое перевооружение машинотракторного парка»  трактор «БЕЛАРУС 952.3»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Реализация собственной продукции (зерновых культур). 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водоснабжение;</w:t>
            </w:r>
          </w:p>
          <w:p w:rsidR="0012257A" w:rsidRPr="0012257A" w:rsidRDefault="0012257A" w:rsidP="0012257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электроэнергия;</w:t>
            </w:r>
          </w:p>
          <w:p w:rsidR="0012257A" w:rsidRPr="0012257A" w:rsidRDefault="0012257A" w:rsidP="0012257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автомобильная дорога;</w:t>
            </w:r>
          </w:p>
          <w:p w:rsidR="0012257A" w:rsidRPr="0012257A" w:rsidRDefault="0012257A" w:rsidP="0012257A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интернет, сотовая связь.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</w:rPr>
              <w:t>-Кузбасс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3,343 млн.руб.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2021-2026 гг.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5 лет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2025 г.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1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3,343 млн.руб.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Лизинг  2021 г – 612977,00 р., 2022 г – 668480,40 р.,   2023 г – 668480,40 р., 2024 г -  668480,40 р.,2025 г – 668480,40 р., 2026 г – 55706,70 р.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развитие (эксплуатационная + инвестиции);</w:t>
            </w:r>
          </w:p>
        </w:tc>
      </w:tr>
      <w:tr w:rsidR="0012257A" w:rsidRPr="0012257A" w:rsidTr="0012257A">
        <w:trPr>
          <w:trHeight w:val="317"/>
        </w:trPr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12257A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Директор: Баталов Александр Дмитриевич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Тел.: 8-923-503-88-09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ООО «Бережок»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Кемеровская область, Беловский район, с.Новобачаты,</w:t>
            </w:r>
          </w:p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ул. Заречная,15,А</w:t>
            </w:r>
          </w:p>
        </w:tc>
      </w:tr>
      <w:tr w:rsidR="0012257A" w:rsidRPr="0012257A" w:rsidTr="0012257A">
        <w:tc>
          <w:tcPr>
            <w:tcW w:w="1882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  <w:r w:rsidRPr="0012257A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3118" w:type="pct"/>
          </w:tcPr>
          <w:p w:rsidR="0012257A" w:rsidRPr="0012257A" w:rsidRDefault="0012257A" w:rsidP="0012257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12257A" w:rsidRP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12257A" w:rsidRDefault="0012257A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B73856" w:rsidRDefault="00B73856" w:rsidP="0012257A">
      <w:pPr>
        <w:spacing w:after="0"/>
        <w:rPr>
          <w:rFonts w:ascii="Times New Roman" w:hAnsi="Times New Roman" w:cs="Times New Roman"/>
        </w:rPr>
      </w:pPr>
    </w:p>
    <w:p w:rsidR="00B73856" w:rsidRPr="0012257A" w:rsidRDefault="00B73856" w:rsidP="0012257A">
      <w:pPr>
        <w:spacing w:after="0"/>
        <w:rPr>
          <w:rFonts w:ascii="Times New Roman" w:hAnsi="Times New Roman" w:cs="Times New Roman"/>
        </w:rPr>
      </w:pPr>
    </w:p>
    <w:p w:rsidR="00E230A3" w:rsidRPr="001D7D1E" w:rsidRDefault="00E230A3" w:rsidP="00E230A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7D1E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B73856" w:rsidRPr="005C0CA4" w:rsidRDefault="00B73856" w:rsidP="00B738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9"/>
        <w:gridCol w:w="6145"/>
      </w:tblGrid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Техническое перевооружение машинотракторного парка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Беловский муниципальный округ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Тип проекта: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8711F0" w:rsidRDefault="00882DFA" w:rsidP="00882D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3856" w:rsidRPr="005C0CA4">
              <w:rPr>
                <w:rFonts w:ascii="Times New Roman" w:hAnsi="Times New Roman" w:cs="Times New Roman"/>
                <w:sz w:val="24"/>
                <w:szCs w:val="24"/>
              </w:rPr>
              <w:t>нвестиционные проекты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83C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Кемеровская область-Кузбасс, Беловский район,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с.Мохово,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Отрасль экономики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Сельское хозяйство (выращивание зерновых культур)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«Моховское»</w:t>
            </w:r>
          </w:p>
        </w:tc>
      </w:tr>
      <w:tr w:rsidR="00B73856" w:rsidRPr="005C0CA4" w:rsidTr="00F611D8">
        <w:trPr>
          <w:trHeight w:val="70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Инвестиционный проект «Техническое перевооружение машинотракторного парка» Автомобиль-Самосвал 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КАМАЗ 45143-3012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Наименование продукции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собственной продукции (зерновых культур). 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Инфраструктурное обеспечение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B73856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водоснабжение;</w:t>
            </w:r>
          </w:p>
          <w:p w:rsidR="00B73856" w:rsidRPr="005C0CA4" w:rsidRDefault="00B73856" w:rsidP="00B73856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электроэнергия;</w:t>
            </w:r>
          </w:p>
          <w:p w:rsidR="00B73856" w:rsidRPr="005C0CA4" w:rsidRDefault="00B73856" w:rsidP="00B73856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дорога;</w:t>
            </w:r>
          </w:p>
          <w:p w:rsidR="00B73856" w:rsidRPr="005C0CA4" w:rsidRDefault="00B73856" w:rsidP="00B73856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интернет, сотовая связь.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Степень проработанности проекта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B73856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рабочей документации;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Рынки сбыта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  <w:r w:rsidR="00882DFA">
              <w:rPr>
                <w:rFonts w:ascii="Times New Roman" w:hAnsi="Times New Roman" w:cs="Times New Roman"/>
                <w:sz w:val="24"/>
                <w:szCs w:val="24"/>
              </w:rPr>
              <w:t>-Кузбасс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Проектная мощность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Стоимость проекта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7,16 млн.руб.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и период реализации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2022-2027 гг.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окупаемости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Срок выхода на проектную мощность (лет)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2027 г.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Количество создаваемых рабочих мест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Потребность в инвестициях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Лизинг 7,16  млн.руб.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средств (руб.)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Лизинг  2022 г – 150 т. р., 2023 г – 1,426 т.р., 2024 г – 1,426 т.р., 2025 г – 1,426 т.р., 2026 г -  1,426 т.р., 2027 г -  1,306 т.р.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Наличие государственной поддержки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Стадия реализации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B73856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развитие (эксплуатационная + инвестиции);</w:t>
            </w:r>
          </w:p>
        </w:tc>
      </w:tr>
      <w:tr w:rsidR="00B73856" w:rsidRPr="005C0CA4" w:rsidTr="00F611D8">
        <w:trPr>
          <w:trHeight w:val="317"/>
        </w:trPr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материалы </w:t>
            </w:r>
            <w:r w:rsidRPr="005C0CA4">
              <w:rPr>
                <w:rFonts w:ascii="Times New Roman" w:hAnsi="Times New Roman" w:cs="Times New Roman"/>
                <w:i/>
                <w:sz w:val="24"/>
                <w:szCs w:val="24"/>
              </w:rPr>
              <w:t>(презентация, сайт и т.п.)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Контакты: должность, ФИО, телефон, адрес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Директор: Молчан Станислав Николаевич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Тел.: 8-950-583-13-39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ООО «Моховское»</w:t>
            </w:r>
          </w:p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652661, Кемеровская область-Кузбасс, Беловский район, с.Мохово, ул. Комсомольская, д. 6</w:t>
            </w:r>
          </w:p>
        </w:tc>
      </w:tr>
      <w:tr w:rsidR="00B73856" w:rsidRPr="005C0CA4" w:rsidTr="00F611D8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CA4">
              <w:rPr>
                <w:rFonts w:ascii="Times New Roman" w:hAnsi="Times New Roman" w:cs="Times New Roman"/>
                <w:sz w:val="24"/>
                <w:szCs w:val="24"/>
              </w:rPr>
              <w:t>Изображение (фото)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856" w:rsidRPr="005C0CA4" w:rsidRDefault="00B73856" w:rsidP="00F61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11F0" w:rsidRDefault="008711F0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571F">
        <w:rPr>
          <w:rFonts w:ascii="Times New Roman" w:hAnsi="Times New Roman" w:cs="Times New Roman"/>
          <w:b/>
          <w:sz w:val="32"/>
          <w:szCs w:val="32"/>
        </w:rPr>
        <w:lastRenderedPageBreak/>
        <w:t>Паспорт Инвестиционного проекта</w:t>
      </w: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2"/>
        <w:gridCol w:w="5802"/>
      </w:tblGrid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Строительство торгового</w:t>
            </w:r>
            <w:r w:rsidRPr="004F571F">
              <w:rPr>
                <w:rFonts w:ascii="Times New Roman" w:hAnsi="Times New Roman" w:cs="Times New Roman"/>
                <w:bCs/>
              </w:rPr>
              <w:t xml:space="preserve"> центр</w:t>
            </w:r>
            <w:r>
              <w:rPr>
                <w:rFonts w:ascii="Times New Roman" w:hAnsi="Times New Roman" w:cs="Times New Roman"/>
                <w:bCs/>
              </w:rPr>
              <w:t xml:space="preserve">а в </w:t>
            </w:r>
            <w:r w:rsidRPr="004F571F">
              <w:rPr>
                <w:rFonts w:ascii="Times New Roman" w:hAnsi="Times New Roman" w:cs="Times New Roman"/>
                <w:bCs/>
              </w:rPr>
              <w:t xml:space="preserve">с. Вишневка 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Муниципальное образование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Беловский муниципальный </w:t>
            </w:r>
            <w:r>
              <w:rPr>
                <w:rFonts w:ascii="Times New Roman" w:hAnsi="Times New Roman" w:cs="Times New Roman"/>
              </w:rPr>
              <w:t>округ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Тип проекта</w:t>
            </w:r>
          </w:p>
        </w:tc>
        <w:tc>
          <w:tcPr>
            <w:tcW w:w="2944" w:type="pct"/>
          </w:tcPr>
          <w:p w:rsidR="004E20DC" w:rsidRPr="004F571F" w:rsidRDefault="00882DFA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20DC" w:rsidRPr="004F571F">
              <w:rPr>
                <w:rFonts w:ascii="Times New Roman" w:hAnsi="Times New Roman" w:cs="Times New Roman"/>
              </w:rPr>
              <w:t>нвестиционный проект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Беловский район, Евтинское сельское поселение, с. Вишневка,  ул. Магистральная, 6а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Отрасль экономики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Розничная торговля, общественное питание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Инициатор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Терешкина Наталья Александровна</w:t>
            </w:r>
          </w:p>
        </w:tc>
      </w:tr>
      <w:tr w:rsidR="004E20DC" w:rsidRPr="004F571F" w:rsidTr="00F611D8">
        <w:trPr>
          <w:trHeight w:val="535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Торговый центр (магазин прод. и хоз. товаров, кафе, аптечный пункт)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Наименование продукции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продовольственные и хозяйственные товары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Инфраструктурное обеспечение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водоснабжение;</w:t>
            </w:r>
          </w:p>
          <w:p w:rsidR="004E20DC" w:rsidRPr="004F571F" w:rsidRDefault="004E20DC" w:rsidP="00F611D8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электроэнергия;</w:t>
            </w:r>
          </w:p>
          <w:p w:rsidR="004E20DC" w:rsidRPr="004F571F" w:rsidRDefault="004E20DC" w:rsidP="00F611D8">
            <w:pPr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автомобильная дорога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Степень проработанности проекта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бизнес-плана;</w:t>
            </w:r>
          </w:p>
          <w:p w:rsidR="004E20DC" w:rsidRPr="004F571F" w:rsidRDefault="004E20DC" w:rsidP="00F611D8">
            <w:pPr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рабочей документации;</w:t>
            </w:r>
          </w:p>
          <w:p w:rsidR="004E20DC" w:rsidRPr="004F571F" w:rsidRDefault="004E20DC" w:rsidP="00F611D8">
            <w:pPr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проектно-сметной документации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Рынки сбыта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Беловский район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Проектная мощность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Стоимость проекта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 ,0 млн</w:t>
            </w:r>
            <w:r w:rsidRPr="004F571F">
              <w:rPr>
                <w:rFonts w:ascii="Times New Roman" w:hAnsi="Times New Roman" w:cs="Times New Roman"/>
              </w:rPr>
              <w:t>. 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и период реализации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2014-2023</w:t>
            </w:r>
            <w:r w:rsidRPr="004F571F">
              <w:rPr>
                <w:rFonts w:ascii="Times New Roman" w:hAnsi="Times New Roman" w:cs="Times New Roman"/>
              </w:rPr>
              <w:t xml:space="preserve"> гг.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окупаемости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Срок выхода на проектную мощность (лет)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Количество создаваемых рабочих мест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12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Потребность в инвестициях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10,0млн</w:t>
            </w:r>
            <w:r w:rsidRPr="004F571F">
              <w:rPr>
                <w:rFonts w:ascii="Times New Roman" w:hAnsi="Times New Roman" w:cs="Times New Roman"/>
              </w:rPr>
              <w:t>.руб.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собственных средств (руб.)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 млн</w:t>
            </w:r>
            <w:r w:rsidRPr="004F571F">
              <w:rPr>
                <w:rFonts w:ascii="Times New Roman" w:hAnsi="Times New Roman" w:cs="Times New Roman"/>
              </w:rPr>
              <w:t>.руб.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Наличие государственной поддержки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Стадия реализации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предынвестиционная</w:t>
            </w:r>
          </w:p>
        </w:tc>
      </w:tr>
      <w:tr w:rsidR="004E20DC" w:rsidRPr="004F571F" w:rsidTr="00F611D8">
        <w:trPr>
          <w:trHeight w:val="317"/>
        </w:trPr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 xml:space="preserve">Дополнительные материалы </w:t>
            </w:r>
            <w:r w:rsidRPr="004F571F">
              <w:rPr>
                <w:rFonts w:ascii="Times New Roman" w:hAnsi="Times New Roman" w:cs="Times New Roman"/>
                <w:i/>
              </w:rPr>
              <w:t>(презентация, сайт и т.п.)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Контакты: должность, ФИО, телефон, адрес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 xml:space="preserve">Терешкина Наталья Александровна, 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F571F">
              <w:rPr>
                <w:rFonts w:ascii="Times New Roman" w:hAnsi="Times New Roman" w:cs="Times New Roman"/>
                <w:bCs/>
              </w:rPr>
              <w:t>тел.: 8-951-186-18-58</w:t>
            </w:r>
          </w:p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  <w:bCs/>
              </w:rPr>
              <w:t>адрес: Кемеровская обл., Беловский район, с. Вишневка. ул. Юбилейная, 1-1</w:t>
            </w: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Координаты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4E20DC" w:rsidRPr="004F571F" w:rsidTr="00F611D8">
        <w:tc>
          <w:tcPr>
            <w:tcW w:w="2056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  <w:r w:rsidRPr="004F571F">
              <w:rPr>
                <w:rFonts w:ascii="Times New Roman" w:hAnsi="Times New Roman" w:cs="Times New Roman"/>
              </w:rPr>
              <w:t>Изображение (фото)</w:t>
            </w:r>
          </w:p>
        </w:tc>
        <w:tc>
          <w:tcPr>
            <w:tcW w:w="2944" w:type="pct"/>
          </w:tcPr>
          <w:p w:rsidR="004E20DC" w:rsidRPr="004F571F" w:rsidRDefault="004E20DC" w:rsidP="00F611D8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Pr="004F571F" w:rsidRDefault="004E20DC" w:rsidP="004E20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20DC" w:rsidRDefault="004E20DC" w:rsidP="00122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257A" w:rsidRPr="004F571F" w:rsidRDefault="0012257A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6108" w:rsidRPr="004F571F" w:rsidRDefault="00396108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CFE" w:rsidRPr="004F571F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CFE" w:rsidRPr="006332BE" w:rsidRDefault="00404CFE" w:rsidP="00404CFE">
      <w:pPr>
        <w:pStyle w:val="1"/>
        <w:jc w:val="center"/>
        <w:rPr>
          <w:sz w:val="28"/>
          <w:szCs w:val="28"/>
        </w:rPr>
      </w:pPr>
      <w:bookmarkStart w:id="39" w:name="_Toc12353845"/>
      <w:r w:rsidRPr="006332BE">
        <w:rPr>
          <w:sz w:val="28"/>
          <w:szCs w:val="28"/>
        </w:rPr>
        <w:lastRenderedPageBreak/>
        <w:t>КОНТАКТНАЯ ИНФОРМАЦИЯ</w:t>
      </w:r>
      <w:bookmarkEnd w:id="39"/>
    </w:p>
    <w:p w:rsidR="00404CFE" w:rsidRPr="00416F0D" w:rsidRDefault="00404CFE" w:rsidP="00647C5F">
      <w:pPr>
        <w:pStyle w:val="2"/>
        <w:jc w:val="center"/>
        <w:rPr>
          <w:color w:val="4F6228" w:themeColor="accent3" w:themeShade="80"/>
        </w:rPr>
      </w:pPr>
      <w:bookmarkStart w:id="40" w:name="_Toc7008011"/>
      <w:bookmarkStart w:id="41" w:name="_Toc12353846"/>
      <w:r w:rsidRPr="00416F0D">
        <w:rPr>
          <w:color w:val="4F6228" w:themeColor="accent3" w:themeShade="80"/>
        </w:rPr>
        <w:t>Телефонный справочник администрации</w:t>
      </w:r>
      <w:bookmarkEnd w:id="40"/>
      <w:bookmarkEnd w:id="41"/>
    </w:p>
    <w:p w:rsidR="00404CFE" w:rsidRPr="00416F0D" w:rsidRDefault="00404CFE" w:rsidP="00404CFE">
      <w:pPr>
        <w:jc w:val="center"/>
        <w:rPr>
          <w:rFonts w:asciiTheme="majorHAnsi" w:hAnsiTheme="majorHAnsi"/>
          <w:b/>
          <w:color w:val="4F6228" w:themeColor="accent3" w:themeShade="80"/>
          <w:sz w:val="28"/>
          <w:szCs w:val="28"/>
        </w:rPr>
      </w:pPr>
      <w:r w:rsidRPr="00416F0D">
        <w:rPr>
          <w:rFonts w:asciiTheme="majorHAnsi" w:hAnsiTheme="majorHAnsi"/>
          <w:b/>
          <w:color w:val="4F6228" w:themeColor="accent3" w:themeShade="80"/>
          <w:sz w:val="28"/>
          <w:szCs w:val="28"/>
        </w:rPr>
        <w:t xml:space="preserve">Беловского муниципального </w:t>
      </w:r>
      <w:r w:rsidR="003B5309">
        <w:rPr>
          <w:rFonts w:asciiTheme="majorHAnsi" w:hAnsiTheme="majorHAnsi"/>
          <w:b/>
          <w:color w:val="4F6228" w:themeColor="accent3" w:themeShade="80"/>
          <w:sz w:val="28"/>
          <w:szCs w:val="28"/>
        </w:rPr>
        <w:t>округа</w:t>
      </w:r>
    </w:p>
    <w:tbl>
      <w:tblPr>
        <w:tblW w:w="9782" w:type="dxa"/>
        <w:tblInd w:w="-1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/>
      </w:tblPr>
      <w:tblGrid>
        <w:gridCol w:w="455"/>
        <w:gridCol w:w="4365"/>
        <w:gridCol w:w="2694"/>
        <w:gridCol w:w="2268"/>
      </w:tblGrid>
      <w:tr w:rsidR="00404CFE" w:rsidRPr="00023BA9" w:rsidTr="00141F1A">
        <w:trPr>
          <w:trHeight w:val="811"/>
        </w:trPr>
        <w:tc>
          <w:tcPr>
            <w:tcW w:w="455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№</w:t>
            </w:r>
          </w:p>
        </w:tc>
        <w:tc>
          <w:tcPr>
            <w:tcW w:w="4365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Должность</w:t>
            </w:r>
          </w:p>
        </w:tc>
        <w:tc>
          <w:tcPr>
            <w:tcW w:w="2694" w:type="dxa"/>
            <w:shd w:val="clear" w:color="auto" w:fill="9BBB59" w:themeFill="accent3"/>
          </w:tcPr>
          <w:p w:rsidR="00404CFE" w:rsidRPr="00AC72E0" w:rsidRDefault="00404CFE" w:rsidP="00404CF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ФИО</w:t>
            </w: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 xml:space="preserve"> должностного лица</w:t>
            </w:r>
          </w:p>
        </w:tc>
        <w:tc>
          <w:tcPr>
            <w:tcW w:w="2268" w:type="dxa"/>
            <w:shd w:val="clear" w:color="auto" w:fill="9BBB59" w:themeFill="accent3"/>
          </w:tcPr>
          <w:p w:rsidR="00404CFE" w:rsidRPr="00AC72E0" w:rsidRDefault="00404CFE" w:rsidP="00404CFE">
            <w:pPr>
              <w:ind w:right="-108"/>
              <w:jc w:val="center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</w:tr>
      <w:tr w:rsidR="00404CFE" w:rsidRPr="00023BA9" w:rsidTr="00141F1A">
        <w:trPr>
          <w:trHeight w:val="834"/>
        </w:trPr>
        <w:tc>
          <w:tcPr>
            <w:tcW w:w="455" w:type="dxa"/>
            <w:shd w:val="clear" w:color="auto" w:fill="9BBB59" w:themeFill="accent3"/>
          </w:tcPr>
          <w:p w:rsidR="00404CFE" w:rsidRPr="00AC72E0" w:rsidRDefault="00404CFE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 w:rsidRPr="00AC72E0"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</w:rPr>
              <w:t>Белов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ского муниципального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Астафьев Владимир Анатольевич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8(384-52)2-81-33</w:t>
            </w:r>
          </w:p>
        </w:tc>
      </w:tr>
      <w:tr w:rsidR="006705E8" w:rsidRPr="00023BA9" w:rsidTr="00141F1A">
        <w:trPr>
          <w:trHeight w:val="834"/>
        </w:trPr>
        <w:tc>
          <w:tcPr>
            <w:tcW w:w="455" w:type="dxa"/>
            <w:shd w:val="clear" w:color="auto" w:fill="9BBB59" w:themeFill="accent3"/>
          </w:tcPr>
          <w:p w:rsidR="006705E8" w:rsidRPr="00AC72E0" w:rsidRDefault="00141F1A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6705E8" w:rsidRPr="00023BA9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Председатель Совета народных депутатов Беловского муниципального округа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6705E8" w:rsidRDefault="006705E8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Геньш Любовь        Васильевна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6705E8" w:rsidRDefault="006705E8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8(384-52)2-80-92</w:t>
            </w:r>
          </w:p>
        </w:tc>
      </w:tr>
      <w:tr w:rsidR="00404CFE" w:rsidRPr="00023BA9" w:rsidTr="00141F1A">
        <w:trPr>
          <w:trHeight w:val="1158"/>
        </w:trPr>
        <w:tc>
          <w:tcPr>
            <w:tcW w:w="455" w:type="dxa"/>
            <w:shd w:val="clear" w:color="auto" w:fill="9BBB59" w:themeFill="accent3"/>
          </w:tcPr>
          <w:p w:rsidR="00404CFE" w:rsidRPr="00AC72E0" w:rsidRDefault="00141F1A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404CFE" w:rsidRPr="00023BA9" w:rsidRDefault="00404CFE" w:rsidP="003B5309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Первый заместитель главы </w:t>
            </w:r>
            <w:r w:rsidR="003B5309">
              <w:rPr>
                <w:rFonts w:ascii="Times New Roman" w:hAnsi="Times New Roman"/>
                <w:sz w:val="28"/>
                <w:szCs w:val="28"/>
              </w:rPr>
              <w:t>округа</w:t>
            </w:r>
            <w:r w:rsidR="006705E8">
              <w:rPr>
                <w:rFonts w:ascii="Times New Roman" w:hAnsi="Times New Roman"/>
                <w:sz w:val="28"/>
                <w:szCs w:val="28"/>
              </w:rPr>
              <w:t xml:space="preserve"> (по ЖКХ,</w:t>
            </w:r>
            <w:r w:rsidR="008132F7">
              <w:rPr>
                <w:rFonts w:ascii="Times New Roman" w:hAnsi="Times New Roman"/>
                <w:sz w:val="28"/>
                <w:szCs w:val="28"/>
              </w:rPr>
              <w:t xml:space="preserve"> строительству, транспорту и дорожной деятельности)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3B5309" w:rsidRPr="00023BA9" w:rsidRDefault="003B5309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Митин Олег Викторович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404CFE" w:rsidRPr="00023BA9" w:rsidRDefault="00404CFE" w:rsidP="00404CFE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8(384-52)2-80-44</w:t>
            </w:r>
          </w:p>
        </w:tc>
      </w:tr>
      <w:tr w:rsidR="008132F7" w:rsidRPr="00023BA9" w:rsidTr="00141F1A">
        <w:tc>
          <w:tcPr>
            <w:tcW w:w="455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Pr="00023BA9" w:rsidRDefault="008132F7" w:rsidP="00B8296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</w:t>
            </w:r>
            <w:r w:rsidR="00B8296F">
              <w:rPr>
                <w:rFonts w:ascii="Times New Roman" w:hAnsi="Times New Roman"/>
                <w:sz w:val="28"/>
                <w:szCs w:val="28"/>
              </w:rPr>
              <w:t>ь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 главы </w:t>
            </w:r>
            <w:r>
              <w:rPr>
                <w:rFonts w:ascii="Times New Roman" w:hAnsi="Times New Roman"/>
                <w:sz w:val="28"/>
                <w:szCs w:val="28"/>
              </w:rPr>
              <w:t>округа по сельскому хозяйству и природопользованию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Никитина Людмила Васильевна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8(384-52)2-34-38</w:t>
            </w:r>
          </w:p>
        </w:tc>
      </w:tr>
      <w:tr w:rsidR="008132F7" w:rsidRPr="00023BA9" w:rsidTr="00141F1A">
        <w:tc>
          <w:tcPr>
            <w:tcW w:w="455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</w:t>
            </w:r>
            <w:r w:rsidRPr="00023BA9">
              <w:rPr>
                <w:rFonts w:ascii="Times New Roman" w:hAnsi="Times New Roman"/>
                <w:sz w:val="28"/>
                <w:szCs w:val="28"/>
              </w:rPr>
              <w:t xml:space="preserve">  по   экономи</w:t>
            </w:r>
            <w:r>
              <w:rPr>
                <w:rFonts w:ascii="Times New Roman" w:hAnsi="Times New Roman"/>
                <w:sz w:val="28"/>
                <w:szCs w:val="28"/>
              </w:rPr>
              <w:t>ке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Рубцова Анастасия Сергеевна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8(384-52)2-66-93</w:t>
            </w:r>
          </w:p>
        </w:tc>
      </w:tr>
      <w:tr w:rsidR="008132F7" w:rsidRPr="00023BA9" w:rsidTr="00141F1A">
        <w:tc>
          <w:tcPr>
            <w:tcW w:w="455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 w:rsidRPr="00023BA9">
              <w:rPr>
                <w:rFonts w:ascii="Times New Roman" w:hAnsi="Times New Roman"/>
                <w:sz w:val="28"/>
                <w:szCs w:val="28"/>
              </w:rPr>
              <w:t xml:space="preserve">Заместитель главы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округа, председатель «КУМИ </w:t>
            </w:r>
            <w:r w:rsidR="00B8296F">
              <w:rPr>
                <w:rFonts w:ascii="Times New Roman" w:hAnsi="Times New Roman"/>
                <w:sz w:val="28"/>
                <w:szCs w:val="28"/>
              </w:rPr>
              <w:t xml:space="preserve">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>Беловского муниципального округа»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Буймов Евгений</w:t>
            </w:r>
          </w:p>
          <w:p w:rsidR="008132F7" w:rsidRPr="00023BA9" w:rsidRDefault="008132F7" w:rsidP="00A009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Юрьевич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8132F7" w:rsidRPr="00023BA9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8(384-52)2-82-78</w:t>
            </w:r>
          </w:p>
        </w:tc>
      </w:tr>
      <w:tr w:rsidR="00404CFE" w:rsidRPr="00023BA9" w:rsidTr="00141F1A">
        <w:trPr>
          <w:trHeight w:val="1055"/>
        </w:trPr>
        <w:tc>
          <w:tcPr>
            <w:tcW w:w="455" w:type="dxa"/>
            <w:shd w:val="clear" w:color="auto" w:fill="9BBB59" w:themeFill="accent3"/>
          </w:tcPr>
          <w:p w:rsidR="00404CFE" w:rsidRPr="00AC72E0" w:rsidRDefault="00673B64" w:rsidP="00404CFE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365" w:type="dxa"/>
            <w:shd w:val="clear" w:color="auto" w:fill="D6E3BC" w:themeFill="accent3" w:themeFillTint="66"/>
          </w:tcPr>
          <w:p w:rsidR="00404CFE" w:rsidRDefault="008132F7" w:rsidP="003B53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 по финансам, начальник финансового управления администрации Беловского муниципального округа</w:t>
            </w:r>
          </w:p>
        </w:tc>
        <w:tc>
          <w:tcPr>
            <w:tcW w:w="2694" w:type="dxa"/>
            <w:shd w:val="clear" w:color="auto" w:fill="D6E3BC" w:themeFill="accent3" w:themeFillTint="66"/>
          </w:tcPr>
          <w:p w:rsidR="00404CFE" w:rsidRDefault="00141F1A" w:rsidP="00404CF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Дружинина Ольга Андреевна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404CFE" w:rsidRDefault="00141F1A" w:rsidP="00141F1A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8(384-52)2-80-81</w:t>
            </w:r>
          </w:p>
        </w:tc>
      </w:tr>
      <w:tr w:rsidR="008132F7" w:rsidRPr="00023BA9" w:rsidTr="00141F1A">
        <w:tc>
          <w:tcPr>
            <w:tcW w:w="455" w:type="dxa"/>
            <w:shd w:val="clear" w:color="auto" w:fill="9BBB59" w:themeFill="accent3"/>
          </w:tcPr>
          <w:p w:rsidR="008132F7" w:rsidRPr="00AC72E0" w:rsidRDefault="00673B64" w:rsidP="00A00984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365" w:type="dxa"/>
            <w:shd w:val="clear" w:color="auto" w:fill="EAF1DD" w:themeFill="accent3" w:themeFillTint="33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главы округа, управляющий делами</w:t>
            </w:r>
          </w:p>
        </w:tc>
        <w:tc>
          <w:tcPr>
            <w:tcW w:w="2694" w:type="dxa"/>
            <w:shd w:val="clear" w:color="auto" w:fill="EAF1DD" w:themeFill="accent3" w:themeFillTint="33"/>
          </w:tcPr>
          <w:p w:rsidR="008132F7" w:rsidRDefault="008132F7" w:rsidP="00A0098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Масленкина Елена Вильгельмовна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8132F7" w:rsidRDefault="008132F7" w:rsidP="00A00984">
            <w:pPr>
              <w:ind w:right="-108" w:hanging="1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8(384-52)2-69-78</w:t>
            </w:r>
          </w:p>
        </w:tc>
      </w:tr>
    </w:tbl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47C5F" w:rsidRDefault="00647C5F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4CFE" w:rsidRDefault="00404CFE" w:rsidP="0040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Администрация Беловского муниципального округа 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652667, Кемеровская область, г. Белово, ул. Ленина, 10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Приемная: тел. 8(38452) 2-81-33, факс 8(38452) 2-69-35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E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-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  <w:lang w:val="en-US"/>
        </w:rPr>
        <w:t>mail</w:t>
      </w: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 xml:space="preserve">: </w:t>
      </w:r>
      <w:hyperlink r:id="rId37" w:history="1"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abr</w:t>
        </w:r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@</w:t>
        </w:r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belovorn</w:t>
        </w:r>
        <w:r w:rsidRPr="003B5309">
          <w:rPr>
            <w:rStyle w:val="a7"/>
            <w:rFonts w:ascii="Times New Roman" w:hAnsi="Times New Roman"/>
            <w:b/>
            <w:sz w:val="32"/>
            <w:szCs w:val="32"/>
          </w:rPr>
          <w:t>.</w:t>
        </w:r>
        <w:r w:rsidRPr="003B5309">
          <w:rPr>
            <w:rStyle w:val="a7"/>
            <w:rFonts w:ascii="Times New Roman" w:hAnsi="Times New Roman"/>
            <w:b/>
            <w:sz w:val="32"/>
            <w:szCs w:val="32"/>
            <w:lang w:val="en-US"/>
          </w:rPr>
          <w:t>ru</w:t>
        </w:r>
      </w:hyperlink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Инвестиционный уполномоченный: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заместитель главы округа по экономике – Рубцова Анастасия Сергеевна</w:t>
      </w:r>
    </w:p>
    <w:p w:rsidR="003B5309" w:rsidRPr="003B5309" w:rsidRDefault="003B5309" w:rsidP="003B5309">
      <w:pPr>
        <w:suppressLineNumbers/>
        <w:suppressAutoHyphens/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  <w:r w:rsidRPr="003B5309"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  <w:t>тел. 8(38452) 2-66-93</w:t>
      </w:r>
    </w:p>
    <w:p w:rsidR="00E3576B" w:rsidRPr="00404CFE" w:rsidRDefault="00E3576B" w:rsidP="00404CFE">
      <w:pPr>
        <w:suppressLineNumbers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576B" w:rsidRPr="00404CFE" w:rsidSect="00F90CCD">
      <w:headerReference w:type="default" r:id="rId38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825" w:rsidRDefault="00565825" w:rsidP="008022BF">
      <w:pPr>
        <w:spacing w:after="0" w:line="240" w:lineRule="auto"/>
      </w:pPr>
      <w:r>
        <w:separator/>
      </w:r>
    </w:p>
  </w:endnote>
  <w:endnote w:type="continuationSeparator" w:id="1">
    <w:p w:rsidR="00565825" w:rsidRDefault="00565825" w:rsidP="0080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Default="00242D05" w:rsidP="00D53BBB">
    <w:pPr>
      <w:pStyle w:val="ab"/>
      <w:tabs>
        <w:tab w:val="left" w:pos="4253"/>
      </w:tabs>
      <w:jc w:val="center"/>
    </w:pPr>
    <w:r>
      <w:fldChar w:fldCharType="begin"/>
    </w:r>
    <w:r w:rsidR="002D77E2">
      <w:instrText xml:space="preserve"> PAGE  \* Arabic  \* MERGEFORMAT </w:instrText>
    </w:r>
    <w:r>
      <w:fldChar w:fldCharType="separate"/>
    </w:r>
    <w:r w:rsidR="00905921">
      <w:rPr>
        <w:noProof/>
      </w:rPr>
      <w:t>17</w:t>
    </w:r>
    <w:r>
      <w:rPr>
        <w:noProof/>
      </w:rPr>
      <w:fldChar w:fldCharType="end"/>
    </w:r>
    <w:r w:rsidR="00A00984">
      <w:t xml:space="preserve">                           Беловский муниципальный округ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Default="00242D05" w:rsidP="00D53BBB">
    <w:pPr>
      <w:pStyle w:val="ab"/>
      <w:tabs>
        <w:tab w:val="left" w:pos="4253"/>
      </w:tabs>
      <w:jc w:val="center"/>
    </w:pPr>
    <w:r>
      <w:fldChar w:fldCharType="begin"/>
    </w:r>
    <w:r w:rsidR="002D77E2">
      <w:instrText xml:space="preserve"> PAGE  \* Arabic  \* MERGEFORMAT </w:instrText>
    </w:r>
    <w:r>
      <w:fldChar w:fldCharType="separate"/>
    </w:r>
    <w:r w:rsidR="00905921">
      <w:rPr>
        <w:noProof/>
      </w:rPr>
      <w:t>2</w:t>
    </w:r>
    <w:r>
      <w:rPr>
        <w:noProof/>
      </w:rPr>
      <w:fldChar w:fldCharType="end"/>
    </w:r>
    <w:r w:rsidR="00A00984">
      <w:t xml:space="preserve">                               Беловский муниципальный округ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Pr="00353605" w:rsidRDefault="00A00984" w:rsidP="00353605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Pr="00353605" w:rsidRDefault="00242D05" w:rsidP="00504BB8">
    <w:pPr>
      <w:pStyle w:val="ab"/>
      <w:tabs>
        <w:tab w:val="left" w:pos="4253"/>
      </w:tabs>
      <w:jc w:val="center"/>
    </w:pPr>
    <w:r>
      <w:fldChar w:fldCharType="begin"/>
    </w:r>
    <w:r w:rsidR="002D77E2">
      <w:instrText xml:space="preserve"> PAGE  \* Arabic  \* MERGEFORMAT </w:instrText>
    </w:r>
    <w:r>
      <w:fldChar w:fldCharType="separate"/>
    </w:r>
    <w:r w:rsidR="00905921">
      <w:rPr>
        <w:noProof/>
      </w:rPr>
      <w:t>27</w:t>
    </w:r>
    <w:r>
      <w:rPr>
        <w:noProof/>
      </w:rPr>
      <w:fldChar w:fldCharType="end"/>
    </w:r>
    <w:r w:rsidR="00A00984">
      <w:t xml:space="preserve">                           Беловский муниципальный округ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Pr="00353605" w:rsidRDefault="00242D05" w:rsidP="00965C4A">
    <w:pPr>
      <w:pStyle w:val="ab"/>
      <w:jc w:val="center"/>
    </w:pPr>
    <w:r>
      <w:fldChar w:fldCharType="begin"/>
    </w:r>
    <w:r w:rsidR="002D77E2">
      <w:instrText xml:space="preserve"> PAGE  \* Arabic  \* MERGEFORMAT </w:instrText>
    </w:r>
    <w:r>
      <w:fldChar w:fldCharType="separate"/>
    </w:r>
    <w:r w:rsidR="00905921">
      <w:rPr>
        <w:noProof/>
      </w:rPr>
      <w:t>45</w:t>
    </w:r>
    <w:r>
      <w:rPr>
        <w:noProof/>
      </w:rPr>
      <w:fldChar w:fldCharType="end"/>
    </w:r>
    <w:r w:rsidR="00A00984">
      <w:t xml:space="preserve">                       Беловский муниципальный округ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825" w:rsidRDefault="00565825" w:rsidP="008022BF">
      <w:pPr>
        <w:spacing w:after="0" w:line="240" w:lineRule="auto"/>
      </w:pPr>
      <w:r>
        <w:separator/>
      </w:r>
    </w:p>
  </w:footnote>
  <w:footnote w:type="continuationSeparator" w:id="1">
    <w:p w:rsidR="00565825" w:rsidRDefault="00565825" w:rsidP="0080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40"/>
      <w:gridCol w:w="1229"/>
    </w:tblGrid>
    <w:tr w:rsidR="00A00984" w:rsidTr="00353605">
      <w:trPr>
        <w:trHeight w:val="288"/>
      </w:trPr>
      <w:tc>
        <w:tcPr>
          <w:tcW w:w="7765" w:type="dxa"/>
        </w:tcPr>
        <w:p w:rsidR="00A00984" w:rsidRDefault="00A00984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49"/>
          <w:placeholder>
            <w:docPart w:val="E1D226E42C994E568EB7CFA0AA945F19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00984" w:rsidRDefault="00A00984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A00984" w:rsidRDefault="00A00984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40"/>
      <w:gridCol w:w="1229"/>
    </w:tblGrid>
    <w:tr w:rsidR="00A00984" w:rsidTr="00353605">
      <w:trPr>
        <w:trHeight w:val="288"/>
      </w:trPr>
      <w:tc>
        <w:tcPr>
          <w:tcW w:w="7765" w:type="dxa"/>
        </w:tcPr>
        <w:p w:rsidR="00A00984" w:rsidRDefault="00A00984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4AC4D4B522C4EC8B4F08FD9C8492FDA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00984" w:rsidRDefault="00A00984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A00984" w:rsidRDefault="00A00984">
    <w:pPr>
      <w:pStyle w:val="af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Default="00A00984">
    <w:pPr>
      <w:pStyle w:val="af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A00984" w:rsidTr="00353605">
      <w:trPr>
        <w:trHeight w:val="288"/>
      </w:trPr>
      <w:tc>
        <w:tcPr>
          <w:tcW w:w="7765" w:type="dxa"/>
        </w:tcPr>
        <w:p w:rsidR="00A00984" w:rsidRDefault="00A00984" w:rsidP="00353605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453060"/>
          <w:placeholder>
            <w:docPart w:val="60407E7DF244467CB3EA7C3F8C6CBB1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3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A00984" w:rsidRDefault="00A00984" w:rsidP="00353605">
              <w:pPr>
                <w:pStyle w:val="af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2023</w:t>
              </w:r>
            </w:p>
          </w:tc>
        </w:sdtContent>
      </w:sdt>
    </w:tr>
  </w:tbl>
  <w:p w:rsidR="00A00984" w:rsidRDefault="00A00984" w:rsidP="00353605">
    <w:pPr>
      <w:pStyle w:val="af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84" w:rsidRPr="00647C5F" w:rsidRDefault="00A00984" w:rsidP="00647C5F">
    <w:pPr>
      <w:pStyle w:val="af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A00984" w:rsidTr="00A951D1">
      <w:trPr>
        <w:trHeight w:val="288"/>
      </w:trPr>
      <w:tc>
        <w:tcPr>
          <w:tcW w:w="7765" w:type="dxa"/>
        </w:tcPr>
        <w:p w:rsidR="00A00984" w:rsidRDefault="00A00984" w:rsidP="00A951D1">
          <w:pPr>
            <w:pStyle w:val="af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Инвестиционный паспорт</w:t>
          </w:r>
        </w:p>
      </w:tc>
      <w:tc>
        <w:tcPr>
          <w:tcW w:w="1105" w:type="dxa"/>
        </w:tcPr>
        <w:p w:rsidR="00A00984" w:rsidRDefault="00A00984" w:rsidP="00A951D1">
          <w:pPr>
            <w:pStyle w:val="af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2023</w:t>
          </w:r>
        </w:p>
      </w:tc>
    </w:tr>
  </w:tbl>
  <w:p w:rsidR="00A00984" w:rsidRPr="00647C5F" w:rsidRDefault="00A00984" w:rsidP="00647C5F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5C8"/>
    <w:multiLevelType w:val="hybridMultilevel"/>
    <w:tmpl w:val="DDA49C1E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63083E"/>
    <w:multiLevelType w:val="hybridMultilevel"/>
    <w:tmpl w:val="A9440184"/>
    <w:lvl w:ilvl="0" w:tplc="163090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32245E8"/>
    <w:multiLevelType w:val="hybridMultilevel"/>
    <w:tmpl w:val="93D00760"/>
    <w:lvl w:ilvl="0" w:tplc="163090B4">
      <w:start w:val="1"/>
      <w:numFmt w:val="bullet"/>
      <w:lvlText w:val="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3">
    <w:nsid w:val="17166DDD"/>
    <w:multiLevelType w:val="hybridMultilevel"/>
    <w:tmpl w:val="31225DA0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0593EF7"/>
    <w:multiLevelType w:val="hybridMultilevel"/>
    <w:tmpl w:val="A8A42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61721F"/>
    <w:multiLevelType w:val="hybridMultilevel"/>
    <w:tmpl w:val="A364BECC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795BCE"/>
    <w:multiLevelType w:val="hybridMultilevel"/>
    <w:tmpl w:val="8CBA4AB2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BE769A"/>
    <w:multiLevelType w:val="hybridMultilevel"/>
    <w:tmpl w:val="A63A90A4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EB37C6"/>
    <w:multiLevelType w:val="hybridMultilevel"/>
    <w:tmpl w:val="12E89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A379D"/>
    <w:multiLevelType w:val="hybridMultilevel"/>
    <w:tmpl w:val="A4DE66B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289E6BDB"/>
    <w:multiLevelType w:val="hybridMultilevel"/>
    <w:tmpl w:val="FDCE6EDA"/>
    <w:lvl w:ilvl="0" w:tplc="51441F8A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147D2E"/>
    <w:multiLevelType w:val="hybridMultilevel"/>
    <w:tmpl w:val="CA325B98"/>
    <w:lvl w:ilvl="0" w:tplc="163090B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0252BE8"/>
    <w:multiLevelType w:val="hybridMultilevel"/>
    <w:tmpl w:val="5FBAE3B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308F11D6"/>
    <w:multiLevelType w:val="hybridMultilevel"/>
    <w:tmpl w:val="BF7228B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91B0009"/>
    <w:multiLevelType w:val="hybridMultilevel"/>
    <w:tmpl w:val="34BC79A0"/>
    <w:lvl w:ilvl="0" w:tplc="163090B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A64564D"/>
    <w:multiLevelType w:val="hybridMultilevel"/>
    <w:tmpl w:val="6C18429C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5D6E20"/>
    <w:multiLevelType w:val="hybridMultilevel"/>
    <w:tmpl w:val="FF62061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CE5AFD"/>
    <w:multiLevelType w:val="hybridMultilevel"/>
    <w:tmpl w:val="EEF6E6B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3F280FB7"/>
    <w:multiLevelType w:val="hybridMultilevel"/>
    <w:tmpl w:val="863C1B56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D37439"/>
    <w:multiLevelType w:val="hybridMultilevel"/>
    <w:tmpl w:val="EF46121C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6A018D9"/>
    <w:multiLevelType w:val="hybridMultilevel"/>
    <w:tmpl w:val="638C9130"/>
    <w:lvl w:ilvl="0" w:tplc="163090B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91E4E8F"/>
    <w:multiLevelType w:val="hybridMultilevel"/>
    <w:tmpl w:val="F806ACAE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897AD1"/>
    <w:multiLevelType w:val="hybridMultilevel"/>
    <w:tmpl w:val="E46E0912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8A0F72"/>
    <w:multiLevelType w:val="hybridMultilevel"/>
    <w:tmpl w:val="91BA1C06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53BC2152"/>
    <w:multiLevelType w:val="hybridMultilevel"/>
    <w:tmpl w:val="E0E2BC8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54C25E9E"/>
    <w:multiLevelType w:val="hybridMultilevel"/>
    <w:tmpl w:val="609E2BE4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4ED3FF9"/>
    <w:multiLevelType w:val="hybridMultilevel"/>
    <w:tmpl w:val="F78085D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7E83385"/>
    <w:multiLevelType w:val="hybridMultilevel"/>
    <w:tmpl w:val="710674DC"/>
    <w:lvl w:ilvl="0" w:tplc="51441F8A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AEF5CAD"/>
    <w:multiLevelType w:val="hybridMultilevel"/>
    <w:tmpl w:val="2C2CF048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1386484"/>
    <w:multiLevelType w:val="hybridMultilevel"/>
    <w:tmpl w:val="D14C0F22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4F582E"/>
    <w:multiLevelType w:val="hybridMultilevel"/>
    <w:tmpl w:val="28F45B5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615D76B9"/>
    <w:multiLevelType w:val="hybridMultilevel"/>
    <w:tmpl w:val="DA88399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3F44F19"/>
    <w:multiLevelType w:val="hybridMultilevel"/>
    <w:tmpl w:val="771CD612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6A149B5"/>
    <w:multiLevelType w:val="hybridMultilevel"/>
    <w:tmpl w:val="599667BC"/>
    <w:lvl w:ilvl="0" w:tplc="1630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99E634A"/>
    <w:multiLevelType w:val="hybridMultilevel"/>
    <w:tmpl w:val="9508CDF0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A782D23"/>
    <w:multiLevelType w:val="hybridMultilevel"/>
    <w:tmpl w:val="98EE7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B8F7F85"/>
    <w:multiLevelType w:val="hybridMultilevel"/>
    <w:tmpl w:val="DFE4C988"/>
    <w:lvl w:ilvl="0" w:tplc="78CCAD3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7">
    <w:nsid w:val="7DF57748"/>
    <w:multiLevelType w:val="hybridMultilevel"/>
    <w:tmpl w:val="4F3892FC"/>
    <w:lvl w:ilvl="0" w:tplc="163090B4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0"/>
  </w:num>
  <w:num w:numId="4">
    <w:abstractNumId w:val="24"/>
  </w:num>
  <w:num w:numId="5">
    <w:abstractNumId w:val="23"/>
  </w:num>
  <w:num w:numId="6">
    <w:abstractNumId w:val="26"/>
  </w:num>
  <w:num w:numId="7">
    <w:abstractNumId w:val="9"/>
  </w:num>
  <w:num w:numId="8">
    <w:abstractNumId w:val="25"/>
  </w:num>
  <w:num w:numId="9">
    <w:abstractNumId w:val="12"/>
  </w:num>
  <w:num w:numId="10">
    <w:abstractNumId w:val="13"/>
  </w:num>
  <w:num w:numId="11">
    <w:abstractNumId w:val="3"/>
  </w:num>
  <w:num w:numId="12">
    <w:abstractNumId w:val="34"/>
  </w:num>
  <w:num w:numId="13">
    <w:abstractNumId w:val="16"/>
  </w:num>
  <w:num w:numId="14">
    <w:abstractNumId w:val="4"/>
  </w:num>
  <w:num w:numId="15">
    <w:abstractNumId w:val="8"/>
  </w:num>
  <w:num w:numId="16">
    <w:abstractNumId w:val="10"/>
  </w:num>
  <w:num w:numId="17">
    <w:abstractNumId w:val="6"/>
  </w:num>
  <w:num w:numId="18">
    <w:abstractNumId w:val="7"/>
  </w:num>
  <w:num w:numId="19">
    <w:abstractNumId w:val="27"/>
  </w:num>
  <w:num w:numId="20">
    <w:abstractNumId w:val="5"/>
  </w:num>
  <w:num w:numId="21">
    <w:abstractNumId w:val="36"/>
  </w:num>
  <w:num w:numId="22">
    <w:abstractNumId w:val="17"/>
  </w:num>
  <w:num w:numId="23">
    <w:abstractNumId w:val="14"/>
  </w:num>
  <w:num w:numId="24">
    <w:abstractNumId w:val="21"/>
  </w:num>
  <w:num w:numId="25">
    <w:abstractNumId w:val="11"/>
  </w:num>
  <w:num w:numId="26">
    <w:abstractNumId w:val="2"/>
  </w:num>
  <w:num w:numId="27">
    <w:abstractNumId w:val="22"/>
  </w:num>
  <w:num w:numId="28">
    <w:abstractNumId w:val="33"/>
  </w:num>
  <w:num w:numId="29">
    <w:abstractNumId w:val="15"/>
  </w:num>
  <w:num w:numId="30">
    <w:abstractNumId w:val="37"/>
  </w:num>
  <w:num w:numId="31">
    <w:abstractNumId w:val="29"/>
  </w:num>
  <w:num w:numId="32">
    <w:abstractNumId w:val="32"/>
  </w:num>
  <w:num w:numId="33">
    <w:abstractNumId w:val="0"/>
  </w:num>
  <w:num w:numId="34">
    <w:abstractNumId w:val="18"/>
  </w:num>
  <w:num w:numId="35">
    <w:abstractNumId w:val="20"/>
  </w:num>
  <w:num w:numId="36">
    <w:abstractNumId w:val="35"/>
  </w:num>
  <w:num w:numId="37">
    <w:abstractNumId w:val="19"/>
  </w:num>
  <w:num w:numId="38">
    <w:abstractNumId w:val="1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57139"/>
    <w:rsid w:val="00001E91"/>
    <w:rsid w:val="00004470"/>
    <w:rsid w:val="0001100E"/>
    <w:rsid w:val="000118DC"/>
    <w:rsid w:val="000145F2"/>
    <w:rsid w:val="00015031"/>
    <w:rsid w:val="00016A89"/>
    <w:rsid w:val="00017347"/>
    <w:rsid w:val="000215F8"/>
    <w:rsid w:val="000234E1"/>
    <w:rsid w:val="00024ABC"/>
    <w:rsid w:val="00030002"/>
    <w:rsid w:val="00031FD9"/>
    <w:rsid w:val="00033D76"/>
    <w:rsid w:val="000374A7"/>
    <w:rsid w:val="00055A34"/>
    <w:rsid w:val="00055FF6"/>
    <w:rsid w:val="00056C38"/>
    <w:rsid w:val="00061AF4"/>
    <w:rsid w:val="0006358B"/>
    <w:rsid w:val="00072AEA"/>
    <w:rsid w:val="00073F7C"/>
    <w:rsid w:val="000800B3"/>
    <w:rsid w:val="000804B8"/>
    <w:rsid w:val="000943C8"/>
    <w:rsid w:val="000A0234"/>
    <w:rsid w:val="000A4894"/>
    <w:rsid w:val="000A799D"/>
    <w:rsid w:val="000B0F0A"/>
    <w:rsid w:val="000B335D"/>
    <w:rsid w:val="000B7FC0"/>
    <w:rsid w:val="000C0BC6"/>
    <w:rsid w:val="000C14AB"/>
    <w:rsid w:val="000C36F5"/>
    <w:rsid w:val="000C4DAB"/>
    <w:rsid w:val="000C78C8"/>
    <w:rsid w:val="000D3C54"/>
    <w:rsid w:val="000D4E9C"/>
    <w:rsid w:val="000D7AF1"/>
    <w:rsid w:val="000E063D"/>
    <w:rsid w:val="000E3AE8"/>
    <w:rsid w:val="000F5D7F"/>
    <w:rsid w:val="00101652"/>
    <w:rsid w:val="0010557E"/>
    <w:rsid w:val="00110D10"/>
    <w:rsid w:val="00116CD4"/>
    <w:rsid w:val="00116CE1"/>
    <w:rsid w:val="00116F7F"/>
    <w:rsid w:val="00117313"/>
    <w:rsid w:val="00117363"/>
    <w:rsid w:val="00122032"/>
    <w:rsid w:val="001220ED"/>
    <w:rsid w:val="0012257A"/>
    <w:rsid w:val="00122AEE"/>
    <w:rsid w:val="00125329"/>
    <w:rsid w:val="001354C8"/>
    <w:rsid w:val="00136FBC"/>
    <w:rsid w:val="00137593"/>
    <w:rsid w:val="001418F1"/>
    <w:rsid w:val="00141F1A"/>
    <w:rsid w:val="00147360"/>
    <w:rsid w:val="00160CE9"/>
    <w:rsid w:val="0016125B"/>
    <w:rsid w:val="0016287B"/>
    <w:rsid w:val="001646FA"/>
    <w:rsid w:val="00165FFD"/>
    <w:rsid w:val="00171EC9"/>
    <w:rsid w:val="00173567"/>
    <w:rsid w:val="00175AB6"/>
    <w:rsid w:val="001848A3"/>
    <w:rsid w:val="00186925"/>
    <w:rsid w:val="00187ABB"/>
    <w:rsid w:val="00192908"/>
    <w:rsid w:val="00195081"/>
    <w:rsid w:val="0019596D"/>
    <w:rsid w:val="00196F56"/>
    <w:rsid w:val="001A2401"/>
    <w:rsid w:val="001A30DC"/>
    <w:rsid w:val="001A37D5"/>
    <w:rsid w:val="001A7466"/>
    <w:rsid w:val="001B1675"/>
    <w:rsid w:val="001B43FA"/>
    <w:rsid w:val="001C1E6F"/>
    <w:rsid w:val="001C53D4"/>
    <w:rsid w:val="001C5C51"/>
    <w:rsid w:val="001C70E4"/>
    <w:rsid w:val="001C74AE"/>
    <w:rsid w:val="001D2228"/>
    <w:rsid w:val="001D309A"/>
    <w:rsid w:val="001D6A23"/>
    <w:rsid w:val="001D7D1E"/>
    <w:rsid w:val="001E543A"/>
    <w:rsid w:val="001F29B0"/>
    <w:rsid w:val="001F31E8"/>
    <w:rsid w:val="001F4280"/>
    <w:rsid w:val="001F745F"/>
    <w:rsid w:val="002029FA"/>
    <w:rsid w:val="00204687"/>
    <w:rsid w:val="00204AA8"/>
    <w:rsid w:val="00204E8F"/>
    <w:rsid w:val="0020616F"/>
    <w:rsid w:val="002063D1"/>
    <w:rsid w:val="0021067F"/>
    <w:rsid w:val="002168F3"/>
    <w:rsid w:val="00221ED3"/>
    <w:rsid w:val="00225755"/>
    <w:rsid w:val="00226460"/>
    <w:rsid w:val="00227A4D"/>
    <w:rsid w:val="00231ABB"/>
    <w:rsid w:val="002355D2"/>
    <w:rsid w:val="00242D05"/>
    <w:rsid w:val="002438B7"/>
    <w:rsid w:val="00255141"/>
    <w:rsid w:val="00263585"/>
    <w:rsid w:val="002656EC"/>
    <w:rsid w:val="00271393"/>
    <w:rsid w:val="00274866"/>
    <w:rsid w:val="00281F72"/>
    <w:rsid w:val="002879E0"/>
    <w:rsid w:val="00295BED"/>
    <w:rsid w:val="002A1045"/>
    <w:rsid w:val="002A2436"/>
    <w:rsid w:val="002A3F28"/>
    <w:rsid w:val="002A6FC0"/>
    <w:rsid w:val="002A7604"/>
    <w:rsid w:val="002B0714"/>
    <w:rsid w:val="002B29D2"/>
    <w:rsid w:val="002B2C0F"/>
    <w:rsid w:val="002C1979"/>
    <w:rsid w:val="002D20C1"/>
    <w:rsid w:val="002D77E2"/>
    <w:rsid w:val="002D7F2D"/>
    <w:rsid w:val="002E1E1E"/>
    <w:rsid w:val="002E2442"/>
    <w:rsid w:val="002E3130"/>
    <w:rsid w:val="002E371A"/>
    <w:rsid w:val="002E3BA3"/>
    <w:rsid w:val="002E3C8D"/>
    <w:rsid w:val="002E5A54"/>
    <w:rsid w:val="002F1CEB"/>
    <w:rsid w:val="002F437B"/>
    <w:rsid w:val="002F7311"/>
    <w:rsid w:val="002F7832"/>
    <w:rsid w:val="003051F2"/>
    <w:rsid w:val="003067DD"/>
    <w:rsid w:val="00306EFE"/>
    <w:rsid w:val="003124A6"/>
    <w:rsid w:val="00313466"/>
    <w:rsid w:val="00313796"/>
    <w:rsid w:val="00320560"/>
    <w:rsid w:val="00321234"/>
    <w:rsid w:val="00321B5C"/>
    <w:rsid w:val="00322158"/>
    <w:rsid w:val="00333DCF"/>
    <w:rsid w:val="00343CB3"/>
    <w:rsid w:val="00350FF8"/>
    <w:rsid w:val="0035141E"/>
    <w:rsid w:val="003530C1"/>
    <w:rsid w:val="003533F9"/>
    <w:rsid w:val="00353605"/>
    <w:rsid w:val="00356526"/>
    <w:rsid w:val="00360F81"/>
    <w:rsid w:val="0036271A"/>
    <w:rsid w:val="00362E82"/>
    <w:rsid w:val="003632E4"/>
    <w:rsid w:val="00372EEA"/>
    <w:rsid w:val="0037378E"/>
    <w:rsid w:val="00390229"/>
    <w:rsid w:val="003908A8"/>
    <w:rsid w:val="00391DE1"/>
    <w:rsid w:val="00396108"/>
    <w:rsid w:val="003B17B1"/>
    <w:rsid w:val="003B19A8"/>
    <w:rsid w:val="003B30B2"/>
    <w:rsid w:val="003B5309"/>
    <w:rsid w:val="003B58A0"/>
    <w:rsid w:val="003C235A"/>
    <w:rsid w:val="003C2578"/>
    <w:rsid w:val="003C3201"/>
    <w:rsid w:val="003C32B5"/>
    <w:rsid w:val="003C4592"/>
    <w:rsid w:val="003D24A9"/>
    <w:rsid w:val="003E0E1E"/>
    <w:rsid w:val="003E3C5D"/>
    <w:rsid w:val="003E726E"/>
    <w:rsid w:val="003F187D"/>
    <w:rsid w:val="003F1F7B"/>
    <w:rsid w:val="003F3D0D"/>
    <w:rsid w:val="003F4202"/>
    <w:rsid w:val="003F6A23"/>
    <w:rsid w:val="0040047E"/>
    <w:rsid w:val="00404882"/>
    <w:rsid w:val="00404CFE"/>
    <w:rsid w:val="00407036"/>
    <w:rsid w:val="00414D25"/>
    <w:rsid w:val="00415AE0"/>
    <w:rsid w:val="00416FBD"/>
    <w:rsid w:val="0042392D"/>
    <w:rsid w:val="0043247A"/>
    <w:rsid w:val="0043257D"/>
    <w:rsid w:val="00441FDD"/>
    <w:rsid w:val="00447672"/>
    <w:rsid w:val="0045113A"/>
    <w:rsid w:val="004521E7"/>
    <w:rsid w:val="004527A9"/>
    <w:rsid w:val="00453558"/>
    <w:rsid w:val="00455319"/>
    <w:rsid w:val="00456A9C"/>
    <w:rsid w:val="00456DA9"/>
    <w:rsid w:val="0046032A"/>
    <w:rsid w:val="00464B88"/>
    <w:rsid w:val="00466FF0"/>
    <w:rsid w:val="00467FA6"/>
    <w:rsid w:val="00471B3B"/>
    <w:rsid w:val="0047246B"/>
    <w:rsid w:val="00472F99"/>
    <w:rsid w:val="004742EB"/>
    <w:rsid w:val="00475B8F"/>
    <w:rsid w:val="00483A00"/>
    <w:rsid w:val="00484338"/>
    <w:rsid w:val="00494560"/>
    <w:rsid w:val="00497B79"/>
    <w:rsid w:val="004A2835"/>
    <w:rsid w:val="004A440F"/>
    <w:rsid w:val="004A4825"/>
    <w:rsid w:val="004A5E94"/>
    <w:rsid w:val="004B019C"/>
    <w:rsid w:val="004B0895"/>
    <w:rsid w:val="004B3450"/>
    <w:rsid w:val="004C0C71"/>
    <w:rsid w:val="004C3FA6"/>
    <w:rsid w:val="004C7D97"/>
    <w:rsid w:val="004D06D7"/>
    <w:rsid w:val="004D1094"/>
    <w:rsid w:val="004D492D"/>
    <w:rsid w:val="004D5651"/>
    <w:rsid w:val="004D6FF6"/>
    <w:rsid w:val="004E20DC"/>
    <w:rsid w:val="004E20F5"/>
    <w:rsid w:val="004F0810"/>
    <w:rsid w:val="004F3DD0"/>
    <w:rsid w:val="004F571F"/>
    <w:rsid w:val="004F61B7"/>
    <w:rsid w:val="00504BB8"/>
    <w:rsid w:val="00504CA0"/>
    <w:rsid w:val="00504FA8"/>
    <w:rsid w:val="00504FAD"/>
    <w:rsid w:val="00505EF9"/>
    <w:rsid w:val="00514490"/>
    <w:rsid w:val="00515147"/>
    <w:rsid w:val="00520610"/>
    <w:rsid w:val="00521C52"/>
    <w:rsid w:val="005250D5"/>
    <w:rsid w:val="0053143B"/>
    <w:rsid w:val="00537CFE"/>
    <w:rsid w:val="00542936"/>
    <w:rsid w:val="00545AEA"/>
    <w:rsid w:val="00547124"/>
    <w:rsid w:val="00551F34"/>
    <w:rsid w:val="0055409E"/>
    <w:rsid w:val="00554211"/>
    <w:rsid w:val="00560224"/>
    <w:rsid w:val="005606BD"/>
    <w:rsid w:val="0056314C"/>
    <w:rsid w:val="00565825"/>
    <w:rsid w:val="0056798E"/>
    <w:rsid w:val="00570185"/>
    <w:rsid w:val="00577B7F"/>
    <w:rsid w:val="00577E9A"/>
    <w:rsid w:val="00586ACA"/>
    <w:rsid w:val="00592278"/>
    <w:rsid w:val="00596CF3"/>
    <w:rsid w:val="005A2B98"/>
    <w:rsid w:val="005A640C"/>
    <w:rsid w:val="005A7052"/>
    <w:rsid w:val="005B36C6"/>
    <w:rsid w:val="005B387A"/>
    <w:rsid w:val="005B554F"/>
    <w:rsid w:val="005B606F"/>
    <w:rsid w:val="005B70A1"/>
    <w:rsid w:val="005C0168"/>
    <w:rsid w:val="005C09DD"/>
    <w:rsid w:val="005C1877"/>
    <w:rsid w:val="005C2A25"/>
    <w:rsid w:val="005C2B1C"/>
    <w:rsid w:val="005C2F86"/>
    <w:rsid w:val="005C3516"/>
    <w:rsid w:val="005C3F91"/>
    <w:rsid w:val="005C44F0"/>
    <w:rsid w:val="005C4F6D"/>
    <w:rsid w:val="005D0DDE"/>
    <w:rsid w:val="005D11F1"/>
    <w:rsid w:val="005E0BBE"/>
    <w:rsid w:val="005E5470"/>
    <w:rsid w:val="005E7F8B"/>
    <w:rsid w:val="005F4BEA"/>
    <w:rsid w:val="005F5802"/>
    <w:rsid w:val="00606B37"/>
    <w:rsid w:val="00610A45"/>
    <w:rsid w:val="006125B0"/>
    <w:rsid w:val="00616A48"/>
    <w:rsid w:val="00616F9A"/>
    <w:rsid w:val="00624513"/>
    <w:rsid w:val="006248A8"/>
    <w:rsid w:val="00624CD4"/>
    <w:rsid w:val="0062771F"/>
    <w:rsid w:val="00630F0D"/>
    <w:rsid w:val="0063193F"/>
    <w:rsid w:val="00631968"/>
    <w:rsid w:val="00640215"/>
    <w:rsid w:val="0064247F"/>
    <w:rsid w:val="0064517F"/>
    <w:rsid w:val="00647C5F"/>
    <w:rsid w:val="00650480"/>
    <w:rsid w:val="00650FE3"/>
    <w:rsid w:val="00654AAE"/>
    <w:rsid w:val="00655984"/>
    <w:rsid w:val="00657F87"/>
    <w:rsid w:val="00660030"/>
    <w:rsid w:val="00660466"/>
    <w:rsid w:val="00660BA7"/>
    <w:rsid w:val="00661A47"/>
    <w:rsid w:val="00662CE5"/>
    <w:rsid w:val="00662D1B"/>
    <w:rsid w:val="006705E8"/>
    <w:rsid w:val="00670769"/>
    <w:rsid w:val="00672283"/>
    <w:rsid w:val="00673B64"/>
    <w:rsid w:val="00674B75"/>
    <w:rsid w:val="00680492"/>
    <w:rsid w:val="0068090D"/>
    <w:rsid w:val="00681E59"/>
    <w:rsid w:val="006840D0"/>
    <w:rsid w:val="00685E80"/>
    <w:rsid w:val="0068691D"/>
    <w:rsid w:val="00690536"/>
    <w:rsid w:val="00691542"/>
    <w:rsid w:val="006924C2"/>
    <w:rsid w:val="006A1826"/>
    <w:rsid w:val="006B4DE9"/>
    <w:rsid w:val="006B5B46"/>
    <w:rsid w:val="006B6891"/>
    <w:rsid w:val="006C21AF"/>
    <w:rsid w:val="006C2B10"/>
    <w:rsid w:val="006C2B4C"/>
    <w:rsid w:val="006C536B"/>
    <w:rsid w:val="006C7ADD"/>
    <w:rsid w:val="006D06C7"/>
    <w:rsid w:val="006D3F89"/>
    <w:rsid w:val="006D4114"/>
    <w:rsid w:val="006E424A"/>
    <w:rsid w:val="006E59E2"/>
    <w:rsid w:val="006E65C2"/>
    <w:rsid w:val="006F1327"/>
    <w:rsid w:val="006F363E"/>
    <w:rsid w:val="006F3E4D"/>
    <w:rsid w:val="006F3FCB"/>
    <w:rsid w:val="006F66F0"/>
    <w:rsid w:val="006F6A8C"/>
    <w:rsid w:val="0070146B"/>
    <w:rsid w:val="00704880"/>
    <w:rsid w:val="00714742"/>
    <w:rsid w:val="007223C9"/>
    <w:rsid w:val="0072589D"/>
    <w:rsid w:val="007263B4"/>
    <w:rsid w:val="007333DA"/>
    <w:rsid w:val="00736248"/>
    <w:rsid w:val="00741811"/>
    <w:rsid w:val="00744CE1"/>
    <w:rsid w:val="00745422"/>
    <w:rsid w:val="00747457"/>
    <w:rsid w:val="00750E4E"/>
    <w:rsid w:val="007568E3"/>
    <w:rsid w:val="00762EE8"/>
    <w:rsid w:val="00767968"/>
    <w:rsid w:val="00777B9B"/>
    <w:rsid w:val="00787960"/>
    <w:rsid w:val="00793A4C"/>
    <w:rsid w:val="0079483C"/>
    <w:rsid w:val="0079578E"/>
    <w:rsid w:val="00796389"/>
    <w:rsid w:val="00796F7E"/>
    <w:rsid w:val="007A2B5A"/>
    <w:rsid w:val="007A3170"/>
    <w:rsid w:val="007A452E"/>
    <w:rsid w:val="007A51BC"/>
    <w:rsid w:val="007A5DEF"/>
    <w:rsid w:val="007A7EC6"/>
    <w:rsid w:val="007B0EE4"/>
    <w:rsid w:val="007B1F09"/>
    <w:rsid w:val="007B4867"/>
    <w:rsid w:val="007B7541"/>
    <w:rsid w:val="007C411B"/>
    <w:rsid w:val="007C6756"/>
    <w:rsid w:val="007D0A26"/>
    <w:rsid w:val="007D14FF"/>
    <w:rsid w:val="007E3D3F"/>
    <w:rsid w:val="007E4F5D"/>
    <w:rsid w:val="007F1D83"/>
    <w:rsid w:val="007F211B"/>
    <w:rsid w:val="007F2AA5"/>
    <w:rsid w:val="007F67CD"/>
    <w:rsid w:val="008022BF"/>
    <w:rsid w:val="00804968"/>
    <w:rsid w:val="0080767F"/>
    <w:rsid w:val="008115B6"/>
    <w:rsid w:val="008132F7"/>
    <w:rsid w:val="00817E1A"/>
    <w:rsid w:val="00821C56"/>
    <w:rsid w:val="00824220"/>
    <w:rsid w:val="008245A7"/>
    <w:rsid w:val="00833D3A"/>
    <w:rsid w:val="00835C21"/>
    <w:rsid w:val="008420FE"/>
    <w:rsid w:val="00842745"/>
    <w:rsid w:val="00843E91"/>
    <w:rsid w:val="00844FBA"/>
    <w:rsid w:val="008551BE"/>
    <w:rsid w:val="008643AD"/>
    <w:rsid w:val="008644EF"/>
    <w:rsid w:val="008711F0"/>
    <w:rsid w:val="00874000"/>
    <w:rsid w:val="00876043"/>
    <w:rsid w:val="00876068"/>
    <w:rsid w:val="00882DFA"/>
    <w:rsid w:val="008839FB"/>
    <w:rsid w:val="00886A6E"/>
    <w:rsid w:val="00887D91"/>
    <w:rsid w:val="0089770F"/>
    <w:rsid w:val="008A1E5A"/>
    <w:rsid w:val="008A66A0"/>
    <w:rsid w:val="008B27FF"/>
    <w:rsid w:val="008B2E29"/>
    <w:rsid w:val="008B4953"/>
    <w:rsid w:val="008B4EEA"/>
    <w:rsid w:val="008B6A99"/>
    <w:rsid w:val="008B6DF2"/>
    <w:rsid w:val="008B6ECD"/>
    <w:rsid w:val="008B7F47"/>
    <w:rsid w:val="008D10A3"/>
    <w:rsid w:val="008D1F35"/>
    <w:rsid w:val="008D3D30"/>
    <w:rsid w:val="008E0064"/>
    <w:rsid w:val="008E4CB6"/>
    <w:rsid w:val="008E6C86"/>
    <w:rsid w:val="008E7D16"/>
    <w:rsid w:val="008F07AB"/>
    <w:rsid w:val="008F562D"/>
    <w:rsid w:val="00901870"/>
    <w:rsid w:val="009019BE"/>
    <w:rsid w:val="0090208A"/>
    <w:rsid w:val="00902617"/>
    <w:rsid w:val="00902CF7"/>
    <w:rsid w:val="00905921"/>
    <w:rsid w:val="009073D4"/>
    <w:rsid w:val="00914E90"/>
    <w:rsid w:val="00921833"/>
    <w:rsid w:val="009230A1"/>
    <w:rsid w:val="00925964"/>
    <w:rsid w:val="0093102E"/>
    <w:rsid w:val="009319E1"/>
    <w:rsid w:val="00932BE9"/>
    <w:rsid w:val="00933EBB"/>
    <w:rsid w:val="009419EB"/>
    <w:rsid w:val="009426F7"/>
    <w:rsid w:val="00945310"/>
    <w:rsid w:val="009472C8"/>
    <w:rsid w:val="009503F5"/>
    <w:rsid w:val="00956C8F"/>
    <w:rsid w:val="00961FF1"/>
    <w:rsid w:val="00964308"/>
    <w:rsid w:val="00965C4A"/>
    <w:rsid w:val="009712D2"/>
    <w:rsid w:val="0097669A"/>
    <w:rsid w:val="00983413"/>
    <w:rsid w:val="00991EE9"/>
    <w:rsid w:val="00994BBB"/>
    <w:rsid w:val="00994FAB"/>
    <w:rsid w:val="0099502F"/>
    <w:rsid w:val="009A1BF8"/>
    <w:rsid w:val="009A22BA"/>
    <w:rsid w:val="009A2D35"/>
    <w:rsid w:val="009A2E2B"/>
    <w:rsid w:val="009A6B63"/>
    <w:rsid w:val="009B2501"/>
    <w:rsid w:val="009B30DE"/>
    <w:rsid w:val="009B4ABB"/>
    <w:rsid w:val="009B6152"/>
    <w:rsid w:val="009B625E"/>
    <w:rsid w:val="009B664F"/>
    <w:rsid w:val="009C00A9"/>
    <w:rsid w:val="009C106E"/>
    <w:rsid w:val="009C17F6"/>
    <w:rsid w:val="009C1E5D"/>
    <w:rsid w:val="009D09D3"/>
    <w:rsid w:val="009D28F5"/>
    <w:rsid w:val="009D2D7F"/>
    <w:rsid w:val="009E443F"/>
    <w:rsid w:val="009E713E"/>
    <w:rsid w:val="009F253B"/>
    <w:rsid w:val="009F2BDF"/>
    <w:rsid w:val="009F3C72"/>
    <w:rsid w:val="009F4B29"/>
    <w:rsid w:val="009F4BE0"/>
    <w:rsid w:val="009F4ED3"/>
    <w:rsid w:val="009F6D3C"/>
    <w:rsid w:val="00A00359"/>
    <w:rsid w:val="00A0092E"/>
    <w:rsid w:val="00A00984"/>
    <w:rsid w:val="00A021E0"/>
    <w:rsid w:val="00A03D16"/>
    <w:rsid w:val="00A05768"/>
    <w:rsid w:val="00A163D7"/>
    <w:rsid w:val="00A207FC"/>
    <w:rsid w:val="00A242CC"/>
    <w:rsid w:val="00A32027"/>
    <w:rsid w:val="00A3361D"/>
    <w:rsid w:val="00A40D61"/>
    <w:rsid w:val="00A40FAD"/>
    <w:rsid w:val="00A425D4"/>
    <w:rsid w:val="00A52E32"/>
    <w:rsid w:val="00A56B3B"/>
    <w:rsid w:val="00A610FC"/>
    <w:rsid w:val="00A64443"/>
    <w:rsid w:val="00A664EF"/>
    <w:rsid w:val="00A66FAB"/>
    <w:rsid w:val="00A71A86"/>
    <w:rsid w:val="00A723FB"/>
    <w:rsid w:val="00A76F99"/>
    <w:rsid w:val="00A8041E"/>
    <w:rsid w:val="00A81353"/>
    <w:rsid w:val="00A82586"/>
    <w:rsid w:val="00A843B0"/>
    <w:rsid w:val="00A84FDC"/>
    <w:rsid w:val="00A92AAA"/>
    <w:rsid w:val="00A93407"/>
    <w:rsid w:val="00A9349E"/>
    <w:rsid w:val="00A9366D"/>
    <w:rsid w:val="00A94296"/>
    <w:rsid w:val="00A951D1"/>
    <w:rsid w:val="00A9638E"/>
    <w:rsid w:val="00AA3CF0"/>
    <w:rsid w:val="00AB0A9E"/>
    <w:rsid w:val="00AB124C"/>
    <w:rsid w:val="00AB211A"/>
    <w:rsid w:val="00AB29B1"/>
    <w:rsid w:val="00AB615F"/>
    <w:rsid w:val="00AC0972"/>
    <w:rsid w:val="00AC0C73"/>
    <w:rsid w:val="00AC132B"/>
    <w:rsid w:val="00AC3EFE"/>
    <w:rsid w:val="00AC5A46"/>
    <w:rsid w:val="00AC7311"/>
    <w:rsid w:val="00AD073B"/>
    <w:rsid w:val="00AD0BAC"/>
    <w:rsid w:val="00AD3F30"/>
    <w:rsid w:val="00AD5E7D"/>
    <w:rsid w:val="00AD636F"/>
    <w:rsid w:val="00AE3567"/>
    <w:rsid w:val="00AE6061"/>
    <w:rsid w:val="00B062F3"/>
    <w:rsid w:val="00B07948"/>
    <w:rsid w:val="00B07A73"/>
    <w:rsid w:val="00B11992"/>
    <w:rsid w:val="00B12A9E"/>
    <w:rsid w:val="00B13BB5"/>
    <w:rsid w:val="00B157AC"/>
    <w:rsid w:val="00B17104"/>
    <w:rsid w:val="00B17DE4"/>
    <w:rsid w:val="00B20DD5"/>
    <w:rsid w:val="00B21661"/>
    <w:rsid w:val="00B21FAA"/>
    <w:rsid w:val="00B22362"/>
    <w:rsid w:val="00B31807"/>
    <w:rsid w:val="00B35710"/>
    <w:rsid w:val="00B36BF9"/>
    <w:rsid w:val="00B46012"/>
    <w:rsid w:val="00B50011"/>
    <w:rsid w:val="00B51E97"/>
    <w:rsid w:val="00B53147"/>
    <w:rsid w:val="00B53254"/>
    <w:rsid w:val="00B55021"/>
    <w:rsid w:val="00B56508"/>
    <w:rsid w:val="00B5705C"/>
    <w:rsid w:val="00B57139"/>
    <w:rsid w:val="00B57437"/>
    <w:rsid w:val="00B57858"/>
    <w:rsid w:val="00B579EE"/>
    <w:rsid w:val="00B632F7"/>
    <w:rsid w:val="00B634D5"/>
    <w:rsid w:val="00B67BC0"/>
    <w:rsid w:val="00B67CA0"/>
    <w:rsid w:val="00B7000A"/>
    <w:rsid w:val="00B703F9"/>
    <w:rsid w:val="00B705F6"/>
    <w:rsid w:val="00B70E79"/>
    <w:rsid w:val="00B72543"/>
    <w:rsid w:val="00B7310C"/>
    <w:rsid w:val="00B73856"/>
    <w:rsid w:val="00B74163"/>
    <w:rsid w:val="00B75377"/>
    <w:rsid w:val="00B77BD7"/>
    <w:rsid w:val="00B77DE0"/>
    <w:rsid w:val="00B80E69"/>
    <w:rsid w:val="00B825C1"/>
    <w:rsid w:val="00B8296F"/>
    <w:rsid w:val="00B87661"/>
    <w:rsid w:val="00B927A2"/>
    <w:rsid w:val="00B945D0"/>
    <w:rsid w:val="00BA22F4"/>
    <w:rsid w:val="00BA5A89"/>
    <w:rsid w:val="00BC0CC8"/>
    <w:rsid w:val="00BC0EED"/>
    <w:rsid w:val="00BC6CBE"/>
    <w:rsid w:val="00BD00CB"/>
    <w:rsid w:val="00BD0DAF"/>
    <w:rsid w:val="00BD24DD"/>
    <w:rsid w:val="00BD73CD"/>
    <w:rsid w:val="00BD761B"/>
    <w:rsid w:val="00BD7F6D"/>
    <w:rsid w:val="00BE00E1"/>
    <w:rsid w:val="00BE7A4A"/>
    <w:rsid w:val="00BF43E5"/>
    <w:rsid w:val="00BF448B"/>
    <w:rsid w:val="00BF4B42"/>
    <w:rsid w:val="00C00AEB"/>
    <w:rsid w:val="00C028FE"/>
    <w:rsid w:val="00C0616D"/>
    <w:rsid w:val="00C072FC"/>
    <w:rsid w:val="00C07901"/>
    <w:rsid w:val="00C10C92"/>
    <w:rsid w:val="00C20415"/>
    <w:rsid w:val="00C221A8"/>
    <w:rsid w:val="00C26480"/>
    <w:rsid w:val="00C2672E"/>
    <w:rsid w:val="00C26807"/>
    <w:rsid w:val="00C36656"/>
    <w:rsid w:val="00C373F7"/>
    <w:rsid w:val="00C40D2A"/>
    <w:rsid w:val="00C44041"/>
    <w:rsid w:val="00C4679F"/>
    <w:rsid w:val="00C46869"/>
    <w:rsid w:val="00C4686F"/>
    <w:rsid w:val="00C468B7"/>
    <w:rsid w:val="00C53472"/>
    <w:rsid w:val="00C55E05"/>
    <w:rsid w:val="00C62783"/>
    <w:rsid w:val="00C6658D"/>
    <w:rsid w:val="00C717EA"/>
    <w:rsid w:val="00C73D46"/>
    <w:rsid w:val="00C74F7F"/>
    <w:rsid w:val="00C75823"/>
    <w:rsid w:val="00C80009"/>
    <w:rsid w:val="00C86B39"/>
    <w:rsid w:val="00C941F0"/>
    <w:rsid w:val="00C945D5"/>
    <w:rsid w:val="00C9490F"/>
    <w:rsid w:val="00C94D57"/>
    <w:rsid w:val="00C96584"/>
    <w:rsid w:val="00C97657"/>
    <w:rsid w:val="00C977C5"/>
    <w:rsid w:val="00CA2890"/>
    <w:rsid w:val="00CA5B32"/>
    <w:rsid w:val="00CB70EC"/>
    <w:rsid w:val="00CB7378"/>
    <w:rsid w:val="00CB742B"/>
    <w:rsid w:val="00CC39B2"/>
    <w:rsid w:val="00CD0F16"/>
    <w:rsid w:val="00CD1D8C"/>
    <w:rsid w:val="00CD32B2"/>
    <w:rsid w:val="00CD4F45"/>
    <w:rsid w:val="00CE104C"/>
    <w:rsid w:val="00CE26B6"/>
    <w:rsid w:val="00CE67E0"/>
    <w:rsid w:val="00CF01DF"/>
    <w:rsid w:val="00CF0EC3"/>
    <w:rsid w:val="00CF1CAB"/>
    <w:rsid w:val="00CF2EF9"/>
    <w:rsid w:val="00CF485B"/>
    <w:rsid w:val="00CF6D55"/>
    <w:rsid w:val="00D031EA"/>
    <w:rsid w:val="00D04711"/>
    <w:rsid w:val="00D07179"/>
    <w:rsid w:val="00D077D3"/>
    <w:rsid w:val="00D101EA"/>
    <w:rsid w:val="00D1347B"/>
    <w:rsid w:val="00D142BB"/>
    <w:rsid w:val="00D15334"/>
    <w:rsid w:val="00D1544F"/>
    <w:rsid w:val="00D172DE"/>
    <w:rsid w:val="00D20C5C"/>
    <w:rsid w:val="00D20DE6"/>
    <w:rsid w:val="00D22B00"/>
    <w:rsid w:val="00D326DA"/>
    <w:rsid w:val="00D35FCA"/>
    <w:rsid w:val="00D4127B"/>
    <w:rsid w:val="00D47028"/>
    <w:rsid w:val="00D52F79"/>
    <w:rsid w:val="00D53BBB"/>
    <w:rsid w:val="00D57E9D"/>
    <w:rsid w:val="00D73298"/>
    <w:rsid w:val="00D822FF"/>
    <w:rsid w:val="00D82878"/>
    <w:rsid w:val="00D82C31"/>
    <w:rsid w:val="00D95D8B"/>
    <w:rsid w:val="00D973C4"/>
    <w:rsid w:val="00D97AEC"/>
    <w:rsid w:val="00D97F95"/>
    <w:rsid w:val="00DA2917"/>
    <w:rsid w:val="00DA431C"/>
    <w:rsid w:val="00DA4759"/>
    <w:rsid w:val="00DB18F7"/>
    <w:rsid w:val="00DB5313"/>
    <w:rsid w:val="00DB599E"/>
    <w:rsid w:val="00DB6604"/>
    <w:rsid w:val="00DB7A4E"/>
    <w:rsid w:val="00DC216B"/>
    <w:rsid w:val="00DC2A68"/>
    <w:rsid w:val="00DC2D5E"/>
    <w:rsid w:val="00DC3295"/>
    <w:rsid w:val="00DC62D7"/>
    <w:rsid w:val="00DD164B"/>
    <w:rsid w:val="00DD46D9"/>
    <w:rsid w:val="00DD4FFD"/>
    <w:rsid w:val="00DD5897"/>
    <w:rsid w:val="00DD5EA3"/>
    <w:rsid w:val="00DE2A34"/>
    <w:rsid w:val="00DE331E"/>
    <w:rsid w:val="00DE518A"/>
    <w:rsid w:val="00DE5DF1"/>
    <w:rsid w:val="00DE649C"/>
    <w:rsid w:val="00DF112F"/>
    <w:rsid w:val="00DF1A9D"/>
    <w:rsid w:val="00DF4AA8"/>
    <w:rsid w:val="00DF4CD0"/>
    <w:rsid w:val="00DF679A"/>
    <w:rsid w:val="00E03CA0"/>
    <w:rsid w:val="00E0483C"/>
    <w:rsid w:val="00E060E6"/>
    <w:rsid w:val="00E06876"/>
    <w:rsid w:val="00E10858"/>
    <w:rsid w:val="00E14E68"/>
    <w:rsid w:val="00E1507D"/>
    <w:rsid w:val="00E164C3"/>
    <w:rsid w:val="00E17934"/>
    <w:rsid w:val="00E2011F"/>
    <w:rsid w:val="00E230A3"/>
    <w:rsid w:val="00E27524"/>
    <w:rsid w:val="00E3388C"/>
    <w:rsid w:val="00E344AE"/>
    <w:rsid w:val="00E3576B"/>
    <w:rsid w:val="00E35EE2"/>
    <w:rsid w:val="00E363B7"/>
    <w:rsid w:val="00E41251"/>
    <w:rsid w:val="00E46148"/>
    <w:rsid w:val="00E464F6"/>
    <w:rsid w:val="00E5017F"/>
    <w:rsid w:val="00E529DA"/>
    <w:rsid w:val="00E63B15"/>
    <w:rsid w:val="00E64160"/>
    <w:rsid w:val="00E64A59"/>
    <w:rsid w:val="00E65CC5"/>
    <w:rsid w:val="00E70454"/>
    <w:rsid w:val="00E71B3B"/>
    <w:rsid w:val="00E73D4D"/>
    <w:rsid w:val="00E74121"/>
    <w:rsid w:val="00E75333"/>
    <w:rsid w:val="00E755FC"/>
    <w:rsid w:val="00E82391"/>
    <w:rsid w:val="00E832A4"/>
    <w:rsid w:val="00E87FB1"/>
    <w:rsid w:val="00E90E86"/>
    <w:rsid w:val="00E91A38"/>
    <w:rsid w:val="00E946A9"/>
    <w:rsid w:val="00E95511"/>
    <w:rsid w:val="00EA0AEE"/>
    <w:rsid w:val="00EA0F68"/>
    <w:rsid w:val="00EA267E"/>
    <w:rsid w:val="00EA3344"/>
    <w:rsid w:val="00EA3B0B"/>
    <w:rsid w:val="00EB5832"/>
    <w:rsid w:val="00EC1489"/>
    <w:rsid w:val="00EC3079"/>
    <w:rsid w:val="00EC3756"/>
    <w:rsid w:val="00ED1F67"/>
    <w:rsid w:val="00ED5659"/>
    <w:rsid w:val="00ED5E58"/>
    <w:rsid w:val="00EE0F76"/>
    <w:rsid w:val="00EE3B7B"/>
    <w:rsid w:val="00EE5AEF"/>
    <w:rsid w:val="00EF233A"/>
    <w:rsid w:val="00EF543A"/>
    <w:rsid w:val="00EF749F"/>
    <w:rsid w:val="00F05231"/>
    <w:rsid w:val="00F1274C"/>
    <w:rsid w:val="00F14F2E"/>
    <w:rsid w:val="00F20E89"/>
    <w:rsid w:val="00F23936"/>
    <w:rsid w:val="00F24776"/>
    <w:rsid w:val="00F26A63"/>
    <w:rsid w:val="00F30E05"/>
    <w:rsid w:val="00F4334A"/>
    <w:rsid w:val="00F45781"/>
    <w:rsid w:val="00F50F32"/>
    <w:rsid w:val="00F52139"/>
    <w:rsid w:val="00F5227B"/>
    <w:rsid w:val="00F56D67"/>
    <w:rsid w:val="00F611D8"/>
    <w:rsid w:val="00F644E5"/>
    <w:rsid w:val="00F66C67"/>
    <w:rsid w:val="00F67E10"/>
    <w:rsid w:val="00F7082C"/>
    <w:rsid w:val="00F7103F"/>
    <w:rsid w:val="00F74740"/>
    <w:rsid w:val="00F76D2B"/>
    <w:rsid w:val="00F76E5D"/>
    <w:rsid w:val="00F8410C"/>
    <w:rsid w:val="00F84874"/>
    <w:rsid w:val="00F85FA1"/>
    <w:rsid w:val="00F90CCD"/>
    <w:rsid w:val="00F932CF"/>
    <w:rsid w:val="00F972E5"/>
    <w:rsid w:val="00FA0340"/>
    <w:rsid w:val="00FA1194"/>
    <w:rsid w:val="00FA159C"/>
    <w:rsid w:val="00FA598E"/>
    <w:rsid w:val="00FA7E2C"/>
    <w:rsid w:val="00FB2343"/>
    <w:rsid w:val="00FB32DD"/>
    <w:rsid w:val="00FB4B3D"/>
    <w:rsid w:val="00FC2419"/>
    <w:rsid w:val="00FD2337"/>
    <w:rsid w:val="00FD4A6E"/>
    <w:rsid w:val="00FD7592"/>
    <w:rsid w:val="00FE0BD1"/>
    <w:rsid w:val="00FE0EDD"/>
    <w:rsid w:val="00FE389B"/>
    <w:rsid w:val="00FE3EA2"/>
    <w:rsid w:val="00FE5416"/>
    <w:rsid w:val="00FE6CF1"/>
    <w:rsid w:val="00FE7982"/>
    <w:rsid w:val="00FF1182"/>
    <w:rsid w:val="00FF20E5"/>
    <w:rsid w:val="00FF7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7E0"/>
  </w:style>
  <w:style w:type="paragraph" w:styleId="1">
    <w:name w:val="heading 1"/>
    <w:basedOn w:val="a"/>
    <w:next w:val="a"/>
    <w:link w:val="10"/>
    <w:qFormat/>
    <w:rsid w:val="00E3576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404C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3576B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6">
    <w:name w:val="heading 6"/>
    <w:basedOn w:val="a"/>
    <w:next w:val="a"/>
    <w:link w:val="60"/>
    <w:uiPriority w:val="99"/>
    <w:qFormat/>
    <w:rsid w:val="00404CFE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357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rsid w:val="00404C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3576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rsid w:val="00404CFE"/>
    <w:rPr>
      <w:rFonts w:ascii="Cambria" w:eastAsia="Times New Roman" w:hAnsi="Cambria" w:cs="Times New Roman"/>
      <w:i/>
      <w:iCs/>
      <w:color w:val="243F60"/>
      <w:lang w:eastAsia="en-US"/>
    </w:rPr>
  </w:style>
  <w:style w:type="paragraph" w:customStyle="1" w:styleId="11">
    <w:name w:val="Без интервала1"/>
    <w:rsid w:val="00B57139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Title"/>
    <w:basedOn w:val="a"/>
    <w:link w:val="a4"/>
    <w:uiPriority w:val="99"/>
    <w:qFormat/>
    <w:rsid w:val="00E3576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character" w:customStyle="1" w:styleId="a4">
    <w:name w:val="Название Знак"/>
    <w:basedOn w:val="a0"/>
    <w:link w:val="a3"/>
    <w:uiPriority w:val="99"/>
    <w:rsid w:val="00E3576B"/>
    <w:rPr>
      <w:rFonts w:ascii="Times New Roman" w:eastAsia="Times New Roman" w:hAnsi="Times New Roman" w:cs="Times New Roman"/>
      <w:b/>
      <w:bCs/>
      <w:color w:val="000000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3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76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E3576B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E3576B"/>
    <w:pPr>
      <w:tabs>
        <w:tab w:val="right" w:leader="dot" w:pos="9627"/>
      </w:tabs>
      <w:spacing w:after="0" w:line="360" w:lineRule="auto"/>
      <w:jc w:val="both"/>
    </w:pPr>
    <w:rPr>
      <w:rFonts w:ascii="Calibri" w:eastAsia="Calibri" w:hAnsi="Calibri" w:cs="Times New Roman"/>
      <w:lang w:eastAsia="en-US"/>
    </w:rPr>
  </w:style>
  <w:style w:type="paragraph" w:styleId="31">
    <w:name w:val="toc 3"/>
    <w:basedOn w:val="a"/>
    <w:next w:val="a"/>
    <w:autoRedefine/>
    <w:uiPriority w:val="39"/>
    <w:qFormat/>
    <w:rsid w:val="00E3576B"/>
    <w:pPr>
      <w:tabs>
        <w:tab w:val="right" w:leader="dot" w:pos="9627"/>
      </w:tabs>
    </w:pPr>
    <w:rPr>
      <w:rFonts w:ascii="Times New Roman" w:eastAsia="Calibri" w:hAnsi="Times New Roman" w:cs="Times New Roman"/>
      <w:noProof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E3576B"/>
    <w:pPr>
      <w:spacing w:after="100"/>
      <w:ind w:left="220"/>
    </w:pPr>
  </w:style>
  <w:style w:type="paragraph" w:styleId="a8">
    <w:name w:val="No Spacing"/>
    <w:link w:val="a9"/>
    <w:uiPriority w:val="1"/>
    <w:qFormat/>
    <w:rsid w:val="00E3576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99"/>
    <w:qFormat/>
    <w:rsid w:val="00404CF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22">
    <w:name w:val="Body Text Indent 2"/>
    <w:basedOn w:val="a"/>
    <w:link w:val="23"/>
    <w:uiPriority w:val="99"/>
    <w:rsid w:val="00404CFE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4"/>
      <w:szCs w:val="26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04CFE"/>
    <w:rPr>
      <w:rFonts w:ascii="Times New Roman" w:eastAsia="Times New Roman" w:hAnsi="Times New Roman" w:cs="Times New Roman"/>
      <w:color w:val="000000"/>
      <w:sz w:val="24"/>
      <w:szCs w:val="26"/>
    </w:rPr>
  </w:style>
  <w:style w:type="paragraph" w:styleId="ab">
    <w:name w:val="footer"/>
    <w:basedOn w:val="a"/>
    <w:link w:val="ac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404CF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d">
    <w:name w:val="page number"/>
    <w:basedOn w:val="a0"/>
    <w:uiPriority w:val="99"/>
    <w:rsid w:val="00404CFE"/>
    <w:rPr>
      <w:rFonts w:cs="Times New Roman"/>
    </w:rPr>
  </w:style>
  <w:style w:type="character" w:customStyle="1" w:styleId="24">
    <w:name w:val="Основной текст (2)_"/>
    <w:basedOn w:val="a0"/>
    <w:link w:val="25"/>
    <w:uiPriority w:val="99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404CFE"/>
    <w:pPr>
      <w:widowControl w:val="0"/>
      <w:shd w:val="clear" w:color="auto" w:fill="FFFFFF"/>
      <w:spacing w:after="240" w:line="317" w:lineRule="exact"/>
      <w:jc w:val="center"/>
    </w:pPr>
    <w:rPr>
      <w:rFonts w:cs="Times New Roman"/>
      <w:spacing w:val="5"/>
      <w:sz w:val="25"/>
      <w:szCs w:val="25"/>
    </w:rPr>
  </w:style>
  <w:style w:type="character" w:customStyle="1" w:styleId="ae">
    <w:name w:val="Основной текст_"/>
    <w:basedOn w:val="a0"/>
    <w:link w:val="13"/>
    <w:locked/>
    <w:rsid w:val="00404CFE"/>
    <w:rPr>
      <w:rFonts w:cs="Times New Roman"/>
      <w:spacing w:val="5"/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e"/>
    <w:rsid w:val="00404CFE"/>
    <w:pPr>
      <w:widowControl w:val="0"/>
      <w:shd w:val="clear" w:color="auto" w:fill="FFFFFF"/>
      <w:spacing w:before="120" w:after="240" w:line="317" w:lineRule="exact"/>
    </w:pPr>
    <w:rPr>
      <w:rFonts w:cs="Times New Roman"/>
      <w:spacing w:val="5"/>
      <w:sz w:val="25"/>
      <w:szCs w:val="25"/>
    </w:rPr>
  </w:style>
  <w:style w:type="paragraph" w:styleId="af">
    <w:name w:val="header"/>
    <w:basedOn w:val="a"/>
    <w:link w:val="af0"/>
    <w:uiPriority w:val="99"/>
    <w:rsid w:val="00404CF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404CFE"/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404C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Normal (Web)"/>
    <w:basedOn w:val="a"/>
    <w:uiPriority w:val="99"/>
    <w:unhideWhenUsed/>
    <w:rsid w:val="00404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3"/>
    <w:uiPriority w:val="99"/>
    <w:rsid w:val="00404CFE"/>
    <w:rPr>
      <w:rFonts w:ascii="Calibri" w:eastAsia="Calibri" w:hAnsi="Calibri" w:cs="Times New Roman"/>
      <w:lang w:eastAsia="en-US"/>
    </w:rPr>
  </w:style>
  <w:style w:type="paragraph" w:styleId="af3">
    <w:name w:val="Body Text Indent"/>
    <w:basedOn w:val="a"/>
    <w:link w:val="af2"/>
    <w:uiPriority w:val="99"/>
    <w:unhideWhenUsed/>
    <w:rsid w:val="00404CFE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table" w:styleId="1-3">
    <w:name w:val="Medium Grid 1 Accent 3"/>
    <w:basedOn w:val="a1"/>
    <w:uiPriority w:val="67"/>
    <w:rsid w:val="00404CF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af4">
    <w:name w:val="Table Grid"/>
    <w:basedOn w:val="a1"/>
    <w:uiPriority w:val="59"/>
    <w:rsid w:val="00404C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"/>
    <w:rsid w:val="00404CFE"/>
    <w:pPr>
      <w:widowControl w:val="0"/>
      <w:shd w:val="clear" w:color="auto" w:fill="FFFFFF"/>
      <w:spacing w:after="600" w:line="278" w:lineRule="exact"/>
    </w:pPr>
    <w:rPr>
      <w:rFonts w:ascii="Times New Roman" w:eastAsia="Times New Roman" w:hAnsi="Times New Roman" w:cs="Times New Roman"/>
      <w:spacing w:val="5"/>
      <w:sz w:val="20"/>
      <w:szCs w:val="20"/>
    </w:rPr>
  </w:style>
  <w:style w:type="character" w:customStyle="1" w:styleId="af5">
    <w:name w:val="Основной текст + Курсив"/>
    <w:basedOn w:val="ae"/>
    <w:rsid w:val="00404CF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6">
    <w:name w:val="Основной текст2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32">
    <w:name w:val="Основной текст3"/>
    <w:basedOn w:val="ae"/>
    <w:rsid w:val="00404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0"/>
      <w:szCs w:val="20"/>
      <w:u w:val="single"/>
      <w:shd w:val="clear" w:color="auto" w:fill="FFFFFF"/>
      <w:lang w:val="ru-RU"/>
    </w:rPr>
  </w:style>
  <w:style w:type="paragraph" w:styleId="33">
    <w:name w:val="Body Text 3"/>
    <w:basedOn w:val="a"/>
    <w:link w:val="34"/>
    <w:uiPriority w:val="99"/>
    <w:unhideWhenUsed/>
    <w:rsid w:val="00DD46D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D46D9"/>
    <w:rPr>
      <w:sz w:val="16"/>
      <w:szCs w:val="16"/>
    </w:rPr>
  </w:style>
  <w:style w:type="paragraph" w:styleId="af6">
    <w:name w:val="Body Text"/>
    <w:basedOn w:val="a"/>
    <w:link w:val="af7"/>
    <w:uiPriority w:val="99"/>
    <w:semiHidden/>
    <w:unhideWhenUsed/>
    <w:rsid w:val="00DE2A34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DE2A34"/>
  </w:style>
  <w:style w:type="character" w:customStyle="1" w:styleId="a9">
    <w:name w:val="Без интервала Знак"/>
    <w:link w:val="a8"/>
    <w:uiPriority w:val="1"/>
    <w:locked/>
    <w:rsid w:val="00DE2A34"/>
    <w:rPr>
      <w:rFonts w:ascii="Calibri" w:eastAsia="Times New Roman" w:hAnsi="Calibri" w:cs="Times New Roman"/>
    </w:rPr>
  </w:style>
  <w:style w:type="paragraph" w:customStyle="1" w:styleId="articlearticle">
    <w:name w:val="article_article"/>
    <w:basedOn w:val="a"/>
    <w:rsid w:val="00EF543A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D973C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9">
    <w:name w:val="caption"/>
    <w:basedOn w:val="a"/>
    <w:next w:val="a"/>
    <w:uiPriority w:val="35"/>
    <w:unhideWhenUsed/>
    <w:qFormat/>
    <w:rsid w:val="0089770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33" Type="http://schemas.openxmlformats.org/officeDocument/2006/relationships/header" Target="header4.xml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chart" Target="charts/chart4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chart" Target="charts/chart6.xml"/><Relationship Id="rId37" Type="http://schemas.openxmlformats.org/officeDocument/2006/relationships/hyperlink" Target="mailto:abr@belovorn.ru" TargetMode="Externa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image" Target="media/image12.jpeg"/><Relationship Id="rId35" Type="http://schemas.openxmlformats.org/officeDocument/2006/relationships/header" Target="header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8.8485981814979148E-3"/>
                  <c:y val="-0.3229357245154588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46483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44C-4723-86E1-49A9300B4607}"/>
                </c:ext>
              </c:extLst>
            </c:dLbl>
            <c:dLbl>
              <c:idx val="1"/>
              <c:layout>
                <c:manualLayout>
                  <c:x val="1.348053152309894E-2"/>
                  <c:y val="-0.3219671811518459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C-4723-86E1-49A9300B4607}"/>
                </c:ext>
              </c:extLst>
            </c:dLbl>
            <c:dLbl>
              <c:idx val="2"/>
              <c:layout>
                <c:manualLayout>
                  <c:x val="8.8513426243014767E-3"/>
                  <c:y val="-0.3343402016936717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46973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44C-4723-86E1-49A9300B4607}"/>
                </c:ext>
              </c:extLst>
            </c:dLbl>
            <c:dLbl>
              <c:idx val="3"/>
              <c:layout>
                <c:manualLayout>
                  <c:x val="6.944469458897146E-3"/>
                  <c:y val="-0.381185626563465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57843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44C-4723-86E1-49A9300B4607}"/>
                </c:ext>
              </c:extLst>
            </c:dLbl>
            <c:dLbl>
              <c:idx val="4"/>
              <c:layout>
                <c:manualLayout>
                  <c:x val="1.5252069352755832E-2"/>
                  <c:y val="-0.406663191370852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73182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44C-4723-86E1-49A9300B46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46483</c:v>
                </c:pt>
                <c:pt idx="1">
                  <c:v>49302</c:v>
                </c:pt>
                <c:pt idx="2">
                  <c:v>46973</c:v>
                </c:pt>
                <c:pt idx="3">
                  <c:v>57729</c:v>
                </c:pt>
                <c:pt idx="4">
                  <c:v>73182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44C-4723-86E1-49A9300B46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44C-4723-86E1-49A9300B46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44C-4723-86E1-49A9300B4607}"/>
            </c:ext>
          </c:extLst>
        </c:ser>
        <c:shape val="cylinder"/>
        <c:axId val="121108736"/>
        <c:axId val="121319424"/>
        <c:axId val="0"/>
      </c:bar3DChart>
      <c:catAx>
        <c:axId val="121108736"/>
        <c:scaling>
          <c:orientation val="minMax"/>
        </c:scaling>
        <c:axPos val="b"/>
        <c:numFmt formatCode="General" sourceLinked="1"/>
        <c:tickLblPos val="nextTo"/>
        <c:crossAx val="121319424"/>
        <c:crosses val="autoZero"/>
        <c:auto val="1"/>
        <c:lblAlgn val="ctr"/>
        <c:lblOffset val="100"/>
      </c:catAx>
      <c:valAx>
        <c:axId val="121319424"/>
        <c:scaling>
          <c:orientation val="minMax"/>
        </c:scaling>
        <c:axPos val="l"/>
        <c:majorGridlines/>
        <c:numFmt formatCode="General" sourceLinked="1"/>
        <c:tickLblPos val="nextTo"/>
        <c:crossAx val="121108736"/>
        <c:crosses val="autoZero"/>
        <c:crossBetween val="between"/>
      </c:valAx>
      <c:spPr>
        <a:gradFill>
          <a:gsLst>
            <a:gs pos="0">
              <a:srgbClr val="4F81BD">
                <a:tint val="66000"/>
                <a:satMod val="160000"/>
                <a:alpha val="18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0.20377503958527729"/>
                  <c:y val="-2.00932662534405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121114,3 млн. руб</a:t>
                    </a:r>
                    <a:r>
                      <a:rPr lang="ru-RU"/>
                      <a:t>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13F-4B72-A44D-2679A1D4E53F}"/>
                </c:ext>
              </c:extLst>
            </c:dLbl>
            <c:dLbl>
              <c:idx val="1"/>
              <c:layout>
                <c:manualLayout>
                  <c:x val="6.6655001458151064E-2"/>
                  <c:y val="-3.8998875140607424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757,5 млн. руб</a:t>
                    </a:r>
                    <a:r>
                      <a:rPr lang="ru-RU"/>
                      <a:t>.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13F-4B72-A44D-2679A1D4E53F}"/>
                </c:ext>
              </c:extLst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88188.4</c:v>
                </c:pt>
                <c:pt idx="1">
                  <c:v>558.5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13F-4B72-A44D-2679A1D4E53F}"/>
            </c:ext>
          </c:extLst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1.56419885589613E-2"/>
                  <c:y val="0.303610336358863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пашня</a:t>
                    </a:r>
                  </a:p>
                  <a:p>
                    <a:r>
                      <a:rPr lang="ru-RU"/>
                      <a:t>83,942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3B5-4C1C-BC6F-2AE1CCE76BE2}"/>
                </c:ext>
              </c:extLst>
            </c:dLbl>
            <c:dLbl>
              <c:idx val="1"/>
              <c:layout>
                <c:manualLayout>
                  <c:x val="8.9910073040174224E-4"/>
                  <c:y val="9.520903466510068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многолетние насаждения</a:t>
                    </a:r>
                  </a:p>
                  <a:p>
                    <a:r>
                      <a:rPr lang="ru-RU"/>
                      <a:t>22,027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3B5-4C1C-BC6F-2AE1CCE76BE2}"/>
                </c:ext>
              </c:extLst>
            </c:dLbl>
            <c:dLbl>
              <c:idx val="2"/>
              <c:layout>
                <c:manualLayout>
                  <c:x val="3.2876111840186642E-2"/>
                  <c:y val="-0.290378702662176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сенокосы</a:t>
                    </a:r>
                  </a:p>
                  <a:p>
                    <a:r>
                      <a:rPr lang="ru-RU"/>
                      <a:t>39,569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43B5-4C1C-BC6F-2AE1CCE76BE2}"/>
                </c:ext>
              </c:extLst>
            </c:dLbl>
            <c:dLbl>
              <c:idx val="3"/>
              <c:layout>
                <c:manualLayout>
                  <c:x val="7.3658592155147293E-2"/>
                  <c:y val="-6.85961129858767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пастбища</a:t>
                    </a:r>
                  </a:p>
                  <a:p>
                    <a:r>
                      <a:rPr lang="ru-RU"/>
                      <a:t>0,673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3B5-4C1C-BC6F-2AE1CCE76BE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пашня</c:v>
                </c:pt>
                <c:pt idx="1">
                  <c:v>многолетние насаждения</c:v>
                </c:pt>
                <c:pt idx="2">
                  <c:v>сенокосы</c:v>
                </c:pt>
                <c:pt idx="3">
                  <c:v>пастбища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83.942000000000007</c:v>
                </c:pt>
                <c:pt idx="1">
                  <c:v>22.027000000000001</c:v>
                </c:pt>
                <c:pt idx="2">
                  <c:v>39.569000000000003</c:v>
                </c:pt>
                <c:pt idx="3">
                  <c:v>0.67300000000001681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3B5-4C1C-BC6F-2AE1CCE76BE2}"/>
            </c:ext>
          </c:extLst>
        </c:ser>
      </c:pie3DChart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число преступлений</c:v>
                </c:pt>
              </c:strCache>
            </c:strRef>
          </c:tx>
          <c:dLbls>
            <c:dLbl>
              <c:idx val="0"/>
              <c:layout>
                <c:manualLayout>
                  <c:x val="4.6296296296297014E-3"/>
                  <c:y val="6.3492063492063572E-2"/>
                </c:manualLayout>
              </c:layout>
              <c:showVal val="1"/>
            </c:dLbl>
            <c:dLbl>
              <c:idx val="1"/>
              <c:layout>
                <c:manualLayout>
                  <c:x val="1.1574074074074073E-2"/>
                  <c:y val="-1.9841269841270107E-2"/>
                </c:manualLayout>
              </c:layout>
              <c:showVal val="1"/>
            </c:dLbl>
            <c:dLbl>
              <c:idx val="2"/>
              <c:layout>
                <c:manualLayout>
                  <c:x val="9.2592592592594496E-3"/>
                  <c:y val="5.1587301587301515E-2"/>
                </c:manualLayout>
              </c:layout>
              <c:showVal val="1"/>
            </c:dLbl>
            <c:dLbl>
              <c:idx val="3"/>
              <c:layout>
                <c:manualLayout>
                  <c:x val="6.9444444444445308E-3"/>
                  <c:y val="7.1428571428571425E-2"/>
                </c:manualLayout>
              </c:layout>
              <c:showVal val="1"/>
            </c:dLbl>
            <c:dLbl>
              <c:idx val="4"/>
              <c:layout>
                <c:manualLayout>
                  <c:x val="1.1574074074074073E-2"/>
                  <c:y val="5.9523809523809451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455</c:v>
                </c:pt>
                <c:pt idx="1">
                  <c:v>476</c:v>
                </c:pt>
                <c:pt idx="2">
                  <c:v>461</c:v>
                </c:pt>
                <c:pt idx="3">
                  <c:v>429</c:v>
                </c:pt>
                <c:pt idx="4">
                  <c:v>337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Преступления совершенные несовершеннолетними</c:v>
                </c:pt>
              </c:strCache>
            </c:strRef>
          </c:tx>
          <c:dLbls>
            <c:dLbl>
              <c:idx val="0"/>
              <c:layout>
                <c:manualLayout>
                  <c:x val="4.6296296296297014E-3"/>
                  <c:y val="-6.746031746031747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6.3492063492063502E-2"/>
                </c:manualLayout>
              </c:layout>
              <c:showVal val="1"/>
            </c:dLbl>
            <c:dLbl>
              <c:idx val="2"/>
              <c:layout>
                <c:manualLayout>
                  <c:x val="2.3148148148148572E-3"/>
                  <c:y val="-6.3492063492063502E-2"/>
                </c:manualLayout>
              </c:layout>
              <c:showVal val="1"/>
            </c:dLbl>
            <c:dLbl>
              <c:idx val="3"/>
              <c:layout>
                <c:manualLayout>
                  <c:x val="2.3148148148148147E-3"/>
                  <c:y val="-6.3492063492063502E-2"/>
                </c:manualLayout>
              </c:layout>
              <c:showVal val="1"/>
            </c:dLbl>
            <c:dLbl>
              <c:idx val="4"/>
              <c:layout>
                <c:manualLayout>
                  <c:x val="2.5462962962963451E-2"/>
                  <c:y val="-6.746031746031747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  <c:pt idx="4">
                  <c:v>2022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14</c:v>
                </c:pt>
                <c:pt idx="2">
                  <c:v>8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shape val="cylinder"/>
        <c:axId val="121744384"/>
        <c:axId val="121373440"/>
        <c:axId val="0"/>
      </c:bar3DChart>
      <c:catAx>
        <c:axId val="121744384"/>
        <c:scaling>
          <c:orientation val="minMax"/>
        </c:scaling>
        <c:axPos val="b"/>
        <c:numFmt formatCode="General" sourceLinked="1"/>
        <c:tickLblPos val="nextTo"/>
        <c:crossAx val="121373440"/>
        <c:crosses val="autoZero"/>
        <c:auto val="1"/>
        <c:lblAlgn val="ctr"/>
        <c:lblOffset val="100"/>
      </c:catAx>
      <c:valAx>
        <c:axId val="121373440"/>
        <c:scaling>
          <c:orientation val="minMax"/>
        </c:scaling>
        <c:axPos val="l"/>
        <c:majorGridlines/>
        <c:numFmt formatCode="General" sourceLinked="1"/>
        <c:tickLblPos val="nextTo"/>
        <c:crossAx val="121744384"/>
        <c:crosses val="autoZero"/>
        <c:crossBetween val="between"/>
      </c:valAx>
    </c:plotArea>
    <c:legend>
      <c:legendPos val="r"/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scene3d>
      <a:camera prst="orthographicFront"/>
      <a:lightRig rig="threePt" dir="t"/>
    </a:scene3d>
    <a:sp3d>
      <a:bevelT w="6350" h="69850"/>
      <a:bevelB w="6350" h="82550"/>
    </a:sp3d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1724753868802129E-3"/>
                  <c:y val="5.152330797737464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EF-4E51-80BF-E282E2F5B68F}"/>
                </c:ext>
              </c:extLst>
            </c:dLbl>
            <c:dLbl>
              <c:idx val="1"/>
              <c:layout>
                <c:manualLayout>
                  <c:x val="0"/>
                  <c:y val="3.9633313828751557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CEF-4E51-80BF-E282E2F5B68F}"/>
                </c:ext>
              </c:extLst>
            </c:dLbl>
            <c:dLbl>
              <c:idx val="2"/>
              <c:layout>
                <c:manualLayout>
                  <c:x val="-1.0895647015628764E-2"/>
                  <c:y val="5.75165983770478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CEF-4E51-80BF-E282E2F5B68F}"/>
                </c:ext>
              </c:extLst>
            </c:dLbl>
            <c:dLbl>
              <c:idx val="3"/>
              <c:layout>
                <c:manualLayout>
                  <c:x val="8.6899015475209746E-3"/>
                  <c:y val="6.3413302125999604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b="0"/>
                      <a:t>6,550</a:t>
                    </a:r>
                    <a:endParaRPr lang="en-US" b="0"/>
                  </a:p>
                </c:rich>
              </c:tx>
              <c:spPr/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CEF-4E51-80BF-E282E2F5B68F}"/>
                </c:ext>
              </c:extLst>
            </c:dLbl>
            <c:dLbl>
              <c:idx val="4"/>
              <c:layout>
                <c:manualLayout>
                  <c:x val="-2.1748482058701036E-3"/>
                  <c:y val="-2.330394361440224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9,143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3CEF-4E51-80BF-E282E2F5B6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11.777999999999999</c:v>
                </c:pt>
                <c:pt idx="1">
                  <c:v>14.203000000000001</c:v>
                </c:pt>
                <c:pt idx="2">
                  <c:v>6.3139999999999965</c:v>
                </c:pt>
                <c:pt idx="3" formatCode="0.000">
                  <c:v>6.55</c:v>
                </c:pt>
                <c:pt idx="4">
                  <c:v>9.1430000000000025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CEF-4E51-80BF-E282E2F5B6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CEF-4E51-80BF-E282E2F5B68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CEF-4E51-80BF-E282E2F5B68F}"/>
            </c:ext>
          </c:extLst>
        </c:ser>
        <c:marker val="1"/>
        <c:axId val="121367936"/>
        <c:axId val="121844864"/>
      </c:lineChart>
      <c:catAx>
        <c:axId val="121367936"/>
        <c:scaling>
          <c:orientation val="minMax"/>
        </c:scaling>
        <c:axPos val="b"/>
        <c:numFmt formatCode="General" sourceLinked="1"/>
        <c:tickLblPos val="nextTo"/>
        <c:crossAx val="121844864"/>
        <c:crosses val="autoZero"/>
        <c:auto val="1"/>
        <c:lblAlgn val="ctr"/>
        <c:lblOffset val="100"/>
      </c:catAx>
      <c:valAx>
        <c:axId val="121844864"/>
        <c:scaling>
          <c:orientation val="minMax"/>
        </c:scaling>
        <c:axPos val="l"/>
        <c:majorGridlines/>
        <c:numFmt formatCode="General" sourceLinked="1"/>
        <c:tickLblPos val="nextTo"/>
        <c:crossAx val="121367936"/>
        <c:crosses val="autoZero"/>
        <c:crossBetween val="between"/>
      </c:valAx>
      <c:spPr>
        <a:gradFill flip="none" rotWithShape="1">
          <a:gsLst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0">
              <a:srgbClr val="4F81BD">
                <a:tint val="44500"/>
                <a:satMod val="160000"/>
                <a:alpha val="46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2700000" scaled="1"/>
          <a:tileRect/>
        </a:gradFill>
      </c:spPr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10"/>
      <c:rotY val="0"/>
      <c:perspective val="30"/>
    </c:view3D>
    <c:plotArea>
      <c:layout>
        <c:manualLayout>
          <c:layoutTarget val="inner"/>
          <c:xMode val="edge"/>
          <c:yMode val="edge"/>
          <c:x val="8.2232758006470494E-2"/>
          <c:y val="0.10971001632322172"/>
          <c:w val="0.68533055261816289"/>
          <c:h val="0.72930664650914334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dLbls>
            <c:dLbl>
              <c:idx val="0"/>
              <c:layout>
                <c:manualLayout>
                  <c:x val="-2.5678478823090052E-2"/>
                  <c:y val="-8.3843685002577203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1375.1979999999999</c:v>
                </c:pt>
                <c:pt idx="1">
                  <c:v>1443.0709999999999</c:v>
                </c:pt>
                <c:pt idx="2">
                  <c:v>1402.8319999999999</c:v>
                </c:pt>
                <c:pt idx="3">
                  <c:v>1595.6189999999999</c:v>
                </c:pt>
                <c:pt idx="4">
                  <c:v>1925.5429999999999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28-46D2-B617-003767AE40C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1387.222</c:v>
                </c:pt>
                <c:pt idx="1">
                  <c:v>1479.165</c:v>
                </c:pt>
                <c:pt idx="2">
                  <c:v>1450.8589999999999</c:v>
                </c:pt>
                <c:pt idx="3">
                  <c:v>1605.6579999999999</c:v>
                </c:pt>
                <c:pt idx="4">
                  <c:v>1906.1569999999999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28-46D2-B617-003767AE40C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профицит/дефицит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7.530329627462459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628-46D2-B617-003767AE40C0}"/>
                </c:ext>
              </c:extLst>
            </c:dLbl>
            <c:dLbl>
              <c:idx val="1"/>
              <c:layout>
                <c:manualLayout>
                  <c:x val="2.1479468587800774E-3"/>
                  <c:y val="-4.755997659449969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28-46D2-B617-003767AE40C0}"/>
                </c:ext>
              </c:extLst>
            </c:dLbl>
            <c:dLbl>
              <c:idx val="2"/>
              <c:layout>
                <c:manualLayout>
                  <c:x val="0"/>
                  <c:y val="-5.54866393602499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28-46D2-B617-003767AE40C0}"/>
                </c:ext>
              </c:extLst>
            </c:dLbl>
            <c:dLbl>
              <c:idx val="3"/>
              <c:layout>
                <c:manualLayout>
                  <c:x val="2.1480063944036192E-3"/>
                  <c:y val="-6.615623848703318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28-46D2-B617-003767AE40C0}"/>
                </c:ext>
              </c:extLst>
            </c:dLbl>
            <c:dLbl>
              <c:idx val="4"/>
              <c:layout>
                <c:manualLayout>
                  <c:x val="0"/>
                  <c:y val="-4.51192836620942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28-46D2-B617-003767AE4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12.023</c:v>
                </c:pt>
                <c:pt idx="1">
                  <c:v>36.053999999999995</c:v>
                </c:pt>
                <c:pt idx="2">
                  <c:v>48.027000000000001</c:v>
                </c:pt>
                <c:pt idx="3">
                  <c:v>10.039</c:v>
                </c:pt>
                <c:pt idx="4">
                  <c:v>19.405999999999889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628-46D2-B617-003767AE40C0}"/>
            </c:ext>
          </c:extLst>
        </c:ser>
        <c:shape val="cylinder"/>
        <c:axId val="121923840"/>
        <c:axId val="121937920"/>
        <c:axId val="0"/>
      </c:bar3DChart>
      <c:catAx>
        <c:axId val="1219238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937920"/>
        <c:crosses val="autoZero"/>
        <c:auto val="1"/>
        <c:lblAlgn val="ctr"/>
        <c:lblOffset val="100"/>
      </c:catAx>
      <c:valAx>
        <c:axId val="12193792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923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53102325774435"/>
          <c:y val="0.32399451044680982"/>
          <c:w val="0.21356895303416576"/>
          <c:h val="0.22742071407751968"/>
        </c:manualLayout>
      </c:layout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4AC4D4B522C4EC8B4F08FD9C8492FD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7597581-3AD2-4440-B22E-F9852017F66D}"/>
      </w:docPartPr>
      <w:docPartBody>
        <w:p w:rsidR="005806DC" w:rsidRDefault="005806DC" w:rsidP="005806DC">
          <w:pPr>
            <w:pStyle w:val="84AC4D4B522C4EC8B4F08FD9C8492FDA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  <w:docPart>
      <w:docPartPr>
        <w:name w:val="E1D226E42C994E568EB7CFA0AA945F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A0705C-E7FD-4613-A011-6DE8127919AC}"/>
      </w:docPartPr>
      <w:docPartBody>
        <w:p w:rsidR="005806DC" w:rsidRDefault="005806DC" w:rsidP="005806DC">
          <w:pPr>
            <w:pStyle w:val="E1D226E42C994E568EB7CFA0AA945F19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  <w:docPart>
      <w:docPartPr>
        <w:name w:val="60407E7DF244467CB3EA7C3F8C6CBB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46830C-0AB4-4E2B-B3FE-B3B037A6D0AD}"/>
      </w:docPartPr>
      <w:docPartBody>
        <w:p w:rsidR="005806DC" w:rsidRDefault="005806DC" w:rsidP="005806DC">
          <w:pPr>
            <w:pStyle w:val="60407E7DF244467CB3EA7C3F8C6CBB1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D85645"/>
    <w:rsid w:val="0003180A"/>
    <w:rsid w:val="0004172B"/>
    <w:rsid w:val="00077952"/>
    <w:rsid w:val="00081E63"/>
    <w:rsid w:val="0009110E"/>
    <w:rsid w:val="00092BF6"/>
    <w:rsid w:val="000D656E"/>
    <w:rsid w:val="000F7178"/>
    <w:rsid w:val="001051C7"/>
    <w:rsid w:val="00120033"/>
    <w:rsid w:val="00137FC8"/>
    <w:rsid w:val="00163457"/>
    <w:rsid w:val="00192C3A"/>
    <w:rsid w:val="001A71BA"/>
    <w:rsid w:val="001C57A5"/>
    <w:rsid w:val="001D0D93"/>
    <w:rsid w:val="001D1050"/>
    <w:rsid w:val="001D4D0A"/>
    <w:rsid w:val="00214E02"/>
    <w:rsid w:val="00262B73"/>
    <w:rsid w:val="00264E8F"/>
    <w:rsid w:val="002B3562"/>
    <w:rsid w:val="002E2EE4"/>
    <w:rsid w:val="002E65DE"/>
    <w:rsid w:val="00305064"/>
    <w:rsid w:val="00392653"/>
    <w:rsid w:val="00395085"/>
    <w:rsid w:val="003E5249"/>
    <w:rsid w:val="00407C82"/>
    <w:rsid w:val="00431113"/>
    <w:rsid w:val="004336C0"/>
    <w:rsid w:val="00440199"/>
    <w:rsid w:val="00444821"/>
    <w:rsid w:val="00456EDD"/>
    <w:rsid w:val="00465BA9"/>
    <w:rsid w:val="004759CE"/>
    <w:rsid w:val="00485213"/>
    <w:rsid w:val="00495FB2"/>
    <w:rsid w:val="004A469B"/>
    <w:rsid w:val="004C194F"/>
    <w:rsid w:val="004E32BF"/>
    <w:rsid w:val="005442A6"/>
    <w:rsid w:val="00571932"/>
    <w:rsid w:val="00574B6B"/>
    <w:rsid w:val="00575896"/>
    <w:rsid w:val="005806DC"/>
    <w:rsid w:val="00582F88"/>
    <w:rsid w:val="00596119"/>
    <w:rsid w:val="005C1FEE"/>
    <w:rsid w:val="005C4E8D"/>
    <w:rsid w:val="006059F7"/>
    <w:rsid w:val="00611068"/>
    <w:rsid w:val="00642564"/>
    <w:rsid w:val="00667574"/>
    <w:rsid w:val="006751AB"/>
    <w:rsid w:val="00686B68"/>
    <w:rsid w:val="006B119F"/>
    <w:rsid w:val="006B77AB"/>
    <w:rsid w:val="006C6C62"/>
    <w:rsid w:val="006E5DAD"/>
    <w:rsid w:val="0070143B"/>
    <w:rsid w:val="007179D3"/>
    <w:rsid w:val="0075008D"/>
    <w:rsid w:val="00754A05"/>
    <w:rsid w:val="007701AD"/>
    <w:rsid w:val="007714E8"/>
    <w:rsid w:val="0078061B"/>
    <w:rsid w:val="00796F74"/>
    <w:rsid w:val="007B37C3"/>
    <w:rsid w:val="007B4DA9"/>
    <w:rsid w:val="007C4B3F"/>
    <w:rsid w:val="00811E12"/>
    <w:rsid w:val="008248B7"/>
    <w:rsid w:val="008428DB"/>
    <w:rsid w:val="00860763"/>
    <w:rsid w:val="00867593"/>
    <w:rsid w:val="00870DF2"/>
    <w:rsid w:val="0089575E"/>
    <w:rsid w:val="008C2C0E"/>
    <w:rsid w:val="00900566"/>
    <w:rsid w:val="0092464C"/>
    <w:rsid w:val="0098145C"/>
    <w:rsid w:val="009A1884"/>
    <w:rsid w:val="009A5791"/>
    <w:rsid w:val="009B2765"/>
    <w:rsid w:val="009F3944"/>
    <w:rsid w:val="009F642C"/>
    <w:rsid w:val="00A00350"/>
    <w:rsid w:val="00A119D0"/>
    <w:rsid w:val="00A2080C"/>
    <w:rsid w:val="00A5338D"/>
    <w:rsid w:val="00AA44CC"/>
    <w:rsid w:val="00AB730A"/>
    <w:rsid w:val="00B37FE6"/>
    <w:rsid w:val="00B469C0"/>
    <w:rsid w:val="00B73B6E"/>
    <w:rsid w:val="00B87BB7"/>
    <w:rsid w:val="00B95A6F"/>
    <w:rsid w:val="00BA2910"/>
    <w:rsid w:val="00BB2C57"/>
    <w:rsid w:val="00BC0FF6"/>
    <w:rsid w:val="00BC5F77"/>
    <w:rsid w:val="00BD4FB0"/>
    <w:rsid w:val="00BF7A1E"/>
    <w:rsid w:val="00C170CE"/>
    <w:rsid w:val="00C22911"/>
    <w:rsid w:val="00C56CA7"/>
    <w:rsid w:val="00CD1A3F"/>
    <w:rsid w:val="00CE087A"/>
    <w:rsid w:val="00D3551C"/>
    <w:rsid w:val="00D66EBD"/>
    <w:rsid w:val="00D777A7"/>
    <w:rsid w:val="00D85645"/>
    <w:rsid w:val="00D97197"/>
    <w:rsid w:val="00DA7071"/>
    <w:rsid w:val="00DA75F0"/>
    <w:rsid w:val="00DB1DE2"/>
    <w:rsid w:val="00DB4180"/>
    <w:rsid w:val="00DC0161"/>
    <w:rsid w:val="00DC7A50"/>
    <w:rsid w:val="00DD589E"/>
    <w:rsid w:val="00E6239C"/>
    <w:rsid w:val="00EF0411"/>
    <w:rsid w:val="00F209FE"/>
    <w:rsid w:val="00F44AAF"/>
    <w:rsid w:val="00F561AA"/>
    <w:rsid w:val="00F67DF9"/>
    <w:rsid w:val="00FC3DD4"/>
    <w:rsid w:val="00FD6AF0"/>
    <w:rsid w:val="00FF0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AC4D4B522C4EC8B4F08FD9C8492FDA">
    <w:name w:val="84AC4D4B522C4EC8B4F08FD9C8492FDA"/>
    <w:rsid w:val="005806DC"/>
  </w:style>
  <w:style w:type="paragraph" w:customStyle="1" w:styleId="E1D226E42C994E568EB7CFA0AA945F19">
    <w:name w:val="E1D226E42C994E568EB7CFA0AA945F19"/>
    <w:rsid w:val="005806DC"/>
  </w:style>
  <w:style w:type="paragraph" w:customStyle="1" w:styleId="60407E7DF244467CB3EA7C3F8C6CBB10">
    <w:name w:val="60407E7DF244467CB3EA7C3F8C6CBB10"/>
    <w:rsid w:val="005806DC"/>
  </w:style>
  <w:style w:type="paragraph" w:customStyle="1" w:styleId="F6C1A23210CE4D07A3AF6CC9B481EC3C">
    <w:name w:val="F6C1A23210CE4D07A3AF6CC9B481EC3C"/>
    <w:rsid w:val="00DA75F0"/>
  </w:style>
  <w:style w:type="paragraph" w:customStyle="1" w:styleId="694A21E1DD424D5BB69941D4FEE51106">
    <w:name w:val="694A21E1DD424D5BB69941D4FEE51106"/>
    <w:rsid w:val="00DA75F0"/>
  </w:style>
  <w:style w:type="paragraph" w:customStyle="1" w:styleId="6E282731F7844EE9B0BBA2C31ED0CF4B">
    <w:name w:val="6E282731F7844EE9B0BBA2C31ED0CF4B"/>
    <w:rsid w:val="00DA75F0"/>
  </w:style>
  <w:style w:type="paragraph" w:customStyle="1" w:styleId="0D4871A060E54D8E86F24C7D93A56580">
    <w:name w:val="0D4871A060E54D8E86F24C7D93A56580"/>
    <w:rsid w:val="00DA75F0"/>
  </w:style>
  <w:style w:type="paragraph" w:customStyle="1" w:styleId="32CD7DFF673543C8B835CD6603CC11F8">
    <w:name w:val="32CD7DFF673543C8B835CD6603CC11F8"/>
    <w:rsid w:val="00DA75F0"/>
  </w:style>
  <w:style w:type="paragraph" w:customStyle="1" w:styleId="AE610E2B8EE64050B465BAB4373DEB1D">
    <w:name w:val="AE610E2B8EE64050B465BAB4373DEB1D"/>
    <w:rsid w:val="00DA75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43BD0A-CE16-4904-ABD1-ADFA935B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6648</TotalTime>
  <Pages>46</Pages>
  <Words>10203</Words>
  <Characters>58158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Гонтарь Галина</dc:creator>
  <cp:keywords/>
  <dc:description/>
  <cp:lastModifiedBy>econom5-kss</cp:lastModifiedBy>
  <cp:revision>401</cp:revision>
  <cp:lastPrinted>2023-03-29T08:43:00Z</cp:lastPrinted>
  <dcterms:created xsi:type="dcterms:W3CDTF">2020-05-20T01:08:00Z</dcterms:created>
  <dcterms:modified xsi:type="dcterms:W3CDTF">2023-04-04T04:52:00Z</dcterms:modified>
</cp:coreProperties>
</file>