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B5" w:rsidRDefault="00CB0DB5" w:rsidP="00CB0DB5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CB0DB5" w:rsidRDefault="00CB0DB5" w:rsidP="00CB0DB5">
      <w:pPr>
        <w:pStyle w:val="ConsPlusTitle"/>
        <w:jc w:val="center"/>
      </w:pPr>
    </w:p>
    <w:p w:rsidR="00CB0DB5" w:rsidRDefault="00CB0DB5" w:rsidP="00CB0DB5">
      <w:pPr>
        <w:pStyle w:val="ConsPlusTitle"/>
        <w:jc w:val="center"/>
      </w:pPr>
      <w:r>
        <w:t>ПОСТАНОВЛЕНИЕ</w:t>
      </w:r>
    </w:p>
    <w:p w:rsidR="00CB0DB5" w:rsidRDefault="00CB0DB5" w:rsidP="00CB0DB5">
      <w:pPr>
        <w:pStyle w:val="ConsPlusTitle"/>
        <w:jc w:val="center"/>
      </w:pPr>
      <w:r>
        <w:t>от 23 июня 2014 г. N 248</w:t>
      </w:r>
    </w:p>
    <w:p w:rsidR="00CB0DB5" w:rsidRDefault="00CB0DB5" w:rsidP="00CB0DB5">
      <w:pPr>
        <w:pStyle w:val="ConsPlusTitle"/>
        <w:jc w:val="center"/>
      </w:pPr>
    </w:p>
    <w:p w:rsidR="00CB0DB5" w:rsidRDefault="00CB0DB5" w:rsidP="00CB0DB5">
      <w:pPr>
        <w:pStyle w:val="ConsPlusTitle"/>
        <w:jc w:val="center"/>
      </w:pPr>
      <w:r>
        <w:t>О РЕАЛИЗАЦИИ ЗАКОНА КЕМЕРОВСКОЙ ОБЛАСТИ ОТ 04.04.2014</w:t>
      </w:r>
    </w:p>
    <w:p w:rsidR="00CB0DB5" w:rsidRDefault="00CB0DB5" w:rsidP="00CB0DB5">
      <w:pPr>
        <w:pStyle w:val="ConsPlusTitle"/>
        <w:jc w:val="center"/>
      </w:pPr>
      <w:r>
        <w:t>N 23-ОЗ "О ДЕНЕЖНОМ ВОЗНАГРАЖДЕНИИ ГРАЖДАНАМ,</w:t>
      </w:r>
    </w:p>
    <w:p w:rsidR="00CB0DB5" w:rsidRDefault="00CB0DB5" w:rsidP="00CB0DB5">
      <w:pPr>
        <w:pStyle w:val="ConsPlusTitle"/>
        <w:jc w:val="center"/>
      </w:pPr>
      <w:proofErr w:type="gramStart"/>
      <w:r>
        <w:t>ПРЕДОСТАВИВШИМ</w:t>
      </w:r>
      <w:proofErr w:type="gramEnd"/>
      <w:r>
        <w:t xml:space="preserve"> ИНФОРМАЦИЮ О НАРУШЕНИЯХ В ОБЛАСТИ</w:t>
      </w:r>
    </w:p>
    <w:p w:rsidR="00CB0DB5" w:rsidRDefault="00CB0DB5" w:rsidP="00CB0DB5">
      <w:pPr>
        <w:pStyle w:val="ConsPlusTitle"/>
        <w:jc w:val="center"/>
      </w:pPr>
      <w:r>
        <w:t xml:space="preserve">НАЛОГООБЛОЖЕНИЯ, </w:t>
      </w:r>
      <w:proofErr w:type="gramStart"/>
      <w:r>
        <w:t>СВЯЗАННЫХ</w:t>
      </w:r>
      <w:proofErr w:type="gramEnd"/>
      <w:r>
        <w:t xml:space="preserve"> С ОПЛАТОЙ ТРУДА"</w:t>
      </w: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  <w:r>
        <w:t xml:space="preserve">В соответствии с </w:t>
      </w:r>
      <w:hyperlink r:id="rId5" w:tooltip="Закон Кемеровской области от 04.04.2014 N 23-ОЗ &quot;О денежном вознаграждении гражданам, предоставившим информацию о нарушениях в области налогообложения, связанных с оплатой труда&quot; (принят Советом народных депутатов Кемеровской области 27.03.2014){КонсультантПлюс}" w:history="1">
        <w:r>
          <w:rPr>
            <w:color w:val="0000FF"/>
          </w:rPr>
          <w:t>Законом</w:t>
        </w:r>
      </w:hyperlink>
      <w:r>
        <w:t xml:space="preserve"> Кемеровской области от 04.04.2014 N 23-ОЗ "О денежном вознаграждении гражданам, предоставившим информацию о нарушениях в области налогообложения, связанных с оплатой труда" Коллегия Администрации Кемеровской области постановляет:</w:t>
      </w: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  <w:r>
        <w:t xml:space="preserve">1. Определить департамент труда и занятости населения Кемеровской области (Е.И.Степин) уполномоченным исполнительным органом государственной власти Кемеровской области на осуществление деятельности, связанной с реализацией </w:t>
      </w:r>
      <w:hyperlink r:id="rId6" w:tooltip="Закон Кемеровской области от 04.04.2014 N 23-ОЗ &quot;О денежном вознаграждении гражданам, предоставившим информацию о нарушениях в области налогообложения, связанных с оплатой труда&quot; (принят Советом народных депутатов Кемеровской области 27.03.2014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04.04.2014 N 23-ОЗ "О денежном вознаграждении гражданам, предоставившим информацию о нарушениях в области налогообложения, связанных с оплатой труда".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hyperlink w:anchor="Par32" w:tooltip="ПОРЯДОК И УСЛОВИЯ" w:history="1">
        <w:r>
          <w:rPr>
            <w:color w:val="0000FF"/>
          </w:rPr>
          <w:t>Порядок и условия</w:t>
        </w:r>
      </w:hyperlink>
      <w:r>
        <w:t xml:space="preserve"> предоставления информации о нарушениях в области налогообложения, связанных с оплатой труда, выплаты денежного вознаграждения и иные положения, направленные на реализацию </w:t>
      </w:r>
      <w:hyperlink r:id="rId7" w:tooltip="Закон Кемеровской области от 04.04.2014 N 23-ОЗ &quot;О денежном вознаграждении гражданам, предоставившим информацию о нарушениях в области налогообложения, связанных с оплатой труда&quot; (принят Советом народных депутатов Кемеровской области 27.03.2014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от 04.04.2014 N 23-ОЗ "О денежном вознаграждении гражданам, предоставившим информацию о нарушениях в области налогообложения, связанных с оплатой труда".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Кемеровской области </w:t>
      </w:r>
      <w:proofErr w:type="spellStart"/>
      <w:r>
        <w:t>М.А.Макина</w:t>
      </w:r>
      <w:proofErr w:type="spellEnd"/>
      <w:r>
        <w:t>.</w:t>
      </w: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jc w:val="right"/>
      </w:pPr>
      <w:r>
        <w:t>Губернатор</w:t>
      </w:r>
    </w:p>
    <w:p w:rsidR="00CB0DB5" w:rsidRDefault="00CB0DB5" w:rsidP="00CB0DB5">
      <w:pPr>
        <w:pStyle w:val="ConsPlusNormal"/>
        <w:jc w:val="right"/>
      </w:pPr>
      <w:r>
        <w:t>Кемеровской области</w:t>
      </w:r>
    </w:p>
    <w:p w:rsidR="00CB0DB5" w:rsidRDefault="00CB0DB5" w:rsidP="00CB0DB5">
      <w:pPr>
        <w:pStyle w:val="ConsPlusNormal"/>
        <w:jc w:val="right"/>
      </w:pPr>
      <w:r>
        <w:t>А.М.ТУЛЕЕВ</w:t>
      </w: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jc w:val="right"/>
        <w:outlineLvl w:val="0"/>
      </w:pPr>
      <w:r>
        <w:lastRenderedPageBreak/>
        <w:t>Утвержден</w:t>
      </w:r>
    </w:p>
    <w:p w:rsidR="00CB0DB5" w:rsidRDefault="00CB0DB5" w:rsidP="00CB0DB5">
      <w:pPr>
        <w:pStyle w:val="ConsPlusNormal"/>
        <w:jc w:val="right"/>
      </w:pPr>
      <w:r>
        <w:t>постановлением</w:t>
      </w:r>
    </w:p>
    <w:p w:rsidR="00CB0DB5" w:rsidRDefault="00CB0DB5" w:rsidP="00CB0DB5">
      <w:pPr>
        <w:pStyle w:val="ConsPlusNormal"/>
        <w:jc w:val="right"/>
      </w:pPr>
      <w:r>
        <w:t>Коллегии Администрации</w:t>
      </w:r>
    </w:p>
    <w:p w:rsidR="00CB0DB5" w:rsidRDefault="00CB0DB5" w:rsidP="00CB0DB5">
      <w:pPr>
        <w:pStyle w:val="ConsPlusNormal"/>
        <w:jc w:val="right"/>
      </w:pPr>
      <w:r>
        <w:t>Кемеровской области</w:t>
      </w:r>
    </w:p>
    <w:p w:rsidR="00CB0DB5" w:rsidRDefault="00CB0DB5" w:rsidP="00CB0DB5">
      <w:pPr>
        <w:pStyle w:val="ConsPlusNormal"/>
        <w:jc w:val="right"/>
      </w:pPr>
      <w:r>
        <w:t>от 23 июня 2014 г. N 248</w:t>
      </w: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Title"/>
        <w:jc w:val="center"/>
      </w:pPr>
      <w:bookmarkStart w:id="0" w:name="Par32"/>
      <w:bookmarkEnd w:id="0"/>
      <w:r>
        <w:t>ПОРЯДОК И УСЛОВИЯ</w:t>
      </w:r>
    </w:p>
    <w:p w:rsidR="00CB0DB5" w:rsidRDefault="00CB0DB5" w:rsidP="00CB0DB5">
      <w:pPr>
        <w:pStyle w:val="ConsPlusTitle"/>
        <w:jc w:val="center"/>
      </w:pPr>
      <w:r>
        <w:t>ПРЕДОСТАВЛЕНИЯ ИНФОРМАЦИИ О НАРУШЕНИЯХ В ОБЛАСТИ</w:t>
      </w:r>
    </w:p>
    <w:p w:rsidR="00CB0DB5" w:rsidRDefault="00CB0DB5" w:rsidP="00CB0DB5">
      <w:pPr>
        <w:pStyle w:val="ConsPlusTitle"/>
        <w:jc w:val="center"/>
      </w:pPr>
      <w:r>
        <w:t xml:space="preserve">НАЛОГООБЛОЖЕНИЯ, </w:t>
      </w:r>
      <w:proofErr w:type="gramStart"/>
      <w:r>
        <w:t>СВЯЗАННЫХ</w:t>
      </w:r>
      <w:proofErr w:type="gramEnd"/>
      <w:r>
        <w:t xml:space="preserve"> С ОПЛАТОЙ ТРУДА, ВЫПЛАТЫ</w:t>
      </w:r>
    </w:p>
    <w:p w:rsidR="00CB0DB5" w:rsidRDefault="00CB0DB5" w:rsidP="00CB0DB5">
      <w:pPr>
        <w:pStyle w:val="ConsPlusTitle"/>
        <w:jc w:val="center"/>
      </w:pPr>
      <w:r>
        <w:t>ДЕНЕЖНОГО ВОЗНАГРАЖДЕНИЯ И ИНЫЕ ПОЛОЖЕНИЯ, НАПРАВЛЕННЫЕ</w:t>
      </w:r>
    </w:p>
    <w:p w:rsidR="00CB0DB5" w:rsidRDefault="00CB0DB5" w:rsidP="00CB0DB5">
      <w:pPr>
        <w:pStyle w:val="ConsPlusTitle"/>
        <w:jc w:val="center"/>
      </w:pPr>
      <w:r>
        <w:t>НА РЕАЛИЗАЦИЮ ЗАКОНА КЕМЕРОВСКОЙ ОБЛАСТИ 04.04.2014 N 23-ОЗ</w:t>
      </w:r>
    </w:p>
    <w:p w:rsidR="00CB0DB5" w:rsidRDefault="00CB0DB5" w:rsidP="00CB0DB5">
      <w:pPr>
        <w:pStyle w:val="ConsPlusTitle"/>
        <w:jc w:val="center"/>
      </w:pPr>
      <w:r>
        <w:t>"О ДЕНЕЖНОМ ВОЗНАГРАЖДЕНИИ ГРАЖДАНАМ, ПРЕДОСТАВИВШИМ</w:t>
      </w:r>
    </w:p>
    <w:p w:rsidR="00CB0DB5" w:rsidRDefault="00CB0DB5" w:rsidP="00CB0DB5">
      <w:pPr>
        <w:pStyle w:val="ConsPlusTitle"/>
        <w:jc w:val="center"/>
      </w:pPr>
      <w:r>
        <w:t>ИНФОРМАЦИЮ О НАРУШЕНИЯХ В ОБЛАСТИ НАЛОГООБЛОЖЕНИЯ,</w:t>
      </w:r>
    </w:p>
    <w:p w:rsidR="00CB0DB5" w:rsidRDefault="00CB0DB5" w:rsidP="00CB0DB5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ОПЛАТОЙ ТРУДА"</w:t>
      </w: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jc w:val="center"/>
        <w:outlineLvl w:val="1"/>
      </w:pPr>
      <w:r>
        <w:t>1. Общие положения</w:t>
      </w: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и условия предоставления информации о нарушениях в области налогообложения, связанных с оплатой труда, выплаты денежного вознаграждения и иные положения, направленные на реализацию </w:t>
      </w:r>
      <w:hyperlink r:id="rId8" w:tooltip="Закон Кемеровской области от 04.04.2014 N 23-ОЗ &quot;О денежном вознаграждении гражданам, предоставившим информацию о нарушениях в области налогообложения, связанных с оплатой труда&quot; (принят Советом народных депутатов Кемеровской области 27.03.2014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04.04.2014 N 23-ОЗ "О денежном вознаграждении гражданам, предоставившим информацию о нарушениях в области налогообложения, связанных с оплатой труда" (далее - Порядок), принят в целях поощрения граждан, проявивших гражданскую сознательность, направленную на обеспечение законности и</w:t>
      </w:r>
      <w:proofErr w:type="gramEnd"/>
      <w:r>
        <w:t xml:space="preserve"> правопорядка в области налогообложения, связанной с оплатой труда.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>Денежное вознаграждение выплачивается гражданам, предоставившим достоверную информацию о нарушениях в области налогообложения, связанных с оплатой труда (далее - информация о нарушениях), в случае, если факт совершения нарушения признан работодателем или установлен налоговым органом или судом и если в результате признания (установления) данного факта произошло начисление (доначисление) и поступление соответствующих сумм налогов в областной бюджет.</w:t>
      </w:r>
      <w:proofErr w:type="gramEnd"/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>1.3. Финансовое обеспечение расходов, связанных с выплатой денежного вознаграждения, осуществляется за счет средств областного бюджета Кемеровской области.</w:t>
      </w: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jc w:val="center"/>
        <w:outlineLvl w:val="1"/>
      </w:pPr>
      <w:r>
        <w:t>2. Порядок и условия предоставления информации о нарушениях</w:t>
      </w: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  <w:bookmarkStart w:id="1" w:name="Par49"/>
      <w:bookmarkEnd w:id="1"/>
      <w:r>
        <w:t>2.1. Для получения денежного вознаграждения граждане предоставляют лично в департамент труда и занятости населения Кемеровской области (далее - департамент) информацию о нарушениях в форме письменного обращения с указанием: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proofErr w:type="gramStart"/>
      <w:r>
        <w:t>фамилии, имени, отчества (последнее - при наличии), адреса места жительства, реквизитов документа, удостоверяющего личность, номера телефона, лицевого счета, открытого в кредитной организации;</w:t>
      </w:r>
      <w:proofErr w:type="gramEnd"/>
    </w:p>
    <w:p w:rsidR="00CB0DB5" w:rsidRDefault="00CB0DB5" w:rsidP="00CB0DB5">
      <w:pPr>
        <w:pStyle w:val="ConsPlusNormal"/>
        <w:spacing w:before="200"/>
        <w:ind w:firstLine="540"/>
        <w:jc w:val="both"/>
      </w:pPr>
      <w:proofErr w:type="gramStart"/>
      <w:r>
        <w:t>наименования юридического лица или фамилии, имени, отчества (последнее - при наличии) индивидуального предпринимателя, являющегося работодателем и совершившего нарушение (нарушения), и (или) адрес места нахождения;</w:t>
      </w:r>
      <w:proofErr w:type="gramEnd"/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>информации об обстоятельствах совершенного нарушения.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>К письменному обращению граждане прилагают: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proofErr w:type="gramStart"/>
      <w:r>
        <w:t xml:space="preserve">документы, подтверждающие информацию о нарушении (расчетные ведомости или их копии, и (или) справку </w:t>
      </w:r>
      <w:hyperlink r:id="rId9" w:tooltip="Приказ ФНС России от 17.11.2010 N ММВ-7-3/611@ (ред. от 10.09.2015) &quot;Об утверждении формы сведений о доходах физических лиц и рекомендаций по ее заполнению, формата сведений о доходах физических лиц в электронном виде, справочников&quot; (Зарегистрировано в Минюсте России 24.12.2010 N 19368)------------ Утратил силу или отменен{КонсультантПлюс}" w:history="1">
        <w:r>
          <w:rPr>
            <w:color w:val="0000FF"/>
          </w:rPr>
          <w:t>2-НДФЛ</w:t>
        </w:r>
      </w:hyperlink>
      <w:r>
        <w:t>, и (или) справку о заработной плате, выданную работодателем, и (или) любой цифровой носитель информации с бухгалтерской документацией, подтверждающей информацию о нарушениях), или решение суда, подтверждающее факт совершения нарушения;</w:t>
      </w:r>
      <w:proofErr w:type="gramEnd"/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>копии документов, подтверждающих трудовые отношения (при наличии);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 xml:space="preserve">согласие на обработку персональных данных в соответствии с требованиями, установленными Федеральным </w:t>
      </w:r>
      <w:hyperlink r:id="rId10" w:tooltip="Федеральный закон от 27.07.2006 N 152-ФЗ (ред. от 24.04.2020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 xml:space="preserve">2.2. Если информация о нарушении предоставляется гражданином, не достигшим </w:t>
      </w:r>
      <w:r>
        <w:lastRenderedPageBreak/>
        <w:t>совершеннолетия, обращение принимается при личном присутствии законных представителей и с их письменного согласия.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 xml:space="preserve">2.3. В течение 5 рабочих дней со дня поступления письменного обращения гражданина департамент направляет указанные в </w:t>
      </w:r>
      <w:hyperlink w:anchor="Par49" w:tooltip="2.1. Для получения денежного вознаграждения граждане предоставляют лично в департамент труда и занятости населения Кемеровской области (далее - департамент) информацию о нарушениях в форме письменного обращения с указанием:" w:history="1">
        <w:r>
          <w:rPr>
            <w:color w:val="0000FF"/>
          </w:rPr>
          <w:t>пункте 2.1</w:t>
        </w:r>
      </w:hyperlink>
      <w:r>
        <w:t xml:space="preserve"> настоящего Порядка документы в Управление Федеральной налоговой службы по Кемеровской области.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>2.4. Для установления факта совершения нарушения налоговым органом департамент, главное финансовое управление Кемеровской области и Управление Федеральной налоговой службы по Кемеровской области заключают соглашение о взаимодействии.</w:t>
      </w: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jc w:val="center"/>
        <w:outlineLvl w:val="1"/>
      </w:pPr>
      <w:r>
        <w:t>3. Порядок и условия выплаты денежного вознаграждения</w:t>
      </w: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  <w:r>
        <w:t>3.1. Выплата денежного вознаграждения осуществляется при наличии в совокупности следующих условий: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>гражданином предоставлена достоверная информация о нарушениях, при этом информация признается достоверной в случае, если факт совершения нарушения признан работодателем или установлен налоговым органом или судом;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>в результате признания (установления) факта нарушения произошло начисление (доначисление) и поступление соответствующих сумм налогов в областной бюджет.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>3.2. Главное финансовое управление Кемеровской области в течение 5 рабочих дней с момента получения информации от Управления Федеральной налоговой службы по Кемеровской области направляет в департамент уведомление о сумме денежных средств, поступивших в областной бюджет.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>3.3. В течение 5 рабочих дней с момента получения уведомления департамент подготавливает проект распоряжения Коллегии Администрации Кемеровской области о выплате денежного вознаграждения.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bookmarkStart w:id="2" w:name="Par68"/>
      <w:bookmarkEnd w:id="2"/>
      <w:r>
        <w:t>3.4. Размер денежного вознаграждения составляет 10 процентов от сумм, поступивших в областной бюджет в связи с предоставлением информации о нарушениях.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 xml:space="preserve">3.5. В случае если по одному и тому же факту нарушения информация поступила от нескольких граждан, размер денежного вознаграждения рассчитывается пропорционально количеству обратившихся граждан от суммы, установленной в </w:t>
      </w:r>
      <w:hyperlink w:anchor="Par68" w:tooltip="3.4. Размер денежного вознаграждения составляет 10 процентов от сумм, поступивших в областной бюджет в связи с предоставлением информации о нарушениях." w:history="1">
        <w:r>
          <w:rPr>
            <w:color w:val="0000FF"/>
          </w:rPr>
          <w:t>пункте 3.4</w:t>
        </w:r>
      </w:hyperlink>
      <w:r>
        <w:t xml:space="preserve"> настоящего Порядка.</w:t>
      </w: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jc w:val="center"/>
        <w:outlineLvl w:val="1"/>
      </w:pPr>
      <w:r>
        <w:t>4. Иные положения, направленные на реализацию</w:t>
      </w:r>
    </w:p>
    <w:p w:rsidR="00CB0DB5" w:rsidRDefault="00CB0DB5" w:rsidP="00CB0DB5">
      <w:pPr>
        <w:pStyle w:val="ConsPlusNormal"/>
        <w:ind w:firstLine="540"/>
        <w:jc w:val="both"/>
      </w:pPr>
    </w:p>
    <w:p w:rsidR="00CB0DB5" w:rsidRDefault="00CB0DB5" w:rsidP="00CB0DB5">
      <w:pPr>
        <w:pStyle w:val="ConsPlusNormal"/>
        <w:ind w:firstLine="540"/>
        <w:jc w:val="both"/>
      </w:pPr>
      <w:hyperlink r:id="rId11" w:tooltip="Закон Кемеровской области от 04.04.2014 N 23-ОЗ &quot;О денежном вознаграждении гражданам, предоставившим информацию о нарушениях в области налогообложения, связанных с оплатой труда&quot; (принят Советом народных депутатов Кемеровской области 27.03.2014){КонсультантПлюс}" w:history="1">
        <w:r>
          <w:rPr>
            <w:color w:val="0000FF"/>
          </w:rPr>
          <w:t>Закона</w:t>
        </w:r>
      </w:hyperlink>
      <w:r>
        <w:t xml:space="preserve"> Кемеровской области "О денежном вознаграждении гражданам, предоставившим информацию о нарушениях в области налогообложения, связанных с оплатой труда"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>4.1. Обращения граждан и информация о нарушениях учитываются в реестре, ведение которого осуществляет департамент. Форма и порядок ведения реестра устанавливаются департаментом.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 xml:space="preserve">Работа с обращениями граждан и ведение реестра осуществляются в соответствии с требованиями, установленными федеральными законами от 27.07.2006 </w:t>
      </w:r>
      <w:hyperlink r:id="rId12" w:tooltip="Федеральный закон от 27.07.2006 N 152-ФЗ (ред. от 24.04.2020) &quot;О персональных данных&quot;{КонсультантПлюс}" w:history="1">
        <w:r>
          <w:rPr>
            <w:color w:val="0000FF"/>
          </w:rPr>
          <w:t>N 152-ФЗ</w:t>
        </w:r>
      </w:hyperlink>
      <w:r>
        <w:t xml:space="preserve"> "О персональных данных" и от 27.07.2006 </w:t>
      </w:r>
      <w:hyperlink r:id="rId13" w:tooltip="Федеральный закон от 27.07.2006 N 149-ФЗ (ред. от 08.06.2020) &quot;Об информации, информационных технологиях и о защите информации&quot;{КонсультантПлюс}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информации".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 xml:space="preserve">4.2. Факт обращения и информация о нарушениях в соответствии с перечнем сведений конфиденциального характера, утвержденным </w:t>
      </w:r>
      <w:hyperlink r:id="rId14" w:tooltip="Указ Президента РФ от 06.03.1997 N 188 (ред. от 13.07.2015) &quot;Об утверждении Перечня сведений конфиденциального характера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06.03.97 N 188 "Об утверждении перечня сведений конфиденциального характера", приобретают статус служебной информации ограниченного распространения.</w:t>
      </w:r>
    </w:p>
    <w:p w:rsidR="00CB0DB5" w:rsidRDefault="00CB0DB5" w:rsidP="00CB0DB5">
      <w:pPr>
        <w:pStyle w:val="ConsPlusNormal"/>
        <w:spacing w:before="200"/>
        <w:ind w:firstLine="540"/>
        <w:jc w:val="both"/>
      </w:pPr>
      <w:r>
        <w:t>За разглашение служебной информации ограниченного распространения государственный гражданский служащий, уполномоченный на осуществление работ с указанной в настоящем пункте информацией, может быть привлечен к дисциплинарной или иной предусмотренной законодательством ответственности.</w:t>
      </w:r>
    </w:p>
    <w:p w:rsidR="00CB0DB5" w:rsidRDefault="00CB0DB5" w:rsidP="00CB0DB5">
      <w:pPr>
        <w:pStyle w:val="ConsPlusNormal"/>
        <w:ind w:firstLine="540"/>
        <w:jc w:val="both"/>
      </w:pPr>
    </w:p>
    <w:sectPr w:rsidR="00CB0DB5" w:rsidSect="00BE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A81"/>
    <w:multiLevelType w:val="hybridMultilevel"/>
    <w:tmpl w:val="AA14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0DB5"/>
    <w:rsid w:val="00BE4EE0"/>
    <w:rsid w:val="00CB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0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0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C234B99D674681876338016C3C3F73105CE107C9B777EAB65F1A5EE4792E8D89C7C05D7CDDF87A3D6D21E177A89ECl3qEI" TargetMode="External"/><Relationship Id="rId13" Type="http://schemas.openxmlformats.org/officeDocument/2006/relationships/hyperlink" Target="consultantplus://offline/ref=E70C234B99D6746818762D8D00AF9FF2360B94187D9D7C28FE3AAAF8B94E98BF8DD37D59919DCC84A7D6D11F0Bl7q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0C234B99D674681876338016C3C3F73105CE107C9B777EAB65F1A5EE4792E8D89C7C05D7CDDF87A3D6D21E177A89ECl3qEI" TargetMode="External"/><Relationship Id="rId12" Type="http://schemas.openxmlformats.org/officeDocument/2006/relationships/hyperlink" Target="consultantplus://offline/ref=E70C234B99D6746818762D8D00AF9FF2360B911F7E9F7C28FE3AAAF8B94E98BF8DD37D59919DCC84A7D6D11F0Bl7q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0C234B99D674681876338016C3C3F73105CE107C9B777EAB65F1A5EE4792E8D89C7C05D7CDDF87A3D6D21E177A89ECl3qEI" TargetMode="External"/><Relationship Id="rId11" Type="http://schemas.openxmlformats.org/officeDocument/2006/relationships/hyperlink" Target="consultantplus://offline/ref=E70C234B99D674681876338016C3C3F73105CE107C9B777EAB65F1A5EE4792E8D89C7C05D7CDDF87A3D6D21E177A89ECl3qEI" TargetMode="External"/><Relationship Id="rId5" Type="http://schemas.openxmlformats.org/officeDocument/2006/relationships/hyperlink" Target="consultantplus://offline/ref=E70C234B99D674681876338016C3C3F73105CE107C9B777EAB65F1A5EE4792E8D89C7C17D795D385A6C8D21A022CD8AA6BBC383B5DBD6413385EDFl4q9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0C234B99D6746818762D8D00AF9FF2360B911F7E9F7C28FE3AAAF8B94E98BF8DD37D59919DCC84A7D6D11F0Bl7q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0C234B99D6746818762D8D00AF9FF23406991D7F9A7C28FE3AAAF8B94E98BF9FD325559398D287A6C3874E4D2D84EC3BAF3B3F5DBE650Fl3qAI" TargetMode="External"/><Relationship Id="rId14" Type="http://schemas.openxmlformats.org/officeDocument/2006/relationships/hyperlink" Target="consultantplus://offline/ref=E70C234B99D6746818762D8D00AF9FF23406921A7A987C28FE3AAAF8B94E98BF8DD37D59919DCC84A7D6D11F0Bl7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1809</Words>
  <Characters>10313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Шелковникова Юлия Викторовна</dc:creator>
  <cp:lastModifiedBy>Шелковникова Юлия Викторовна</cp:lastModifiedBy>
  <cp:revision>1</cp:revision>
  <dcterms:created xsi:type="dcterms:W3CDTF">2020-11-25T08:48:00Z</dcterms:created>
  <dcterms:modified xsi:type="dcterms:W3CDTF">2020-11-25T08:51:00Z</dcterms:modified>
</cp:coreProperties>
</file>